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8D" w:rsidRDefault="00C2048D" w:rsidP="00C2048D">
      <w:pPr>
        <w:pStyle w:val="a3"/>
        <w:rPr>
          <w:rFonts w:ascii="Times New Roman" w:hAnsi="Times New Roman"/>
          <w:sz w:val="28"/>
          <w:szCs w:val="28"/>
        </w:rPr>
      </w:pPr>
    </w:p>
    <w:p w:rsidR="00C2048D" w:rsidRDefault="00C2048D" w:rsidP="00C2048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2048D" w:rsidRDefault="00C2048D" w:rsidP="00C2048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C2048D" w:rsidRDefault="00C2048D" w:rsidP="00C2048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БАРАБАНЩИКОВСКОГО</w:t>
      </w:r>
    </w:p>
    <w:p w:rsidR="00C2048D" w:rsidRDefault="00C2048D" w:rsidP="00C2048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 ПОСЕЛЕНИЯ</w:t>
      </w:r>
    </w:p>
    <w:p w:rsidR="00C2048D" w:rsidRDefault="00C2048D" w:rsidP="00C2048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ДУБОВСКОГО  РАЙОНА</w:t>
      </w:r>
    </w:p>
    <w:p w:rsidR="00C2048D" w:rsidRDefault="00C2048D" w:rsidP="00C2048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 ОБЛАСТИ</w:t>
      </w:r>
    </w:p>
    <w:p w:rsidR="00C2048D" w:rsidRDefault="00C2048D" w:rsidP="00C2048D">
      <w:pPr>
        <w:pStyle w:val="a3"/>
        <w:rPr>
          <w:rFonts w:ascii="Times New Roman" w:hAnsi="Times New Roman"/>
          <w:sz w:val="28"/>
          <w:szCs w:val="28"/>
        </w:rPr>
      </w:pPr>
    </w:p>
    <w:p w:rsidR="00C2048D" w:rsidRDefault="00C2048D" w:rsidP="00C2048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ПОСТАНОВЛЕНИЕ  № 74</w:t>
      </w:r>
    </w:p>
    <w:p w:rsidR="00C2048D" w:rsidRDefault="00C2048D" w:rsidP="00C2048D">
      <w:pPr>
        <w:pStyle w:val="a3"/>
        <w:rPr>
          <w:rFonts w:ascii="Times New Roman" w:hAnsi="Times New Roman"/>
          <w:sz w:val="28"/>
          <w:szCs w:val="28"/>
        </w:rPr>
      </w:pPr>
    </w:p>
    <w:p w:rsidR="00C2048D" w:rsidRDefault="00C2048D" w:rsidP="00C2048D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 10.07. 2017г                                                                                 х. Щеглов.</w:t>
      </w:r>
    </w:p>
    <w:p w:rsidR="00C2048D" w:rsidRDefault="00C2048D" w:rsidP="00C2048D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C2048D" w:rsidRDefault="00C2048D" w:rsidP="00C2048D">
      <w:pPr>
        <w:pStyle w:val="ConsPlusTitle"/>
        <w:widowControl/>
        <w:rPr>
          <w:b w:val="0"/>
        </w:rPr>
      </w:pPr>
    </w:p>
    <w:p w:rsidR="00C2048D" w:rsidRDefault="00C2048D" w:rsidP="00C2048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Об   охране  жизни  людей  на  водных  </w:t>
      </w:r>
    </w:p>
    <w:p w:rsidR="00C2048D" w:rsidRDefault="00C2048D" w:rsidP="00C2048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объектах  Барабанщиковского  сельского  поселения.</w:t>
      </w:r>
    </w:p>
    <w:p w:rsidR="00C2048D" w:rsidRDefault="00C2048D" w:rsidP="00C2048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2048D" w:rsidRDefault="00C2048D" w:rsidP="00C2048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2048D" w:rsidRDefault="00C2048D" w:rsidP="00C20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Водным </w:t>
      </w:r>
      <w:hyperlink r:id="rId4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5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статьей</w:t>
        </w:r>
      </w:hyperlink>
      <w:r>
        <w:rPr>
          <w:rFonts w:ascii="Times New Roman" w:hAnsi="Times New Roman"/>
          <w:sz w:val="28"/>
          <w:szCs w:val="28"/>
        </w:rPr>
        <w:t xml:space="preserve">  14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Администрации Ростовской области от 23.05.2012 N 436 "Об утверждении Правил охраны жизни людей на водных объектах в Ростовской области", </w:t>
      </w:r>
      <w:hyperlink r:id="rId7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муниципального образования "Барабанщиковское  сельское  поселение" и в целях обеспечения безопасности населения на водных объектах сельского  поселения</w:t>
      </w:r>
    </w:p>
    <w:p w:rsidR="00C2048D" w:rsidRDefault="00C2048D" w:rsidP="00C20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048D" w:rsidRDefault="00C2048D" w:rsidP="00C204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2048D" w:rsidRDefault="00C2048D" w:rsidP="00C204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2048D" w:rsidRDefault="00C2048D" w:rsidP="00C20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Специалисту  Администрации  Барабанщиковского  сельского  поселения  по  вопросам  муниципального  хозяйства  (КазаковойС.Ю.)</w:t>
      </w:r>
    </w:p>
    <w:p w:rsidR="00C2048D" w:rsidRDefault="00C2048D" w:rsidP="00C2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1.1.Провести уточнение всех имеющихся на территории сельского  поселения мест массового отдыха граждан на водных объектах и взять их на учет. </w:t>
      </w:r>
    </w:p>
    <w:p w:rsidR="00C2048D" w:rsidRDefault="00C2048D" w:rsidP="00C2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1.2.Установить в несанкционированных местах массового отдыха на водных объектах предупредительные знаки "Купаться запрещено".</w:t>
      </w:r>
    </w:p>
    <w:p w:rsidR="00C2048D" w:rsidRDefault="00C2048D" w:rsidP="00C204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Периодически населению   доводить  информацию  об  эпидемиологической  обстановке  на  водоемах  сельского поселения  и  административной  ответственности  за  нарушение</w:t>
      </w:r>
      <w:r>
        <w:rPr>
          <w:rFonts w:cs="Calibri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 поведения  на  водных  объектах  в соответствии с действующим законодательством.</w:t>
      </w:r>
    </w:p>
    <w:p w:rsidR="00C2048D" w:rsidRDefault="00C2048D" w:rsidP="00C2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2.Ответственным  лицам  Администрации  Барабанщиковского  сельского  поселения, руководителям  учреждений,   в  работе  по  предупреждению  несчастных  случаев  на  водоемах  муниципального  образования «Барабанщиковское  сельское  поселение»  активно  использовать  агитационные  мероприятия  по  охране  жизни  на  водоемах.  </w:t>
      </w:r>
    </w:p>
    <w:p w:rsidR="00C2048D" w:rsidRDefault="00C2048D" w:rsidP="00C2048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Директору  МБОУ  «Барабанщиковская  средняя  общеобразовательная  школа»  №4 (И.М. Жуков):</w:t>
      </w:r>
    </w:p>
    <w:p w:rsidR="00C2048D" w:rsidRDefault="00C2048D" w:rsidP="00C20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период работы детского оздоровительного лагеря ежедневно проводить инструктаж детей по правилам поведения на воде  и  запрете  купания  без  сопровождения  взрослых.</w:t>
      </w:r>
    </w:p>
    <w:p w:rsidR="00C2048D" w:rsidRDefault="00C2048D" w:rsidP="00C20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4.Рекомендовать руководителям предприятий, организаций и учреждений  независимо от организационно-правовой формы собственности и ведомственной принадлежности, имеющим места массового отдыха граждан на водных объектах  сельского  поселения:</w:t>
      </w:r>
    </w:p>
    <w:p w:rsidR="00C2048D" w:rsidRDefault="00C2048D" w:rsidP="00C20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организовать подготовку и оборудование мест массового отдыха граждан на водных объектах в соответствии с </w:t>
      </w:r>
      <w:hyperlink r:id="rId8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Правилами</w:t>
        </w:r>
      </w:hyperlink>
      <w:r>
        <w:rPr>
          <w:rFonts w:ascii="Times New Roman" w:hAnsi="Times New Roman"/>
          <w:sz w:val="28"/>
          <w:szCs w:val="28"/>
        </w:rPr>
        <w:t xml:space="preserve"> охраны жизни людей на водных объектах в Ростовской области, утвержденными постановлением Администрации Ростовской области от 23.05.2012 N 436 "Об утверждении Правил охраны жизни людей на водных объектах в Ростовской области";</w:t>
      </w:r>
    </w:p>
    <w:p w:rsidR="00C2048D" w:rsidRDefault="00C2048D" w:rsidP="00C20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в  установленном  порядке.</w:t>
      </w:r>
    </w:p>
    <w:p w:rsidR="00C2048D" w:rsidRDefault="00C2048D" w:rsidP="00C20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выполнением  данного  постановления оставляю  за  собой.</w:t>
      </w:r>
    </w:p>
    <w:p w:rsidR="00C2048D" w:rsidRDefault="00C2048D" w:rsidP="00C20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2048D" w:rsidRDefault="00C2048D" w:rsidP="00C20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048D" w:rsidRDefault="00C2048D" w:rsidP="00C20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048D" w:rsidRDefault="00C2048D" w:rsidP="00C20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048D" w:rsidRDefault="00C2048D" w:rsidP="00C20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048D" w:rsidRDefault="00C2048D" w:rsidP="00C20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048D" w:rsidRDefault="00C2048D" w:rsidP="00C20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048D" w:rsidRDefault="00C2048D" w:rsidP="00C20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C2048D" w:rsidRDefault="00C2048D" w:rsidP="00C20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Барабанщиковского  </w:t>
      </w:r>
    </w:p>
    <w:p w:rsidR="00C2048D" w:rsidRDefault="00C2048D" w:rsidP="00C20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 поселения                                                С.Ф. Ващенко</w:t>
      </w:r>
    </w:p>
    <w:p w:rsidR="00C2048D" w:rsidRDefault="00C2048D" w:rsidP="00C20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048D" w:rsidRDefault="00C2048D" w:rsidP="00C20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048D" w:rsidRDefault="00C2048D" w:rsidP="00C20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048D" w:rsidRDefault="00C2048D" w:rsidP="00C20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048D" w:rsidRDefault="00C2048D" w:rsidP="00C20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048D" w:rsidRDefault="00C2048D" w:rsidP="00C20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048D" w:rsidRDefault="00C2048D" w:rsidP="00C20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048D" w:rsidRDefault="00C2048D" w:rsidP="00C2048D">
      <w:pPr>
        <w:rPr>
          <w:rFonts w:cs="Times New Roman"/>
        </w:rPr>
      </w:pPr>
    </w:p>
    <w:p w:rsidR="00BC6454" w:rsidRDefault="00BC6454"/>
    <w:sectPr w:rsidR="00BC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2048D"/>
    <w:rsid w:val="00BC6454"/>
    <w:rsid w:val="00C2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4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C204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4">
    <w:name w:val="Hyperlink"/>
    <w:basedOn w:val="a0"/>
    <w:uiPriority w:val="99"/>
    <w:semiHidden/>
    <w:unhideWhenUsed/>
    <w:rsid w:val="00C204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229332DD3B937E5B6493E8C4376A018E93035F1571F09979982D8A4074C9431F30B8666A1B4E7A0597FaEf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C229332DD3B937E5B6493E8C4376A018E93035F35B120F969982D8A4074C9431F30B8666A1B4E7A0597FaEf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C229332DD3B937E5B6493E8C4376A018E93035F1571F09979982D8A4074C94a3f1G" TargetMode="External"/><Relationship Id="rId5" Type="http://schemas.openxmlformats.org/officeDocument/2006/relationships/hyperlink" Target="consultantplus://offline/ref=9CC229332DD3B937E5B657339A2F29A51FE3693EF75F1D59C9C6D985F30E46C376BC52C422ACBCEEaAf2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CC229332DD3B937E5B657339A2F29A51FE3693BF3581D59C9C6D985F3a0fE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2017-08-28T08:00:00Z</dcterms:created>
  <dcterms:modified xsi:type="dcterms:W3CDTF">2017-08-28T08:00:00Z</dcterms:modified>
</cp:coreProperties>
</file>