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0" w:rsidRPr="00B85F47" w:rsidRDefault="00A265BF" w:rsidP="00B11C50">
      <w:pPr>
        <w:pStyle w:val="ConsNonformat0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Доклад работы по противодействию коррупции </w:t>
      </w:r>
      <w:r w:rsidR="008D6605">
        <w:rPr>
          <w:rFonts w:ascii="Times New Roman" w:hAnsi="Times New Roman" w:cs="Times New Roman"/>
          <w:sz w:val="28"/>
          <w:szCs w:val="28"/>
        </w:rPr>
        <w:t xml:space="preserve">в 2020г </w:t>
      </w:r>
      <w:bookmarkStart w:id="0" w:name="_GoBack"/>
      <w:bookmarkEnd w:id="0"/>
      <w:r w:rsidR="00245316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226E7" w:rsidRDefault="00B226E7" w:rsidP="00B226E7">
      <w:pPr>
        <w:ind w:right="-99" w:firstLine="709"/>
        <w:jc w:val="both"/>
        <w:rPr>
          <w:sz w:val="28"/>
          <w:szCs w:val="28"/>
        </w:rPr>
      </w:pPr>
    </w:p>
    <w:p w:rsidR="003A6889" w:rsidRPr="003A6889" w:rsidRDefault="00575C6D" w:rsidP="003A6889">
      <w:pPr>
        <w:pStyle w:val="af"/>
        <w:jc w:val="both"/>
        <w:rPr>
          <w:sz w:val="28"/>
          <w:szCs w:val="28"/>
        </w:rPr>
      </w:pPr>
      <w:proofErr w:type="gramStart"/>
      <w:r w:rsidRPr="0060446C">
        <w:rPr>
          <w:sz w:val="28"/>
          <w:szCs w:val="28"/>
        </w:rPr>
        <w:t>Во исполнение пункта 14 Национального плана противодействия коррупции на 2018 - 2020 годы, утвержденного Указом Президента Российской Федерации от 29.06.2018 № 378</w:t>
      </w:r>
      <w:r w:rsidR="0060446C">
        <w:rPr>
          <w:sz w:val="28"/>
          <w:szCs w:val="28"/>
        </w:rPr>
        <w:t xml:space="preserve">, </w:t>
      </w:r>
      <w:r w:rsidRPr="0060446C">
        <w:rPr>
          <w:sz w:val="28"/>
          <w:szCs w:val="28"/>
        </w:rPr>
        <w:t xml:space="preserve"> </w:t>
      </w:r>
      <w:r w:rsidR="0060446C" w:rsidRPr="0060446C">
        <w:rPr>
          <w:sz w:val="28"/>
          <w:szCs w:val="28"/>
        </w:rPr>
        <w:t xml:space="preserve">в целях приведения  в соответствие муниципальные нормативные правовые акты </w:t>
      </w:r>
      <w:r w:rsidRPr="0060446C">
        <w:rPr>
          <w:sz w:val="28"/>
          <w:szCs w:val="28"/>
        </w:rPr>
        <w:t xml:space="preserve">Администрацией </w:t>
      </w:r>
      <w:r w:rsidR="00254211">
        <w:rPr>
          <w:sz w:val="28"/>
          <w:szCs w:val="28"/>
        </w:rPr>
        <w:t>Барабанщиковского</w:t>
      </w:r>
      <w:r w:rsidR="0060446C">
        <w:rPr>
          <w:sz w:val="28"/>
          <w:szCs w:val="28"/>
        </w:rPr>
        <w:t xml:space="preserve"> сельского поселения </w:t>
      </w:r>
      <w:r w:rsidRPr="0060446C">
        <w:rPr>
          <w:sz w:val="28"/>
          <w:szCs w:val="28"/>
        </w:rPr>
        <w:t xml:space="preserve">принято Постановление от </w:t>
      </w:r>
      <w:r w:rsidR="007379DD">
        <w:rPr>
          <w:sz w:val="28"/>
          <w:szCs w:val="28"/>
        </w:rPr>
        <w:t>21</w:t>
      </w:r>
      <w:r w:rsidRPr="0060446C">
        <w:rPr>
          <w:sz w:val="28"/>
          <w:szCs w:val="28"/>
        </w:rPr>
        <w:t>.</w:t>
      </w:r>
      <w:r w:rsidR="007379DD">
        <w:rPr>
          <w:sz w:val="28"/>
          <w:szCs w:val="28"/>
        </w:rPr>
        <w:t>12.2018 г №86</w:t>
      </w:r>
      <w:r w:rsidRPr="0060446C">
        <w:rPr>
          <w:sz w:val="28"/>
          <w:szCs w:val="28"/>
        </w:rPr>
        <w:t xml:space="preserve"> «</w:t>
      </w:r>
      <w:r w:rsidR="0060446C" w:rsidRPr="0060446C">
        <w:rPr>
          <w:bCs/>
          <w:sz w:val="28"/>
          <w:szCs w:val="28"/>
          <w:lang w:eastAsia="ru-RU"/>
        </w:rPr>
        <w:t xml:space="preserve">Об утверждении методических рекомендаций </w:t>
      </w:r>
      <w:r w:rsidR="0060446C">
        <w:rPr>
          <w:sz w:val="28"/>
          <w:szCs w:val="28"/>
        </w:rPr>
        <w:t xml:space="preserve">по внутреннему анализу </w:t>
      </w:r>
      <w:r w:rsidR="0060446C" w:rsidRPr="0060446C">
        <w:rPr>
          <w:sz w:val="28"/>
          <w:szCs w:val="28"/>
        </w:rPr>
        <w:t>сведений о доходах, расходах</w:t>
      </w:r>
      <w:r w:rsidR="0060446C">
        <w:rPr>
          <w:sz w:val="28"/>
          <w:szCs w:val="28"/>
        </w:rPr>
        <w:t xml:space="preserve">, об имуществе и обязательствах </w:t>
      </w:r>
      <w:r w:rsidR="0060446C" w:rsidRPr="0060446C">
        <w:rPr>
          <w:sz w:val="28"/>
          <w:szCs w:val="28"/>
        </w:rPr>
        <w:t>имущественного характера</w:t>
      </w:r>
      <w:r w:rsidR="0060446C" w:rsidRPr="0060446C">
        <w:rPr>
          <w:bCs/>
          <w:sz w:val="28"/>
          <w:szCs w:val="28"/>
        </w:rPr>
        <w:t xml:space="preserve"> представляемых гражданами, претендующими на</w:t>
      </w:r>
      <w:proofErr w:type="gramEnd"/>
      <w:r w:rsidR="0060446C" w:rsidRPr="0060446C">
        <w:rPr>
          <w:bCs/>
          <w:sz w:val="28"/>
          <w:szCs w:val="28"/>
        </w:rPr>
        <w:t xml:space="preserve"> замещение должностей муниципальной службы, указанных в соответствующих </w:t>
      </w:r>
      <w:proofErr w:type="gramStart"/>
      <w:r w:rsidR="0060446C" w:rsidRPr="0060446C">
        <w:rPr>
          <w:bCs/>
          <w:sz w:val="28"/>
          <w:szCs w:val="28"/>
        </w:rPr>
        <w:t>перечнях</w:t>
      </w:r>
      <w:proofErr w:type="gramEnd"/>
      <w:r w:rsidR="0060446C" w:rsidRPr="0060446C">
        <w:rPr>
          <w:bCs/>
          <w:sz w:val="28"/>
          <w:szCs w:val="28"/>
        </w:rPr>
        <w:t xml:space="preserve"> и лицами, замещающими указанные должности</w:t>
      </w:r>
      <w:r w:rsidR="0060446C" w:rsidRPr="0060446C">
        <w:rPr>
          <w:sz w:val="28"/>
          <w:szCs w:val="28"/>
        </w:rPr>
        <w:t xml:space="preserve"> в Администрации </w:t>
      </w:r>
      <w:r w:rsidR="007379DD">
        <w:rPr>
          <w:sz w:val="28"/>
          <w:szCs w:val="28"/>
        </w:rPr>
        <w:t>Барабанщиковского</w:t>
      </w:r>
      <w:r w:rsidR="0060446C" w:rsidRPr="0060446C">
        <w:rPr>
          <w:sz w:val="28"/>
          <w:szCs w:val="28"/>
        </w:rPr>
        <w:t xml:space="preserve"> сельского поселения, </w:t>
      </w:r>
      <w:r w:rsidR="0060446C" w:rsidRPr="0060446C">
        <w:rPr>
          <w:bCs/>
          <w:sz w:val="28"/>
          <w:szCs w:val="28"/>
        </w:rPr>
        <w:t>руководителя муниципального учреждения МБУК «</w:t>
      </w:r>
      <w:proofErr w:type="spellStart"/>
      <w:r w:rsidR="007379DD">
        <w:rPr>
          <w:bCs/>
          <w:sz w:val="28"/>
          <w:szCs w:val="28"/>
        </w:rPr>
        <w:t>Барабанщиковский</w:t>
      </w:r>
      <w:proofErr w:type="spellEnd"/>
      <w:r w:rsidR="0060446C" w:rsidRPr="0060446C">
        <w:rPr>
          <w:bCs/>
          <w:sz w:val="28"/>
          <w:szCs w:val="28"/>
        </w:rPr>
        <w:t xml:space="preserve"> сельский дом культуры».</w:t>
      </w:r>
      <w:r w:rsidR="0060446C" w:rsidRPr="0060446C">
        <w:rPr>
          <w:sz w:val="28"/>
          <w:szCs w:val="28"/>
        </w:rPr>
        <w:t xml:space="preserve"> </w:t>
      </w:r>
      <w:r w:rsidR="003A6889">
        <w:rPr>
          <w:sz w:val="28"/>
          <w:szCs w:val="28"/>
        </w:rPr>
        <w:t xml:space="preserve">  </w:t>
      </w:r>
      <w:r w:rsidR="003A6889" w:rsidRPr="003A6889">
        <w:rPr>
          <w:sz w:val="28"/>
          <w:szCs w:val="28"/>
        </w:rPr>
        <w:t>На постоянной основе осуществлялась антикоррупционная экспертиза нормативных правовых актов сельского поселения, проектов нормативных правовых актов.</w:t>
      </w:r>
      <w:r w:rsidR="003A6889" w:rsidRPr="003A6889">
        <w:rPr>
          <w:rFonts w:eastAsia="Calibri"/>
          <w:sz w:val="28"/>
          <w:szCs w:val="28"/>
          <w:lang w:eastAsia="en-US"/>
        </w:rPr>
        <w:t xml:space="preserve"> В целях обеспечения принятия мер по повышению эффективности контроля за соблюдением лицами, замещающими должности в </w:t>
      </w:r>
      <w:proofErr w:type="spellStart"/>
      <w:r w:rsidR="003A6889" w:rsidRPr="003A6889">
        <w:rPr>
          <w:rFonts w:eastAsia="Calibri"/>
          <w:sz w:val="28"/>
          <w:szCs w:val="28"/>
          <w:lang w:eastAsia="en-US"/>
        </w:rPr>
        <w:t>Админстрации</w:t>
      </w:r>
      <w:proofErr w:type="spellEnd"/>
      <w:r w:rsidR="003A6889" w:rsidRPr="003A6889">
        <w:rPr>
          <w:rFonts w:eastAsia="Calibri"/>
          <w:sz w:val="28"/>
          <w:szCs w:val="28"/>
          <w:lang w:eastAsia="en-US"/>
        </w:rPr>
        <w:t xml:space="preserve"> с/</w:t>
      </w:r>
      <w:proofErr w:type="gramStart"/>
      <w:r w:rsidR="003A6889" w:rsidRPr="003A6889">
        <w:rPr>
          <w:rFonts w:eastAsia="Calibri"/>
          <w:sz w:val="28"/>
          <w:szCs w:val="28"/>
          <w:lang w:eastAsia="en-US"/>
        </w:rPr>
        <w:t>п</w:t>
      </w:r>
      <w:proofErr w:type="gramEnd"/>
      <w:r w:rsidR="003A6889" w:rsidRPr="003A6889">
        <w:rPr>
          <w:rFonts w:eastAsia="Calibri"/>
          <w:sz w:val="28"/>
          <w:szCs w:val="28"/>
          <w:lang w:eastAsia="en-US"/>
        </w:rPr>
        <w:t xml:space="preserve"> требований законодательства Российской Федерации о противодействии коррупции, утвержден план мероприятий по противодействию коррупции , предусматривающий комплекс мер по профилактике коррупционных правонарушений, в том числе по выявлению, предупреждению и урегулированию случаев конфликта интересов. </w:t>
      </w:r>
    </w:p>
    <w:p w:rsidR="003A6889" w:rsidRDefault="003A6889" w:rsidP="003A6889">
      <w:pPr>
        <w:pStyle w:val="af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Pr="003A6889">
        <w:rPr>
          <w:sz w:val="28"/>
          <w:szCs w:val="28"/>
          <w:lang w:eastAsia="ru-RU"/>
        </w:rPr>
        <w:t xml:space="preserve">Постановлением Администрации с/поселения утверждена комиссия по противодействию коррупции в </w:t>
      </w:r>
      <w:proofErr w:type="gramStart"/>
      <w:r w:rsidRPr="003A6889">
        <w:rPr>
          <w:sz w:val="28"/>
          <w:szCs w:val="28"/>
          <w:lang w:eastAsia="ru-RU"/>
        </w:rPr>
        <w:t>задачи</w:t>
      </w:r>
      <w:proofErr w:type="gramEnd"/>
      <w:r w:rsidRPr="003A6889">
        <w:rPr>
          <w:sz w:val="28"/>
          <w:szCs w:val="28"/>
          <w:lang w:eastAsia="ru-RU"/>
        </w:rPr>
        <w:t xml:space="preserve"> которой входит: </w:t>
      </w:r>
      <w:r>
        <w:rPr>
          <w:sz w:val="28"/>
          <w:szCs w:val="28"/>
          <w:lang w:eastAsia="ru-RU"/>
        </w:rPr>
        <w:t xml:space="preserve">                                                         </w:t>
      </w:r>
      <w:r w:rsidRPr="003A6889">
        <w:rPr>
          <w:sz w:val="28"/>
          <w:szCs w:val="28"/>
        </w:rPr>
        <w:t xml:space="preserve">- разработка рекомендаций по вопросам противодействия коррупции в </w:t>
      </w:r>
      <w:proofErr w:type="spellStart"/>
      <w:r>
        <w:rPr>
          <w:sz w:val="28"/>
          <w:szCs w:val="28"/>
        </w:rPr>
        <w:t>Барабанщиковском</w:t>
      </w:r>
      <w:proofErr w:type="spellEnd"/>
      <w:r w:rsidRPr="003A6889">
        <w:rPr>
          <w:sz w:val="28"/>
          <w:szCs w:val="28"/>
        </w:rPr>
        <w:t xml:space="preserve"> сельском поселении, в том числе по минимизации и (или) ликвидации последствий коррупционных правонарушений; </w:t>
      </w:r>
      <w:r>
        <w:rPr>
          <w:sz w:val="28"/>
          <w:szCs w:val="28"/>
        </w:rPr>
        <w:t xml:space="preserve">                                                       </w:t>
      </w:r>
      <w:r w:rsidRPr="003A68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6889">
        <w:rPr>
          <w:sz w:val="28"/>
          <w:szCs w:val="28"/>
        </w:rPr>
        <w:t xml:space="preserve">организация проведения антикоррупционной экспертизы муниципальных нормативных правовых актов Администрации </w:t>
      </w:r>
      <w:r>
        <w:rPr>
          <w:sz w:val="28"/>
          <w:szCs w:val="28"/>
        </w:rPr>
        <w:t xml:space="preserve">Барабанщиковского </w:t>
      </w:r>
      <w:r w:rsidRPr="003A6889">
        <w:rPr>
          <w:sz w:val="28"/>
          <w:szCs w:val="28"/>
        </w:rPr>
        <w:t>сельского поселения и их проектов;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3A6889">
        <w:rPr>
          <w:sz w:val="28"/>
          <w:szCs w:val="28"/>
        </w:rPr>
        <w:t xml:space="preserve"> - осуществление антикоррупционного мониторинга на территории </w:t>
      </w:r>
      <w:r>
        <w:rPr>
          <w:sz w:val="28"/>
          <w:szCs w:val="28"/>
        </w:rPr>
        <w:t>Барабанщиковского</w:t>
      </w:r>
      <w:r w:rsidRPr="003A6889">
        <w:rPr>
          <w:sz w:val="28"/>
          <w:szCs w:val="28"/>
        </w:rPr>
        <w:t xml:space="preserve"> сельского поселения;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3A6889">
        <w:rPr>
          <w:sz w:val="28"/>
          <w:szCs w:val="28"/>
        </w:rPr>
        <w:t xml:space="preserve">- взаимодействие с федеральными государственными органами, действующими на территории Дубовского района, и Администрацией </w:t>
      </w:r>
      <w:r>
        <w:rPr>
          <w:sz w:val="28"/>
          <w:szCs w:val="28"/>
        </w:rPr>
        <w:t>Барабанщиковского</w:t>
      </w:r>
      <w:r w:rsidRPr="003A6889">
        <w:rPr>
          <w:sz w:val="28"/>
          <w:szCs w:val="28"/>
        </w:rPr>
        <w:t xml:space="preserve"> сельского поселения по вопросам противодействия коррупции;</w:t>
      </w:r>
    </w:p>
    <w:p w:rsidR="003A6889" w:rsidRPr="003A6889" w:rsidRDefault="003A6889" w:rsidP="003A6889">
      <w:pPr>
        <w:shd w:val="clear" w:color="auto" w:fill="FFFFFF"/>
        <w:suppressAutoHyphens w:val="0"/>
        <w:spacing w:before="100" w:beforeAutospacing="1"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3A6889">
        <w:rPr>
          <w:rFonts w:eastAsia="Calibri"/>
          <w:sz w:val="28"/>
          <w:szCs w:val="28"/>
          <w:lang w:eastAsia="en-US"/>
        </w:rPr>
        <w:t xml:space="preserve">абота Комиссии по соблюдению требований к служебному поведению муниципальных служащих и урегулированию конфликта интересов. 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и её действующий состав утверждены Постановлением Администрации </w:t>
      </w:r>
      <w:r>
        <w:rPr>
          <w:rFonts w:eastAsia="Calibri"/>
          <w:sz w:val="28"/>
          <w:szCs w:val="28"/>
          <w:lang w:eastAsia="en-US"/>
        </w:rPr>
        <w:t xml:space="preserve">Барабанщиковского </w:t>
      </w:r>
      <w:r w:rsidRPr="003A6889">
        <w:rPr>
          <w:rFonts w:eastAsia="Calibri"/>
          <w:sz w:val="28"/>
          <w:szCs w:val="28"/>
          <w:lang w:eastAsia="en-US"/>
        </w:rPr>
        <w:t xml:space="preserve"> с/</w:t>
      </w:r>
      <w:proofErr w:type="gramStart"/>
      <w:r w:rsidRPr="003A6889">
        <w:rPr>
          <w:rFonts w:eastAsia="Calibri"/>
          <w:sz w:val="28"/>
          <w:szCs w:val="28"/>
          <w:lang w:eastAsia="en-US"/>
        </w:rPr>
        <w:t>п</w:t>
      </w:r>
      <w:proofErr w:type="gramEnd"/>
      <w:r w:rsidRPr="003A6889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</w:t>
      </w:r>
      <w:r w:rsidRPr="003A6889">
        <w:rPr>
          <w:rFonts w:eastAsia="Calibri"/>
          <w:sz w:val="28"/>
          <w:szCs w:val="28"/>
          <w:lang w:eastAsia="en-US"/>
        </w:rPr>
        <w:t>0.0</w:t>
      </w:r>
      <w:r>
        <w:rPr>
          <w:rFonts w:eastAsia="Calibri"/>
          <w:sz w:val="28"/>
          <w:szCs w:val="28"/>
          <w:lang w:eastAsia="en-US"/>
        </w:rPr>
        <w:t>6</w:t>
      </w:r>
      <w:r w:rsidRPr="003A6889">
        <w:rPr>
          <w:rFonts w:eastAsia="Calibri"/>
          <w:sz w:val="28"/>
          <w:szCs w:val="28"/>
          <w:lang w:eastAsia="en-US"/>
        </w:rPr>
        <w:t>.2019.</w:t>
      </w:r>
    </w:p>
    <w:p w:rsidR="003A6889" w:rsidRPr="003A6889" w:rsidRDefault="003A6889" w:rsidP="003A6889">
      <w:pPr>
        <w:shd w:val="clear" w:color="auto" w:fill="FFFFFF"/>
        <w:suppressAutoHyphens w:val="0"/>
        <w:spacing w:before="100" w:beforeAutospacing="1"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889">
        <w:rPr>
          <w:rFonts w:eastAsia="Calibri"/>
          <w:sz w:val="28"/>
          <w:szCs w:val="28"/>
          <w:lang w:eastAsia="en-US"/>
        </w:rPr>
        <w:lastRenderedPageBreak/>
        <w:t xml:space="preserve">Комиссией были рассмотрены предварительные результаты анализа представленных муниципальными  служащими сведений о доходах, о расходах, об имуществе и обязательствах имущественного характера лиц, замещающих должности в Администрации </w:t>
      </w:r>
      <w:r>
        <w:rPr>
          <w:rFonts w:eastAsia="Calibri"/>
          <w:sz w:val="28"/>
          <w:szCs w:val="28"/>
          <w:lang w:eastAsia="en-US"/>
        </w:rPr>
        <w:t>Барабанщиковского</w:t>
      </w:r>
      <w:r w:rsidRPr="003A6889">
        <w:rPr>
          <w:rFonts w:eastAsia="Calibri"/>
          <w:sz w:val="28"/>
          <w:szCs w:val="28"/>
          <w:lang w:eastAsia="en-US"/>
        </w:rPr>
        <w:t xml:space="preserve"> с/</w:t>
      </w:r>
      <w:proofErr w:type="gramStart"/>
      <w:r w:rsidRPr="003A6889">
        <w:rPr>
          <w:rFonts w:eastAsia="Calibri"/>
          <w:sz w:val="28"/>
          <w:szCs w:val="28"/>
          <w:lang w:eastAsia="en-US"/>
        </w:rPr>
        <w:t>п</w:t>
      </w:r>
      <w:proofErr w:type="gramEnd"/>
      <w:r w:rsidRPr="003A6889">
        <w:rPr>
          <w:rFonts w:eastAsia="Calibri"/>
          <w:sz w:val="28"/>
          <w:szCs w:val="28"/>
          <w:lang w:eastAsia="en-US"/>
        </w:rPr>
        <w:t xml:space="preserve">  и членов их семей за период с 01.01.2019 по 31.12.2019.</w:t>
      </w:r>
    </w:p>
    <w:p w:rsidR="0060446C" w:rsidRPr="00A265BF" w:rsidRDefault="003A6889" w:rsidP="00A265BF">
      <w:pPr>
        <w:shd w:val="clear" w:color="auto" w:fill="FFFFFF"/>
        <w:suppressAutoHyphens w:val="0"/>
        <w:spacing w:before="100" w:beforeAutospacing="1" w:after="100" w:afterAutospacing="1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889">
        <w:rPr>
          <w:rFonts w:eastAsia="Calibri"/>
          <w:sz w:val="28"/>
          <w:szCs w:val="28"/>
          <w:lang w:eastAsia="en-US"/>
        </w:rPr>
        <w:t xml:space="preserve">В Администрации </w:t>
      </w:r>
      <w:r w:rsidR="00A265BF">
        <w:rPr>
          <w:rFonts w:eastAsia="Calibri"/>
          <w:sz w:val="28"/>
          <w:szCs w:val="28"/>
          <w:lang w:eastAsia="en-US"/>
        </w:rPr>
        <w:t xml:space="preserve">Барабанщиковского </w:t>
      </w:r>
      <w:r w:rsidRPr="003A6889">
        <w:rPr>
          <w:rFonts w:eastAsia="Calibri"/>
          <w:sz w:val="28"/>
          <w:szCs w:val="28"/>
          <w:lang w:eastAsia="en-US"/>
        </w:rPr>
        <w:t>с/</w:t>
      </w:r>
      <w:proofErr w:type="gramStart"/>
      <w:r w:rsidRPr="003A6889">
        <w:rPr>
          <w:rFonts w:eastAsia="Calibri"/>
          <w:sz w:val="28"/>
          <w:szCs w:val="28"/>
          <w:lang w:eastAsia="en-US"/>
        </w:rPr>
        <w:t>п</w:t>
      </w:r>
      <w:proofErr w:type="gramEnd"/>
      <w:r w:rsidRPr="003A6889">
        <w:rPr>
          <w:rFonts w:eastAsia="Calibri"/>
          <w:sz w:val="28"/>
          <w:szCs w:val="28"/>
          <w:lang w:eastAsia="en-US"/>
        </w:rPr>
        <w:t xml:space="preserve">  организован прием граждан по личным вопросам, рассмотрение их обращений, согласно утвержденному графику. На текущий момент обращений граждан по вопросам коррупционной направленности не зарегистрировано.</w:t>
      </w:r>
    </w:p>
    <w:p w:rsidR="00A265BF" w:rsidRDefault="00A265BF" w:rsidP="00A265BF">
      <w:pPr>
        <w:shd w:val="clear" w:color="auto" w:fill="FFFFFF"/>
        <w:suppressAutoHyphens w:val="0"/>
        <w:spacing w:before="100" w:beforeAutospacing="1" w:after="100" w:afterAutospacing="1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65BF">
        <w:rPr>
          <w:rFonts w:eastAsia="Calibri"/>
          <w:sz w:val="28"/>
          <w:szCs w:val="28"/>
          <w:lang w:eastAsia="en-US"/>
        </w:rPr>
        <w:t>Осуществление закупок осуществлялось в строгом соответствии Федеральным законом от 02.07.2013 № 44-ФЗ «О контрактной системе в сфере закупок товаров, работ, услуг для обеспечения государственных и муниципальных нужд», в том числе путем расширения практики проведения открытых аукционов в электронной форме.</w:t>
      </w:r>
      <w:proofErr w:type="gramEnd"/>
      <w:r w:rsidRPr="00A265BF">
        <w:rPr>
          <w:rFonts w:eastAsia="Calibri"/>
          <w:sz w:val="28"/>
          <w:szCs w:val="28"/>
          <w:lang w:eastAsia="en-US"/>
        </w:rPr>
        <w:t xml:space="preserve"> Проведенный мониторинг деятельности по размещению муниципальных заказов, коррупционных рисков, в том числе, причин и условий, способствующих проявлению коррупции при осуществлении закупок, не выявил.</w:t>
      </w:r>
    </w:p>
    <w:p w:rsidR="00A265BF" w:rsidRPr="00A265BF" w:rsidRDefault="00A265BF" w:rsidP="00A265BF">
      <w:pPr>
        <w:shd w:val="clear" w:color="auto" w:fill="FFFFFF"/>
        <w:suppressAutoHyphens w:val="0"/>
        <w:spacing w:after="16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65BF">
        <w:rPr>
          <w:rFonts w:eastAsia="Calibri"/>
          <w:sz w:val="28"/>
          <w:szCs w:val="28"/>
          <w:lang w:eastAsia="en-US"/>
        </w:rPr>
        <w:t>В целях обеспечения эффективного функционирования постоянно действующих каналов связи с гражданскими и юридическими лицами Администрацией с/</w:t>
      </w:r>
      <w:proofErr w:type="gramStart"/>
      <w:r w:rsidRPr="00A265BF">
        <w:rPr>
          <w:rFonts w:eastAsia="Calibri"/>
          <w:sz w:val="28"/>
          <w:szCs w:val="28"/>
          <w:lang w:eastAsia="en-US"/>
        </w:rPr>
        <w:t>п</w:t>
      </w:r>
      <w:proofErr w:type="gramEnd"/>
      <w:r w:rsidRPr="00A265BF">
        <w:rPr>
          <w:rFonts w:eastAsia="Calibri"/>
          <w:sz w:val="28"/>
          <w:szCs w:val="28"/>
          <w:lang w:eastAsia="en-US"/>
        </w:rPr>
        <w:t xml:space="preserve"> постоянно проводиться работа по повышению эффективности работы по оказанию государственных и муниципальных услуг населению. Разработаны и утверждены </w:t>
      </w:r>
      <w:r>
        <w:rPr>
          <w:rFonts w:eastAsia="Calibri"/>
          <w:sz w:val="28"/>
          <w:szCs w:val="28"/>
          <w:lang w:eastAsia="en-US"/>
        </w:rPr>
        <w:t>24</w:t>
      </w:r>
      <w:r w:rsidRPr="00A265BF">
        <w:rPr>
          <w:rFonts w:eastAsia="Calibri"/>
          <w:sz w:val="28"/>
          <w:szCs w:val="28"/>
          <w:lang w:eastAsia="en-US"/>
        </w:rPr>
        <w:t xml:space="preserve"> административных регламентов предоставления муниципальных услуг в </w:t>
      </w:r>
      <w:proofErr w:type="gramStart"/>
      <w:r w:rsidRPr="00A265BF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A265BF">
        <w:rPr>
          <w:rFonts w:eastAsia="Calibri"/>
          <w:sz w:val="28"/>
          <w:szCs w:val="28"/>
          <w:lang w:eastAsia="en-US"/>
        </w:rPr>
        <w:t xml:space="preserve"> с Типовыми административными регламентами, все размещены на сайте администрации сельского поселения.</w:t>
      </w:r>
    </w:p>
    <w:p w:rsidR="00A265BF" w:rsidRPr="00A265BF" w:rsidRDefault="0060446C" w:rsidP="00A265BF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.</w:t>
      </w:r>
      <w:r w:rsidR="00A265BF" w:rsidRPr="00A265BF">
        <w:rPr>
          <w:rFonts w:eastAsia="Calibri"/>
          <w:sz w:val="28"/>
          <w:szCs w:val="28"/>
          <w:lang w:eastAsia="en-US"/>
        </w:rPr>
        <w:t xml:space="preserve"> В целях улучшения деятельности в сфере противодействия коррупции администрацией сельского поселения определены основные направления:</w:t>
      </w:r>
    </w:p>
    <w:p w:rsidR="00A265BF" w:rsidRDefault="00A265BF" w:rsidP="00A265BF">
      <w:pPr>
        <w:suppressAutoHyphens w:val="0"/>
        <w:ind w:left="708"/>
        <w:contextualSpacing/>
        <w:jc w:val="both"/>
        <w:rPr>
          <w:sz w:val="28"/>
          <w:szCs w:val="28"/>
          <w:lang w:eastAsia="ru-RU"/>
        </w:rPr>
      </w:pPr>
      <w:r w:rsidRPr="00A265BF">
        <w:rPr>
          <w:sz w:val="28"/>
          <w:szCs w:val="28"/>
          <w:lang w:eastAsia="ru-RU"/>
        </w:rPr>
        <w:t>- Организовать  антикоррупционное  обучение муниципальных служащих администрации, ответственных за противодействие коррупции;</w:t>
      </w:r>
    </w:p>
    <w:p w:rsidR="00A265BF" w:rsidRPr="00A265BF" w:rsidRDefault="00A265BF" w:rsidP="00A265BF">
      <w:pPr>
        <w:suppressAutoHyphens w:val="0"/>
        <w:spacing w:after="160" w:line="259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 w:rsidRPr="00A265BF">
        <w:rPr>
          <w:rFonts w:eastAsia="Calibri"/>
          <w:sz w:val="28"/>
          <w:szCs w:val="28"/>
          <w:lang w:eastAsia="en-US"/>
        </w:rPr>
        <w:t>- Обеспечить открытость, доступность для населения  результатов  деятельности   администрации сельского поселения;</w:t>
      </w:r>
    </w:p>
    <w:p w:rsidR="00A265BF" w:rsidRPr="00A265BF" w:rsidRDefault="00A265BF" w:rsidP="00A265BF">
      <w:pPr>
        <w:suppressAutoHyphens w:val="0"/>
        <w:ind w:left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65BF">
        <w:rPr>
          <w:sz w:val="28"/>
          <w:szCs w:val="28"/>
          <w:lang w:eastAsia="ru-RU"/>
        </w:rPr>
        <w:t>Усилить работу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:rsidR="00A265BF" w:rsidRPr="00A265BF" w:rsidRDefault="00A265BF" w:rsidP="00A265BF">
      <w:pPr>
        <w:suppressAutoHyphens w:val="0"/>
        <w:ind w:left="708"/>
        <w:contextualSpacing/>
        <w:jc w:val="both"/>
        <w:rPr>
          <w:sz w:val="28"/>
          <w:szCs w:val="28"/>
          <w:lang w:eastAsia="ru-RU"/>
        </w:rPr>
      </w:pPr>
      <w:r w:rsidRPr="00A265BF">
        <w:rPr>
          <w:sz w:val="28"/>
          <w:szCs w:val="28"/>
          <w:lang w:eastAsia="ru-RU"/>
        </w:rPr>
        <w:lastRenderedPageBreak/>
        <w:t xml:space="preserve">- Продолжить изучение практики предупреждения коррупции в других органах местного самоуправления с целью применения опыта работы в администрации </w:t>
      </w:r>
      <w:r>
        <w:rPr>
          <w:sz w:val="28"/>
          <w:szCs w:val="28"/>
          <w:lang w:eastAsia="ru-RU"/>
        </w:rPr>
        <w:t xml:space="preserve">Барабанщиковского </w:t>
      </w:r>
      <w:r w:rsidRPr="00A265BF">
        <w:rPr>
          <w:sz w:val="28"/>
          <w:szCs w:val="28"/>
          <w:lang w:eastAsia="ru-RU"/>
        </w:rPr>
        <w:t>сельского поселения</w:t>
      </w:r>
      <w:proofErr w:type="gramStart"/>
      <w:r w:rsidRPr="00A265BF">
        <w:rPr>
          <w:sz w:val="28"/>
          <w:szCs w:val="28"/>
          <w:lang w:eastAsia="ru-RU"/>
        </w:rPr>
        <w:t xml:space="preserve"> .</w:t>
      </w:r>
      <w:proofErr w:type="gramEnd"/>
    </w:p>
    <w:p w:rsidR="00A265BF" w:rsidRPr="00A265BF" w:rsidRDefault="00A265BF" w:rsidP="00A265BF">
      <w:pPr>
        <w:suppressAutoHyphens w:val="0"/>
        <w:ind w:left="142" w:firstLine="566"/>
        <w:contextualSpacing/>
        <w:jc w:val="both"/>
        <w:rPr>
          <w:sz w:val="28"/>
          <w:szCs w:val="28"/>
          <w:lang w:eastAsia="ru-RU"/>
        </w:rPr>
      </w:pPr>
    </w:p>
    <w:p w:rsidR="00A265BF" w:rsidRPr="00A265BF" w:rsidRDefault="00A265BF" w:rsidP="00A265B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B226E7" w:rsidRDefault="00B226E7" w:rsidP="00A265BF">
      <w:pPr>
        <w:shd w:val="clear" w:color="auto" w:fill="FFFFFF"/>
        <w:suppressAutoHyphens w:val="0"/>
        <w:spacing w:before="100" w:beforeAutospacing="1" w:after="100" w:afterAutospacing="1" w:line="259" w:lineRule="auto"/>
        <w:ind w:firstLine="709"/>
        <w:jc w:val="both"/>
        <w:rPr>
          <w:sz w:val="28"/>
          <w:szCs w:val="28"/>
        </w:rPr>
      </w:pPr>
    </w:p>
    <w:p w:rsidR="00FF6B82" w:rsidRDefault="00FF6B82" w:rsidP="00B11C50">
      <w:pPr>
        <w:ind w:left="420"/>
        <w:rPr>
          <w:lang w:eastAsia="en-US"/>
        </w:rPr>
      </w:pPr>
    </w:p>
    <w:p w:rsidR="00445699" w:rsidRPr="00FF6B82" w:rsidRDefault="000E55AB" w:rsidP="00B11C50">
      <w:pPr>
        <w:ind w:left="420"/>
        <w:rPr>
          <w:sz w:val="28"/>
          <w:szCs w:val="28"/>
          <w:shd w:val="clear" w:color="auto" w:fill="FFFFFF"/>
        </w:rPr>
      </w:pPr>
      <w:r w:rsidRPr="00FF6B82">
        <w:rPr>
          <w:sz w:val="28"/>
          <w:szCs w:val="28"/>
          <w:lang w:eastAsia="en-US"/>
        </w:rPr>
        <w:t>Глав</w:t>
      </w:r>
      <w:r w:rsidR="00FF6B82" w:rsidRPr="00FF6B82">
        <w:rPr>
          <w:sz w:val="28"/>
          <w:szCs w:val="28"/>
          <w:lang w:eastAsia="en-US"/>
        </w:rPr>
        <w:t>а</w:t>
      </w:r>
      <w:r w:rsidRPr="00FF6B82">
        <w:rPr>
          <w:sz w:val="28"/>
          <w:szCs w:val="28"/>
          <w:lang w:eastAsia="en-US"/>
        </w:rPr>
        <w:t xml:space="preserve"> Администрации                                                                                                         </w:t>
      </w:r>
      <w:r w:rsidR="00B11C50" w:rsidRPr="00FF6B82">
        <w:rPr>
          <w:sz w:val="28"/>
          <w:szCs w:val="28"/>
          <w:lang w:eastAsia="en-US"/>
        </w:rPr>
        <w:t xml:space="preserve">     </w:t>
      </w:r>
      <w:r w:rsidR="007F37CF">
        <w:rPr>
          <w:sz w:val="28"/>
          <w:szCs w:val="28"/>
          <w:lang w:eastAsia="en-US"/>
        </w:rPr>
        <w:t xml:space="preserve">Барабанщиковского </w:t>
      </w:r>
      <w:r w:rsidRPr="00FF6B82">
        <w:rPr>
          <w:sz w:val="28"/>
          <w:szCs w:val="28"/>
          <w:lang w:eastAsia="en-US"/>
        </w:rPr>
        <w:t>с</w:t>
      </w:r>
      <w:r w:rsidR="007F37CF">
        <w:rPr>
          <w:sz w:val="28"/>
          <w:szCs w:val="28"/>
          <w:lang w:eastAsia="en-US"/>
        </w:rPr>
        <w:t xml:space="preserve">ельского </w:t>
      </w:r>
      <w:r w:rsidRPr="00FF6B82">
        <w:rPr>
          <w:sz w:val="28"/>
          <w:szCs w:val="28"/>
          <w:lang w:eastAsia="en-US"/>
        </w:rPr>
        <w:t xml:space="preserve">поселения </w:t>
      </w:r>
      <w:r w:rsidRPr="00FF6B82">
        <w:rPr>
          <w:sz w:val="28"/>
          <w:szCs w:val="28"/>
          <w:lang w:eastAsia="en-US"/>
        </w:rPr>
        <w:tab/>
        <w:t xml:space="preserve">             </w:t>
      </w:r>
      <w:r w:rsidRPr="00FF6B82">
        <w:rPr>
          <w:sz w:val="28"/>
          <w:szCs w:val="28"/>
          <w:lang w:eastAsia="en-US"/>
        </w:rPr>
        <w:tab/>
      </w:r>
      <w:r w:rsidR="00AB79BF" w:rsidRPr="00FF6B82">
        <w:rPr>
          <w:sz w:val="28"/>
          <w:szCs w:val="28"/>
          <w:lang w:eastAsia="en-US"/>
        </w:rPr>
        <w:t xml:space="preserve">  </w:t>
      </w:r>
      <w:r w:rsidR="007F37CF">
        <w:rPr>
          <w:sz w:val="28"/>
          <w:szCs w:val="28"/>
          <w:lang w:eastAsia="en-US"/>
        </w:rPr>
        <w:t>С.Ф. Ващенко</w:t>
      </w:r>
    </w:p>
    <w:p w:rsidR="00F32144" w:rsidRPr="00FF6B82" w:rsidRDefault="00F32144" w:rsidP="00EA5988">
      <w:pPr>
        <w:ind w:left="564"/>
        <w:rPr>
          <w:color w:val="000000"/>
          <w:sz w:val="28"/>
          <w:szCs w:val="28"/>
          <w:shd w:val="clear" w:color="auto" w:fill="FFFFFF"/>
        </w:rPr>
      </w:pPr>
    </w:p>
    <w:p w:rsidR="00445699" w:rsidRDefault="00445699" w:rsidP="00091C9E">
      <w:pPr>
        <w:ind w:left="564"/>
        <w:rPr>
          <w:sz w:val="20"/>
          <w:szCs w:val="20"/>
          <w:lang w:eastAsia="en-US"/>
        </w:rPr>
      </w:pPr>
    </w:p>
    <w:p w:rsidR="00087135" w:rsidRDefault="00087135" w:rsidP="00091C9E">
      <w:pPr>
        <w:ind w:left="564"/>
        <w:rPr>
          <w:sz w:val="20"/>
          <w:szCs w:val="20"/>
          <w:lang w:eastAsia="en-US"/>
        </w:rPr>
      </w:pPr>
    </w:p>
    <w:p w:rsidR="00087135" w:rsidRDefault="00087135" w:rsidP="00091C9E">
      <w:pPr>
        <w:ind w:left="564"/>
        <w:rPr>
          <w:sz w:val="20"/>
          <w:szCs w:val="20"/>
          <w:lang w:eastAsia="en-US"/>
        </w:rPr>
      </w:pPr>
    </w:p>
    <w:p w:rsidR="00087135" w:rsidRDefault="00087135" w:rsidP="00091C9E">
      <w:pPr>
        <w:ind w:left="564"/>
        <w:rPr>
          <w:sz w:val="20"/>
          <w:szCs w:val="20"/>
          <w:lang w:eastAsia="en-US"/>
        </w:rPr>
      </w:pPr>
    </w:p>
    <w:p w:rsidR="00087135" w:rsidRDefault="00087135" w:rsidP="00091C9E">
      <w:pPr>
        <w:ind w:left="564"/>
        <w:rPr>
          <w:sz w:val="20"/>
          <w:szCs w:val="20"/>
          <w:lang w:eastAsia="en-US"/>
        </w:rPr>
      </w:pPr>
    </w:p>
    <w:sectPr w:rsidR="00087135" w:rsidSect="001666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C11"/>
    <w:multiLevelType w:val="hybridMultilevel"/>
    <w:tmpl w:val="A9521C8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01F307B"/>
    <w:multiLevelType w:val="hybridMultilevel"/>
    <w:tmpl w:val="FA16A354"/>
    <w:lvl w:ilvl="0" w:tplc="004E25F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1E802AE"/>
    <w:multiLevelType w:val="multilevel"/>
    <w:tmpl w:val="1C1CC950"/>
    <w:lvl w:ilvl="0">
      <w:start w:val="2018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B5A53"/>
    <w:multiLevelType w:val="hybridMultilevel"/>
    <w:tmpl w:val="BEAC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3591"/>
    <w:multiLevelType w:val="hybridMultilevel"/>
    <w:tmpl w:val="43C8C55C"/>
    <w:lvl w:ilvl="0" w:tplc="16144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77D8F"/>
    <w:multiLevelType w:val="multilevel"/>
    <w:tmpl w:val="6FFC87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F91725"/>
    <w:multiLevelType w:val="hybridMultilevel"/>
    <w:tmpl w:val="BA4689C8"/>
    <w:lvl w:ilvl="0" w:tplc="A0AE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B7027"/>
    <w:multiLevelType w:val="hybridMultilevel"/>
    <w:tmpl w:val="74684426"/>
    <w:lvl w:ilvl="0" w:tplc="D494ACB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618D3323"/>
    <w:multiLevelType w:val="multilevel"/>
    <w:tmpl w:val="8DC2E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A597E"/>
    <w:multiLevelType w:val="hybridMultilevel"/>
    <w:tmpl w:val="E9F629E4"/>
    <w:lvl w:ilvl="0" w:tplc="507E4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A4138F"/>
    <w:multiLevelType w:val="hybridMultilevel"/>
    <w:tmpl w:val="D12E5170"/>
    <w:lvl w:ilvl="0" w:tplc="C37E6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93F8C"/>
    <w:multiLevelType w:val="hybridMultilevel"/>
    <w:tmpl w:val="52BC74E6"/>
    <w:lvl w:ilvl="0" w:tplc="93FA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9"/>
    <w:rsid w:val="00015D73"/>
    <w:rsid w:val="0003707F"/>
    <w:rsid w:val="00047750"/>
    <w:rsid w:val="0004797C"/>
    <w:rsid w:val="00050646"/>
    <w:rsid w:val="000854CB"/>
    <w:rsid w:val="00087135"/>
    <w:rsid w:val="00091C9E"/>
    <w:rsid w:val="000E0584"/>
    <w:rsid w:val="000E55AB"/>
    <w:rsid w:val="00113D1B"/>
    <w:rsid w:val="00131781"/>
    <w:rsid w:val="00136840"/>
    <w:rsid w:val="00136962"/>
    <w:rsid w:val="00166641"/>
    <w:rsid w:val="00172D9B"/>
    <w:rsid w:val="00176EA4"/>
    <w:rsid w:val="001A3096"/>
    <w:rsid w:val="001B3035"/>
    <w:rsid w:val="001B3706"/>
    <w:rsid w:val="001E05A5"/>
    <w:rsid w:val="0022618B"/>
    <w:rsid w:val="00245316"/>
    <w:rsid w:val="00245A79"/>
    <w:rsid w:val="00254211"/>
    <w:rsid w:val="00260DFA"/>
    <w:rsid w:val="00272E88"/>
    <w:rsid w:val="002769EF"/>
    <w:rsid w:val="00283599"/>
    <w:rsid w:val="0028630C"/>
    <w:rsid w:val="0028719E"/>
    <w:rsid w:val="00296FC3"/>
    <w:rsid w:val="002B6C4E"/>
    <w:rsid w:val="002C0117"/>
    <w:rsid w:val="002E643C"/>
    <w:rsid w:val="003552CC"/>
    <w:rsid w:val="00361A81"/>
    <w:rsid w:val="003621B9"/>
    <w:rsid w:val="00362AF1"/>
    <w:rsid w:val="003932E2"/>
    <w:rsid w:val="00395092"/>
    <w:rsid w:val="003A0FD8"/>
    <w:rsid w:val="003A4B97"/>
    <w:rsid w:val="003A6889"/>
    <w:rsid w:val="003C00D4"/>
    <w:rsid w:val="003D3F44"/>
    <w:rsid w:val="003E62E0"/>
    <w:rsid w:val="003F7DC4"/>
    <w:rsid w:val="004139BC"/>
    <w:rsid w:val="00437DD5"/>
    <w:rsid w:val="00445699"/>
    <w:rsid w:val="00462032"/>
    <w:rsid w:val="004709CA"/>
    <w:rsid w:val="00492B72"/>
    <w:rsid w:val="00500C8B"/>
    <w:rsid w:val="005029E2"/>
    <w:rsid w:val="00513E26"/>
    <w:rsid w:val="00544EC3"/>
    <w:rsid w:val="00551E7C"/>
    <w:rsid w:val="00556949"/>
    <w:rsid w:val="00575C6D"/>
    <w:rsid w:val="00583691"/>
    <w:rsid w:val="0058687A"/>
    <w:rsid w:val="005B1313"/>
    <w:rsid w:val="005B5432"/>
    <w:rsid w:val="005E2C3F"/>
    <w:rsid w:val="005F2530"/>
    <w:rsid w:val="00600038"/>
    <w:rsid w:val="00600EA2"/>
    <w:rsid w:val="00601FEA"/>
    <w:rsid w:val="0060446C"/>
    <w:rsid w:val="006129F6"/>
    <w:rsid w:val="00633E2B"/>
    <w:rsid w:val="00636AD4"/>
    <w:rsid w:val="00644539"/>
    <w:rsid w:val="00647755"/>
    <w:rsid w:val="006575BE"/>
    <w:rsid w:val="00665EC7"/>
    <w:rsid w:val="006705F4"/>
    <w:rsid w:val="00672942"/>
    <w:rsid w:val="00672E5A"/>
    <w:rsid w:val="006805A2"/>
    <w:rsid w:val="00685F59"/>
    <w:rsid w:val="006B0CB5"/>
    <w:rsid w:val="006C78B3"/>
    <w:rsid w:val="006F2DF5"/>
    <w:rsid w:val="00705577"/>
    <w:rsid w:val="00715308"/>
    <w:rsid w:val="00717F2D"/>
    <w:rsid w:val="0073236D"/>
    <w:rsid w:val="007379DD"/>
    <w:rsid w:val="00760E20"/>
    <w:rsid w:val="007627FA"/>
    <w:rsid w:val="007861B6"/>
    <w:rsid w:val="007C1F73"/>
    <w:rsid w:val="007D117C"/>
    <w:rsid w:val="007D6255"/>
    <w:rsid w:val="007F37CF"/>
    <w:rsid w:val="008070B1"/>
    <w:rsid w:val="008139A6"/>
    <w:rsid w:val="008264DB"/>
    <w:rsid w:val="008274E3"/>
    <w:rsid w:val="00853C8F"/>
    <w:rsid w:val="00875D1A"/>
    <w:rsid w:val="0088241C"/>
    <w:rsid w:val="00882927"/>
    <w:rsid w:val="008B2C25"/>
    <w:rsid w:val="008B338C"/>
    <w:rsid w:val="008D6605"/>
    <w:rsid w:val="008D6872"/>
    <w:rsid w:val="008F5561"/>
    <w:rsid w:val="00911C70"/>
    <w:rsid w:val="00937E93"/>
    <w:rsid w:val="00964BEF"/>
    <w:rsid w:val="00985F27"/>
    <w:rsid w:val="009903A8"/>
    <w:rsid w:val="009F11C3"/>
    <w:rsid w:val="00A265BF"/>
    <w:rsid w:val="00A27875"/>
    <w:rsid w:val="00A305B4"/>
    <w:rsid w:val="00A45A5F"/>
    <w:rsid w:val="00A53010"/>
    <w:rsid w:val="00A83488"/>
    <w:rsid w:val="00AB02C4"/>
    <w:rsid w:val="00AB79BF"/>
    <w:rsid w:val="00AC5C15"/>
    <w:rsid w:val="00AD36D8"/>
    <w:rsid w:val="00AD71A2"/>
    <w:rsid w:val="00AF2235"/>
    <w:rsid w:val="00B01065"/>
    <w:rsid w:val="00B072BB"/>
    <w:rsid w:val="00B11C50"/>
    <w:rsid w:val="00B226E7"/>
    <w:rsid w:val="00B544E8"/>
    <w:rsid w:val="00B85F47"/>
    <w:rsid w:val="00BB05E9"/>
    <w:rsid w:val="00BE7ADA"/>
    <w:rsid w:val="00BF1567"/>
    <w:rsid w:val="00BF2DC9"/>
    <w:rsid w:val="00BF2FC4"/>
    <w:rsid w:val="00BF7059"/>
    <w:rsid w:val="00C01619"/>
    <w:rsid w:val="00C04A6E"/>
    <w:rsid w:val="00C21F48"/>
    <w:rsid w:val="00C23052"/>
    <w:rsid w:val="00C30F73"/>
    <w:rsid w:val="00C36A81"/>
    <w:rsid w:val="00C77C7B"/>
    <w:rsid w:val="00C928F0"/>
    <w:rsid w:val="00CA416B"/>
    <w:rsid w:val="00CE3CD6"/>
    <w:rsid w:val="00CE6F0B"/>
    <w:rsid w:val="00CF588C"/>
    <w:rsid w:val="00D057D4"/>
    <w:rsid w:val="00D37AFA"/>
    <w:rsid w:val="00D74E84"/>
    <w:rsid w:val="00D815C0"/>
    <w:rsid w:val="00DB49FD"/>
    <w:rsid w:val="00DC6B3E"/>
    <w:rsid w:val="00DD36C0"/>
    <w:rsid w:val="00DF20D3"/>
    <w:rsid w:val="00DF6CF5"/>
    <w:rsid w:val="00E40397"/>
    <w:rsid w:val="00E51FD3"/>
    <w:rsid w:val="00E713D4"/>
    <w:rsid w:val="00E735E4"/>
    <w:rsid w:val="00E8516B"/>
    <w:rsid w:val="00E9743C"/>
    <w:rsid w:val="00EA5988"/>
    <w:rsid w:val="00EA6AA2"/>
    <w:rsid w:val="00ED1339"/>
    <w:rsid w:val="00EE1888"/>
    <w:rsid w:val="00EE4529"/>
    <w:rsid w:val="00EF5C95"/>
    <w:rsid w:val="00F32144"/>
    <w:rsid w:val="00F34865"/>
    <w:rsid w:val="00F46F1E"/>
    <w:rsid w:val="00F510B2"/>
    <w:rsid w:val="00F72396"/>
    <w:rsid w:val="00FB69E9"/>
    <w:rsid w:val="00FD7273"/>
    <w:rsid w:val="00FE59B9"/>
    <w:rsid w:val="00FF2E53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6F1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39A6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8139A6"/>
    <w:rPr>
      <w:b/>
      <w:sz w:val="20"/>
      <w:szCs w:val="20"/>
    </w:rPr>
  </w:style>
  <w:style w:type="paragraph" w:styleId="a4">
    <w:name w:val="No Spacing"/>
    <w:link w:val="a5"/>
    <w:uiPriority w:val="1"/>
    <w:qFormat/>
    <w:rsid w:val="00C2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23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362AF1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62AF1"/>
    <w:pPr>
      <w:widowControl w:val="0"/>
      <w:shd w:val="clear" w:color="auto" w:fill="FFFFFF"/>
      <w:suppressAutoHyphens w:val="0"/>
      <w:spacing w:before="60" w:after="60" w:line="0" w:lineRule="atLeast"/>
    </w:pPr>
    <w:rPr>
      <w:rFonts w:cstheme="minorBidi"/>
      <w:spacing w:val="4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305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5B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4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0854CB"/>
    <w:pPr>
      <w:ind w:left="720"/>
      <w:contextualSpacing/>
    </w:pPr>
  </w:style>
  <w:style w:type="paragraph" w:styleId="aa">
    <w:name w:val="Block Text"/>
    <w:basedOn w:val="a"/>
    <w:rsid w:val="002769EF"/>
    <w:pPr>
      <w:tabs>
        <w:tab w:val="left" w:pos="7938"/>
      </w:tabs>
      <w:suppressAutoHyphens w:val="0"/>
      <w:ind w:left="2410" w:right="2268"/>
      <w:jc w:val="both"/>
    </w:pPr>
    <w:rPr>
      <w:b/>
      <w:bCs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1B3035"/>
    <w:rPr>
      <w:i/>
      <w:iCs/>
    </w:rPr>
  </w:style>
  <w:style w:type="table" w:styleId="ac">
    <w:name w:val="Table Grid"/>
    <w:basedOn w:val="a1"/>
    <w:uiPriority w:val="59"/>
    <w:rsid w:val="001B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5B5432"/>
  </w:style>
  <w:style w:type="character" w:customStyle="1" w:styleId="nobr">
    <w:name w:val="nobr"/>
    <w:basedOn w:val="a0"/>
    <w:rsid w:val="005B5432"/>
  </w:style>
  <w:style w:type="paragraph" w:styleId="ad">
    <w:name w:val="Body Text"/>
    <w:basedOn w:val="a"/>
    <w:link w:val="ae"/>
    <w:rsid w:val="00245A7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45A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296FC3"/>
  </w:style>
  <w:style w:type="paragraph" w:styleId="af">
    <w:name w:val="Normal (Web)"/>
    <w:basedOn w:val="a"/>
    <w:uiPriority w:val="99"/>
    <w:rsid w:val="00601FEA"/>
    <w:pPr>
      <w:spacing w:before="20" w:after="20"/>
    </w:pPr>
  </w:style>
  <w:style w:type="paragraph" w:styleId="af0">
    <w:name w:val="Body Text Indent"/>
    <w:basedOn w:val="a"/>
    <w:link w:val="af1"/>
    <w:uiPriority w:val="99"/>
    <w:semiHidden/>
    <w:unhideWhenUsed/>
    <w:rsid w:val="000E05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05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basedOn w:val="a0"/>
    <w:rsid w:val="00166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166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Nonformat">
    <w:name w:val="ConsNonformat Знак"/>
    <w:link w:val="ConsNonformat0"/>
    <w:locked/>
    <w:rsid w:val="00136962"/>
    <w:rPr>
      <w:rFonts w:ascii="Courier New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136962"/>
    <w:pPr>
      <w:widowControl w:val="0"/>
      <w:snapToGri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369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69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 + Полужирный"/>
    <w:basedOn w:val="20"/>
    <w:rsid w:val="00575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6F1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39A6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8139A6"/>
    <w:rPr>
      <w:b/>
      <w:sz w:val="20"/>
      <w:szCs w:val="20"/>
    </w:rPr>
  </w:style>
  <w:style w:type="paragraph" w:styleId="a4">
    <w:name w:val="No Spacing"/>
    <w:link w:val="a5"/>
    <w:uiPriority w:val="1"/>
    <w:qFormat/>
    <w:rsid w:val="00C2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23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362AF1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62AF1"/>
    <w:pPr>
      <w:widowControl w:val="0"/>
      <w:shd w:val="clear" w:color="auto" w:fill="FFFFFF"/>
      <w:suppressAutoHyphens w:val="0"/>
      <w:spacing w:before="60" w:after="60" w:line="0" w:lineRule="atLeast"/>
    </w:pPr>
    <w:rPr>
      <w:rFonts w:cstheme="minorBidi"/>
      <w:spacing w:val="4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305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5B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4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0854CB"/>
    <w:pPr>
      <w:ind w:left="720"/>
      <w:contextualSpacing/>
    </w:pPr>
  </w:style>
  <w:style w:type="paragraph" w:styleId="aa">
    <w:name w:val="Block Text"/>
    <w:basedOn w:val="a"/>
    <w:rsid w:val="002769EF"/>
    <w:pPr>
      <w:tabs>
        <w:tab w:val="left" w:pos="7938"/>
      </w:tabs>
      <w:suppressAutoHyphens w:val="0"/>
      <w:ind w:left="2410" w:right="2268"/>
      <w:jc w:val="both"/>
    </w:pPr>
    <w:rPr>
      <w:b/>
      <w:bCs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1B3035"/>
    <w:rPr>
      <w:i/>
      <w:iCs/>
    </w:rPr>
  </w:style>
  <w:style w:type="table" w:styleId="ac">
    <w:name w:val="Table Grid"/>
    <w:basedOn w:val="a1"/>
    <w:uiPriority w:val="59"/>
    <w:rsid w:val="001B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5B5432"/>
  </w:style>
  <w:style w:type="character" w:customStyle="1" w:styleId="nobr">
    <w:name w:val="nobr"/>
    <w:basedOn w:val="a0"/>
    <w:rsid w:val="005B5432"/>
  </w:style>
  <w:style w:type="paragraph" w:styleId="ad">
    <w:name w:val="Body Text"/>
    <w:basedOn w:val="a"/>
    <w:link w:val="ae"/>
    <w:rsid w:val="00245A7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45A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296FC3"/>
  </w:style>
  <w:style w:type="paragraph" w:styleId="af">
    <w:name w:val="Normal (Web)"/>
    <w:basedOn w:val="a"/>
    <w:uiPriority w:val="99"/>
    <w:rsid w:val="00601FEA"/>
    <w:pPr>
      <w:spacing w:before="20" w:after="20"/>
    </w:pPr>
  </w:style>
  <w:style w:type="paragraph" w:styleId="af0">
    <w:name w:val="Body Text Indent"/>
    <w:basedOn w:val="a"/>
    <w:link w:val="af1"/>
    <w:uiPriority w:val="99"/>
    <w:semiHidden/>
    <w:unhideWhenUsed/>
    <w:rsid w:val="000E05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05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basedOn w:val="a0"/>
    <w:rsid w:val="00166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166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Nonformat">
    <w:name w:val="ConsNonformat Знак"/>
    <w:link w:val="ConsNonformat0"/>
    <w:locked/>
    <w:rsid w:val="00136962"/>
    <w:rPr>
      <w:rFonts w:ascii="Courier New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136962"/>
    <w:pPr>
      <w:widowControl w:val="0"/>
      <w:snapToGri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369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69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 + Полужирный"/>
    <w:basedOn w:val="20"/>
    <w:rsid w:val="00575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2CDA-6F02-40C9-B3D9-8BC368FF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2018-12-21T12:06:00Z</cp:lastPrinted>
  <dcterms:created xsi:type="dcterms:W3CDTF">2019-01-15T09:02:00Z</dcterms:created>
  <dcterms:modified xsi:type="dcterms:W3CDTF">2020-08-05T08:03:00Z</dcterms:modified>
</cp:coreProperties>
</file>