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DC" w:rsidRDefault="008E27DC" w:rsidP="008E27D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104"/>
      <w:bookmarkEnd w:id="0"/>
      <w:r w:rsidRPr="008E2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D42F5E" w:rsidRPr="008E2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тчет</w:t>
      </w:r>
      <w:r w:rsidR="00D42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E2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результатах контрольной деятельности органа внутреннего</w:t>
      </w:r>
      <w:r w:rsidR="00D42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E2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финансового контроля</w:t>
      </w:r>
      <w:r w:rsidR="00D42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4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 2021</w:t>
      </w:r>
      <w:r w:rsidRPr="008E2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364185" w:rsidRPr="00364185" w:rsidRDefault="00364185" w:rsidP="008E27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185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202</w:t>
      </w:r>
      <w:r w:rsidR="00AB3D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64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E27DC" w:rsidRPr="008E27DC" w:rsidRDefault="008E27DC" w:rsidP="008E27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8E27DC" w:rsidRPr="008E27DC" w:rsidTr="00171DE0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КОДЫ</w:t>
            </w:r>
          </w:p>
        </w:tc>
      </w:tr>
      <w:tr w:rsidR="008E27DC" w:rsidRPr="008E27DC" w:rsidTr="00171DE0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F87" w:rsidRDefault="00F12F87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27DC" w:rsidRPr="008E27DC" w:rsidRDefault="00364185" w:rsidP="0036418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Барабанщиковского сельского поселения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7DC" w:rsidRPr="00DC3CEF" w:rsidRDefault="008E27DC" w:rsidP="00171D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C3CEF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DC3CEF" w:rsidRDefault="00544D81" w:rsidP="00AB3D5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C3CEF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8E27DC" w:rsidRPr="00DC3CEF">
              <w:rPr>
                <w:rFonts w:ascii="Times New Roman" w:hAnsi="Times New Roman" w:cs="Times New Roman"/>
                <w:color w:val="000000" w:themeColor="text1"/>
              </w:rPr>
              <w:t>.01.202</w:t>
            </w:r>
            <w:r w:rsidR="00AB3D51">
              <w:rPr>
                <w:rFonts w:ascii="Times New Roman" w:hAnsi="Times New Roman" w:cs="Times New Roman"/>
                <w:color w:val="000000" w:themeColor="text1"/>
              </w:rPr>
              <w:t>3</w:t>
            </w:r>
            <w:bookmarkStart w:id="1" w:name="_GoBack"/>
            <w:bookmarkEnd w:id="1"/>
          </w:p>
        </w:tc>
      </w:tr>
      <w:tr w:rsidR="008E27DC" w:rsidRPr="008E27DC" w:rsidTr="00171DE0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 xml:space="preserve">Периодичность: </w:t>
            </w:r>
            <w:r w:rsidR="00383CFE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383CFE">
              <w:rPr>
                <w:rFonts w:ascii="Times New Roman" w:hAnsi="Times New Roman" w:cs="Times New Roman"/>
                <w:color w:val="000000" w:themeColor="text1"/>
                <w:u w:val="single"/>
              </w:rPr>
              <w:t>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27DC" w:rsidRPr="008E27DC" w:rsidRDefault="008E27DC" w:rsidP="00171D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36418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04226534</w:t>
            </w:r>
          </w:p>
        </w:tc>
      </w:tr>
      <w:tr w:rsidR="008E27DC" w:rsidRPr="008E27DC" w:rsidTr="00171DE0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27DC" w:rsidRPr="008E27DC" w:rsidRDefault="008E27DC" w:rsidP="00171D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6" w:history="1">
              <w:r w:rsidRPr="008E27DC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36418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60613410</w:t>
            </w:r>
          </w:p>
        </w:tc>
      </w:tr>
      <w:tr w:rsidR="008E27DC" w:rsidRPr="008E27DC" w:rsidTr="00171DE0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27DC" w:rsidRPr="008E27DC" w:rsidTr="00171DE0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27DC" w:rsidRPr="008E27DC" w:rsidRDefault="008E27DC" w:rsidP="00171D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AB3D51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8E27DC" w:rsidRPr="008E27DC">
                <w:rPr>
                  <w:rFonts w:ascii="Times New Roman" w:hAnsi="Times New Roman" w:cs="Times New Roman"/>
                  <w:color w:val="000000" w:themeColor="text1"/>
                </w:rPr>
                <w:t>384</w:t>
              </w:r>
            </w:hyperlink>
          </w:p>
        </w:tc>
      </w:tr>
    </w:tbl>
    <w:p w:rsidR="008E27DC" w:rsidRPr="008E27DC" w:rsidRDefault="008E27DC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8E27DC" w:rsidRPr="008E27DC" w:rsidTr="00171DE0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P137"/>
            <w:bookmarkEnd w:id="2"/>
            <w:r w:rsidRPr="00773129">
              <w:rPr>
                <w:rFonts w:ascii="Times New Roman" w:hAnsi="Times New Roman" w:cs="Times New Roman"/>
                <w:color w:val="000000" w:themeColor="text1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7DC" w:rsidRPr="00773129" w:rsidRDefault="0036418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1310,8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 xml:space="preserve"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P141"/>
            <w:bookmarkEnd w:id="3"/>
            <w:r w:rsidRPr="00773129">
              <w:rPr>
                <w:rFonts w:ascii="Times New Roman" w:hAnsi="Times New Roman" w:cs="Times New Roman"/>
                <w:color w:val="000000" w:themeColor="text1"/>
              </w:rPr>
              <w:t>010/1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36418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1310,8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P144"/>
            <w:bookmarkEnd w:id="4"/>
            <w:r w:rsidRPr="008E27DC">
              <w:rPr>
                <w:rFonts w:ascii="Times New Roman" w:hAnsi="Times New Roman" w:cs="Times New Roman"/>
                <w:color w:val="000000" w:themeColor="text1"/>
              </w:rPr>
              <w:t>010/2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64185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 w:rsidRPr="00773129">
                <w:rPr>
                  <w:rFonts w:ascii="Times New Roman" w:hAnsi="Times New Roman" w:cs="Times New Roman"/>
                  <w:color w:val="000000" w:themeColor="text1"/>
                </w:rPr>
                <w:t>строки 010</w:t>
              </w:r>
            </w:hyperlink>
            <w:r w:rsidRPr="0077312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P147"/>
            <w:bookmarkEnd w:id="5"/>
            <w:r w:rsidRPr="00773129">
              <w:rPr>
                <w:rFonts w:ascii="Times New Roman" w:hAnsi="Times New Roman" w:cs="Times New Roman"/>
                <w:color w:val="000000" w:themeColor="text1"/>
              </w:rPr>
              <w:t>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73129" w:rsidRPr="00773129" w:rsidRDefault="0036418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481,0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P150"/>
            <w:bookmarkEnd w:id="6"/>
            <w:r w:rsidRPr="008E27DC">
              <w:rPr>
                <w:rFonts w:ascii="Times New Roman" w:hAnsi="Times New Roman" w:cs="Times New Roman"/>
                <w:color w:val="000000" w:themeColor="text1"/>
              </w:rPr>
              <w:t>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из них:</w:t>
            </w:r>
          </w:p>
          <w:p w:rsidR="008E27DC" w:rsidRPr="008E27DC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P154"/>
            <w:bookmarkEnd w:id="7"/>
            <w:r w:rsidRPr="008E27DC">
              <w:rPr>
                <w:rFonts w:ascii="Times New Roman" w:hAnsi="Times New Roman" w:cs="Times New Roman"/>
                <w:color w:val="000000" w:themeColor="text1"/>
              </w:rPr>
              <w:t>020/1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8" w:name="P157"/>
            <w:bookmarkEnd w:id="8"/>
            <w:r w:rsidRPr="008E27DC">
              <w:rPr>
                <w:rFonts w:ascii="Times New Roman" w:hAnsi="Times New Roman" w:cs="Times New Roman"/>
                <w:color w:val="000000" w:themeColor="text1"/>
              </w:rPr>
              <w:t>020/2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</w:t>
            </w:r>
            <w:r w:rsidRPr="0077312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работ, услуг для обеспечения государственных и муниципальных нужд (из </w:t>
            </w:r>
            <w:hyperlink w:anchor="P150" w:history="1">
              <w:r w:rsidRPr="00773129">
                <w:rPr>
                  <w:rFonts w:ascii="Times New Roman" w:hAnsi="Times New Roman" w:cs="Times New Roman"/>
                  <w:color w:val="000000" w:themeColor="text1"/>
                </w:rPr>
                <w:t>строки 020</w:t>
              </w:r>
            </w:hyperlink>
            <w:r w:rsidRPr="0077312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9" w:name="P160"/>
            <w:bookmarkEnd w:id="9"/>
            <w:r w:rsidRPr="00773129">
              <w:rPr>
                <w:rFonts w:ascii="Times New Roman" w:hAnsi="Times New Roman" w:cs="Times New Roman"/>
                <w:color w:val="000000" w:themeColor="text1"/>
              </w:rPr>
              <w:lastRenderedPageBreak/>
              <w:t>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0" w:name="P163"/>
            <w:bookmarkEnd w:id="10"/>
            <w:r w:rsidRPr="00773129">
              <w:rPr>
                <w:rFonts w:ascii="Times New Roman" w:hAnsi="Times New Roman" w:cs="Times New Roman"/>
                <w:color w:val="000000" w:themeColor="text1"/>
              </w:rPr>
              <w:t>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36418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:rsidR="008E27DC" w:rsidRPr="0077312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1" w:name="P167"/>
            <w:bookmarkEnd w:id="11"/>
            <w:r w:rsidRPr="00773129">
              <w:rPr>
                <w:rFonts w:ascii="Times New Roman" w:hAnsi="Times New Roman" w:cs="Times New Roman"/>
                <w:color w:val="000000" w:themeColor="text1"/>
              </w:rPr>
              <w:t>031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36418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2" w:name="P170"/>
            <w:bookmarkEnd w:id="12"/>
            <w:r w:rsidRPr="00773129">
              <w:rPr>
                <w:rFonts w:ascii="Times New Roman" w:hAnsi="Times New Roman" w:cs="Times New Roman"/>
                <w:color w:val="000000" w:themeColor="text1"/>
              </w:rPr>
              <w:t>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3" w:name="P173"/>
            <w:bookmarkEnd w:id="13"/>
            <w:r w:rsidRPr="00773129">
              <w:rPr>
                <w:rFonts w:ascii="Times New Roman" w:hAnsi="Times New Roman" w:cs="Times New Roman"/>
                <w:color w:val="000000" w:themeColor="text1"/>
              </w:rPr>
              <w:t>040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36418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900199">
                <w:rPr>
                  <w:rFonts w:ascii="Times New Roman" w:hAnsi="Times New Roman" w:cs="Times New Roman"/>
                  <w:color w:val="000000" w:themeColor="text1"/>
                </w:rPr>
                <w:t>строки 040</w:t>
              </w:r>
            </w:hyperlink>
            <w:r w:rsidRPr="0090019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4" w:name="P176"/>
            <w:bookmarkEnd w:id="14"/>
            <w:r w:rsidRPr="00900199">
              <w:rPr>
                <w:rFonts w:ascii="Times New Roman" w:hAnsi="Times New Roman" w:cs="Times New Roman"/>
                <w:color w:val="000000" w:themeColor="text1"/>
              </w:rPr>
              <w:t>041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36418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5" w:name="P179"/>
            <w:bookmarkEnd w:id="15"/>
            <w:r w:rsidRPr="00773129">
              <w:rPr>
                <w:rFonts w:ascii="Times New Roman" w:hAnsi="Times New Roman" w:cs="Times New Roman"/>
                <w:color w:val="000000" w:themeColor="text1"/>
              </w:rPr>
              <w:t>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36418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 w:rsidRPr="00773129">
                <w:rPr>
                  <w:rFonts w:ascii="Times New Roman" w:hAnsi="Times New Roman" w:cs="Times New Roman"/>
                  <w:color w:val="000000" w:themeColor="text1"/>
                </w:rPr>
                <w:t>строки 050</w:t>
              </w:r>
            </w:hyperlink>
            <w:r w:rsidRPr="0077312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6" w:name="P182"/>
            <w:bookmarkEnd w:id="16"/>
            <w:r w:rsidRPr="00773129">
              <w:rPr>
                <w:rFonts w:ascii="Times New Roman" w:hAnsi="Times New Roman" w:cs="Times New Roman"/>
                <w:color w:val="000000" w:themeColor="text1"/>
              </w:rPr>
              <w:t>051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36418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P185"/>
            <w:bookmarkEnd w:id="17"/>
            <w:r w:rsidRPr="00900199">
              <w:rPr>
                <w:rFonts w:ascii="Times New Roman" w:hAnsi="Times New Roman" w:cs="Times New Roman"/>
                <w:color w:val="000000" w:themeColor="text1"/>
              </w:rPr>
              <w:t>060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P188"/>
            <w:bookmarkEnd w:id="18"/>
            <w:r w:rsidRPr="00900199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9" w:name="P191"/>
            <w:bookmarkEnd w:id="19"/>
            <w:r w:rsidRPr="00900199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8E27DC" w:rsidRPr="008E27DC" w:rsidRDefault="008E27DC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E27DC" w:rsidRDefault="008E27DC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383CFE" w:rsidRDefault="00383CFE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383CFE" w:rsidRDefault="00383CFE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383CFE" w:rsidRDefault="00383CFE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F21DE" w:rsidRDefault="005F21DE" w:rsidP="005F21DE">
      <w:pPr>
        <w:tabs>
          <w:tab w:val="left" w:pos="851"/>
        </w:tabs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сектора экономики и финансов                      Грузденко Т.В.</w:t>
      </w:r>
    </w:p>
    <w:p w:rsidR="008E27DC" w:rsidRPr="008E27DC" w:rsidRDefault="008E27DC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E27DC" w:rsidRPr="008E27DC" w:rsidRDefault="008E27DC" w:rsidP="008E27D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FF0000"/>
          <w:sz w:val="2"/>
          <w:szCs w:val="2"/>
        </w:rPr>
      </w:pPr>
    </w:p>
    <w:p w:rsidR="008E27DC" w:rsidRPr="008E27DC" w:rsidRDefault="008E27DC" w:rsidP="008E27DC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</w:rPr>
      </w:pPr>
    </w:p>
    <w:p w:rsidR="008E27DC" w:rsidRPr="008E27DC" w:rsidRDefault="008E27DC" w:rsidP="008E27DC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</w:rPr>
      </w:pPr>
    </w:p>
    <w:p w:rsidR="008E27DC" w:rsidRPr="008E27DC" w:rsidRDefault="008E27DC" w:rsidP="008E27DC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</w:rPr>
      </w:pPr>
    </w:p>
    <w:p w:rsidR="008E27DC" w:rsidRPr="008E27DC" w:rsidRDefault="008E27DC" w:rsidP="008E27DC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</w:rPr>
      </w:pPr>
    </w:p>
    <w:p w:rsidR="00004370" w:rsidRDefault="00004370" w:rsidP="002E7352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F5E" w:rsidRDefault="00D42F5E" w:rsidP="002E7352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4370" w:rsidRPr="002E7352" w:rsidRDefault="00004370" w:rsidP="002E7352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043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6C1B62" w:rsidRPr="006C1B62" w:rsidRDefault="006C1B62" w:rsidP="002E7352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Полномочия по осуществлению внутреннего муниципального финансового контроля и контроля в сфере закупок</w:t>
      </w:r>
      <w:r w:rsidRPr="006C1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840B7" w:rsidRPr="006C1B6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закреплены</w:t>
      </w:r>
      <w:r w:rsidRPr="006C1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сектором экономики и финансов              Администрации </w:t>
      </w:r>
      <w:r w:rsidRPr="006C1B62">
        <w:rPr>
          <w:rFonts w:ascii="Times New Roman" w:eastAsia="Calibri" w:hAnsi="Times New Roman" w:cs="Times New Roman"/>
          <w:sz w:val="28"/>
          <w:szCs w:val="28"/>
          <w:lang w:eastAsia="ar-SA"/>
        </w:rPr>
        <w:t>Барабанщиковского  сельского поселения</w:t>
      </w:r>
      <w:r w:rsidRPr="006C1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со статьей Бюджетного кодекса РФ 269.2 и со статьей 99  44 Федерального закона от 05.04.2013 №44-ФЗ «О контрактной системы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A840B7" w:rsidRPr="00A840B7" w:rsidRDefault="00A840B7" w:rsidP="002E7352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2021 году органом внутреннего муниципального финансового контроля было проведено 6 контрольных мероприятий, в результате которых нарушений не выявлено.</w:t>
      </w:r>
    </w:p>
    <w:p w:rsidR="002E7352" w:rsidRPr="004820C6" w:rsidRDefault="002E7352" w:rsidP="002E735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объектам контроля представления и (или) </w:t>
      </w:r>
      <w:r w:rsidRPr="004820C6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предписания  не направлялись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отсутствием оснований.</w:t>
      </w:r>
      <w:r w:rsidRPr="004820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820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E7352" w:rsidRPr="004820C6" w:rsidRDefault="002E7352" w:rsidP="002E735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0C6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контрольных меропри</w:t>
      </w:r>
      <w:r w:rsidR="00DC3CEF">
        <w:rPr>
          <w:rFonts w:ascii="Times New Roman" w:hAnsi="Times New Roman" w:cs="Times New Roman"/>
          <w:color w:val="000000" w:themeColor="text1"/>
          <w:sz w:val="28"/>
          <w:szCs w:val="28"/>
        </w:rPr>
        <w:t>ятий, оснований для направления</w:t>
      </w:r>
      <w:r w:rsidRPr="00482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правоохранительным органам, органам прокуратуры и иным государственным (муниципальным) органам у органа контроля не возникало.</w:t>
      </w:r>
    </w:p>
    <w:p w:rsidR="002E7352" w:rsidRPr="004820C6" w:rsidRDefault="002E7352" w:rsidP="002E735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0C6">
        <w:rPr>
          <w:rFonts w:ascii="Times New Roman" w:hAnsi="Times New Roman" w:cs="Times New Roman"/>
          <w:color w:val="000000" w:themeColor="text1"/>
          <w:sz w:val="28"/>
          <w:szCs w:val="28"/>
        </w:rPr>
        <w:t>По основаниям, предусмотренным Бюджетным кодексом Российской Федерации, исковых заявлений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недействительными; производства по делам об административных правонарушениях, направленных на реализацию результатов контрольных мероприятий; направление уведомлений о применении бюджетных мер принуждения органом контроля в отчетном периоде не осуществлялось.</w:t>
      </w:r>
    </w:p>
    <w:p w:rsidR="00A840B7" w:rsidRDefault="002E7352" w:rsidP="00A840B7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82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Жалобы, исковые заявления на решения органа контроля, а также жалобы на действия (бездействие) должностных лиц органа контроля при осуществлении ими полномочий по внутреннему муниципальному </w:t>
      </w:r>
      <w:r w:rsidRPr="00544D81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финансовому контролю в отчетном периоде не зарегистрированы.</w:t>
      </w:r>
    </w:p>
    <w:p w:rsidR="00A840B7" w:rsidRDefault="00A840B7" w:rsidP="00A840B7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CEF" w:rsidRDefault="00A840B7" w:rsidP="00A840B7">
      <w:pPr>
        <w:tabs>
          <w:tab w:val="left" w:pos="851"/>
        </w:tabs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сектора экономики и финансов                      Грузденко Т.В.</w:t>
      </w:r>
    </w:p>
    <w:p w:rsidR="00DC3CEF" w:rsidRDefault="00DC3CEF" w:rsidP="00544D81">
      <w:pPr>
        <w:ind w:firstLine="851"/>
      </w:pPr>
    </w:p>
    <w:p w:rsidR="00DC3CEF" w:rsidRDefault="00DC3CEF" w:rsidP="00544D81">
      <w:pPr>
        <w:ind w:firstLine="851"/>
      </w:pPr>
    </w:p>
    <w:sectPr w:rsidR="00DC3CEF" w:rsidSect="003E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DC"/>
    <w:rsid w:val="00004370"/>
    <w:rsid w:val="000143D4"/>
    <w:rsid w:val="0009741E"/>
    <w:rsid w:val="000D1A96"/>
    <w:rsid w:val="001D04EA"/>
    <w:rsid w:val="0022753C"/>
    <w:rsid w:val="002E7352"/>
    <w:rsid w:val="00364185"/>
    <w:rsid w:val="00383CFE"/>
    <w:rsid w:val="003E6784"/>
    <w:rsid w:val="004820C6"/>
    <w:rsid w:val="00544D81"/>
    <w:rsid w:val="005F21DE"/>
    <w:rsid w:val="006C1B62"/>
    <w:rsid w:val="00773129"/>
    <w:rsid w:val="0079597C"/>
    <w:rsid w:val="008323DF"/>
    <w:rsid w:val="00877862"/>
    <w:rsid w:val="00895128"/>
    <w:rsid w:val="008E27DC"/>
    <w:rsid w:val="00900199"/>
    <w:rsid w:val="00A840B7"/>
    <w:rsid w:val="00AB3D51"/>
    <w:rsid w:val="00AF17C2"/>
    <w:rsid w:val="00D42F5E"/>
    <w:rsid w:val="00DC3CEF"/>
    <w:rsid w:val="00E51909"/>
    <w:rsid w:val="00F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ody Text"/>
    <w:basedOn w:val="a"/>
    <w:link w:val="a4"/>
    <w:uiPriority w:val="99"/>
    <w:unhideWhenUsed/>
    <w:rsid w:val="00004370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04370"/>
    <w:rPr>
      <w:rFonts w:eastAsiaTheme="minorHAnsi"/>
      <w:lang w:eastAsia="en-US"/>
    </w:rPr>
  </w:style>
  <w:style w:type="paragraph" w:customStyle="1" w:styleId="ConsPlusTitle">
    <w:name w:val="ConsPlusTitle"/>
    <w:rsid w:val="00227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2753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ody Text"/>
    <w:basedOn w:val="a"/>
    <w:link w:val="a4"/>
    <w:uiPriority w:val="99"/>
    <w:unhideWhenUsed/>
    <w:rsid w:val="00004370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04370"/>
    <w:rPr>
      <w:rFonts w:eastAsiaTheme="minorHAnsi"/>
      <w:lang w:eastAsia="en-US"/>
    </w:rPr>
  </w:style>
  <w:style w:type="paragraph" w:customStyle="1" w:styleId="ConsPlusTitle">
    <w:name w:val="ConsPlusTitle"/>
    <w:rsid w:val="00227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2753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F1792622D0295361C75191F4B744A7DBC9140D9403973B03C67C599F9F78D90ED2881F4FEF9755C2F9F4C8DCCBC5EE319687DA811B7A59c6u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F1792622D0295361C75191F4B744A7D9CB1C019007973B03C67C599F9F78D91CD2D0134EEF8057C3ECA2999Ac9u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F8B9-D442-497F-BA63-D59C1133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2022-12-09T08:12:00Z</cp:lastPrinted>
  <dcterms:created xsi:type="dcterms:W3CDTF">2022-12-09T07:46:00Z</dcterms:created>
  <dcterms:modified xsi:type="dcterms:W3CDTF">2022-12-12T06:06:00Z</dcterms:modified>
</cp:coreProperties>
</file>