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68F" w:rsidRDefault="0033768F" w:rsidP="003376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33768F" w:rsidRDefault="0033768F" w:rsidP="0033768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РОСТОВСКАЯ ОБЛАСТЬ</w:t>
      </w:r>
    </w:p>
    <w:p w:rsidR="0033768F" w:rsidRDefault="0033768F" w:rsidP="003376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ДУБОВСКИЙ РАЙОН</w:t>
      </w:r>
    </w:p>
    <w:p w:rsidR="0033768F" w:rsidRDefault="0033768F" w:rsidP="003376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АДМИНИСТРАЦИЯ БАРАБАНЩИКОВСКОГО</w:t>
      </w:r>
    </w:p>
    <w:p w:rsidR="0033768F" w:rsidRDefault="0033768F" w:rsidP="003376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 xml:space="preserve"> СЕЛЬСКОГО ПОСЕЛЕНИЯ</w:t>
      </w:r>
    </w:p>
    <w:p w:rsidR="0033768F" w:rsidRDefault="0033768F" w:rsidP="0033768F">
      <w:pPr>
        <w:keepNext/>
        <w:suppressAutoHyphens/>
        <w:spacing w:before="240" w:after="260" w:line="100" w:lineRule="atLeast"/>
        <w:ind w:firstLine="567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ПОСТАНОВЛЕНИЕ</w:t>
      </w:r>
    </w:p>
    <w:p w:rsidR="0026732F" w:rsidRPr="00C76465" w:rsidRDefault="0033768F" w:rsidP="0033768F">
      <w:pPr>
        <w:spacing w:after="26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 </w:t>
      </w:r>
      <w:r w:rsidR="0026732F" w:rsidRPr="00C76465">
        <w:rPr>
          <w:rFonts w:ascii="Times New Roman" w:hAnsi="Times New Roman"/>
          <w:sz w:val="28"/>
          <w:szCs w:val="28"/>
        </w:rPr>
        <w:t>«</w:t>
      </w:r>
      <w:r w:rsidR="00110EAE">
        <w:rPr>
          <w:rFonts w:ascii="Times New Roman" w:hAnsi="Times New Roman"/>
          <w:sz w:val="28"/>
          <w:szCs w:val="28"/>
        </w:rPr>
        <w:t>07</w:t>
      </w:r>
      <w:r w:rsidR="0026732F" w:rsidRPr="00C76465">
        <w:rPr>
          <w:rFonts w:ascii="Times New Roman" w:hAnsi="Times New Roman"/>
          <w:sz w:val="28"/>
          <w:szCs w:val="28"/>
        </w:rPr>
        <w:t>» апреля 202</w:t>
      </w:r>
      <w:r w:rsidR="00885479">
        <w:rPr>
          <w:rFonts w:ascii="Times New Roman" w:hAnsi="Times New Roman"/>
          <w:sz w:val="28"/>
          <w:szCs w:val="28"/>
        </w:rPr>
        <w:t>5</w:t>
      </w:r>
      <w:r w:rsidR="0026732F" w:rsidRPr="00C76465">
        <w:rPr>
          <w:rFonts w:ascii="Times New Roman" w:hAnsi="Times New Roman"/>
          <w:sz w:val="28"/>
          <w:szCs w:val="28"/>
        </w:rPr>
        <w:t xml:space="preserve"> </w:t>
      </w:r>
      <w:r w:rsidR="0026732F">
        <w:rPr>
          <w:rFonts w:ascii="Times New Roman" w:hAnsi="Times New Roman"/>
          <w:sz w:val="28"/>
          <w:szCs w:val="28"/>
        </w:rPr>
        <w:t xml:space="preserve">                             </w:t>
      </w:r>
      <w:r w:rsidR="0026732F" w:rsidRPr="00C76465">
        <w:rPr>
          <w:rFonts w:ascii="Times New Roman" w:hAnsi="Times New Roman"/>
          <w:sz w:val="28"/>
          <w:szCs w:val="28"/>
        </w:rPr>
        <w:t xml:space="preserve">                                                    № </w:t>
      </w:r>
      <w:r w:rsidR="00110EAE">
        <w:rPr>
          <w:rFonts w:ascii="Times New Roman" w:hAnsi="Times New Roman"/>
          <w:sz w:val="28"/>
          <w:szCs w:val="28"/>
        </w:rPr>
        <w:t>20</w:t>
      </w:r>
    </w:p>
    <w:p w:rsidR="0026732F" w:rsidRPr="00C76465" w:rsidRDefault="0026732F" w:rsidP="0026732F">
      <w:pPr>
        <w:spacing w:after="260"/>
        <w:jc w:val="center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х. Щеглов</w:t>
      </w:r>
    </w:p>
    <w:p w:rsidR="0026732F" w:rsidRPr="002D000F" w:rsidRDefault="0026732F" w:rsidP="002D000F">
      <w:pPr>
        <w:spacing w:after="0"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2D000F">
        <w:rPr>
          <w:rFonts w:ascii="Times New Roman" w:hAnsi="Times New Roman"/>
          <w:b/>
          <w:sz w:val="28"/>
          <w:szCs w:val="28"/>
        </w:rPr>
        <w:t>Об утверждении отчета о реализации муниципальной  программы</w:t>
      </w:r>
    </w:p>
    <w:p w:rsidR="0026732F" w:rsidRPr="002D000F" w:rsidRDefault="0026732F" w:rsidP="002D000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D000F">
        <w:rPr>
          <w:rFonts w:ascii="Times New Roman" w:hAnsi="Times New Roman"/>
          <w:b/>
          <w:sz w:val="28"/>
          <w:szCs w:val="28"/>
        </w:rPr>
        <w:t>Барабанщиковского сельского поселения</w:t>
      </w:r>
      <w:r w:rsidR="002D000F" w:rsidRPr="002D000F">
        <w:rPr>
          <w:rFonts w:ascii="Times New Roman" w:hAnsi="Times New Roman"/>
          <w:b/>
          <w:sz w:val="28"/>
          <w:szCs w:val="28"/>
        </w:rPr>
        <w:t xml:space="preserve"> «Муниципальная политика» </w:t>
      </w:r>
      <w:r w:rsidRPr="002D000F">
        <w:rPr>
          <w:rFonts w:ascii="Times New Roman" w:hAnsi="Times New Roman"/>
          <w:b/>
          <w:sz w:val="28"/>
          <w:szCs w:val="28"/>
        </w:rPr>
        <w:t xml:space="preserve"> за 20</w:t>
      </w:r>
      <w:r w:rsidR="0024447A">
        <w:rPr>
          <w:rFonts w:ascii="Times New Roman" w:hAnsi="Times New Roman"/>
          <w:b/>
          <w:sz w:val="28"/>
          <w:szCs w:val="28"/>
        </w:rPr>
        <w:t>2</w:t>
      </w:r>
      <w:r w:rsidR="00885479">
        <w:rPr>
          <w:rFonts w:ascii="Times New Roman" w:hAnsi="Times New Roman"/>
          <w:b/>
          <w:sz w:val="28"/>
          <w:szCs w:val="28"/>
        </w:rPr>
        <w:t>4</w:t>
      </w:r>
      <w:r w:rsidRPr="002D000F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6732F" w:rsidRPr="00C76465" w:rsidRDefault="0026732F" w:rsidP="0026732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6732F" w:rsidRPr="00C76465" w:rsidRDefault="0026732F" w:rsidP="0026732F">
      <w:pPr>
        <w:spacing w:line="247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Барабанщиковского сельского поселения от 22.01.2018 г № 4 «Об утверждении Методических рекомендаций по разработке и реализации муниципальных программ Барабанщиковского сельского поселения», Администрация Барабанщиковского сельского поселения </w:t>
      </w:r>
    </w:p>
    <w:p w:rsidR="0026732F" w:rsidRPr="00C76465" w:rsidRDefault="0026732F" w:rsidP="0026732F">
      <w:pPr>
        <w:spacing w:line="247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C76465"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26732F" w:rsidRPr="00C76465" w:rsidRDefault="0026732F" w:rsidP="0026732F">
      <w:pPr>
        <w:pStyle w:val="ConsPlusTitle"/>
        <w:widowControl/>
        <w:jc w:val="center"/>
        <w:rPr>
          <w:b w:val="0"/>
          <w:bCs w:val="0"/>
        </w:rPr>
      </w:pPr>
    </w:p>
    <w:p w:rsidR="0026732F" w:rsidRPr="0026732F" w:rsidRDefault="0026732F" w:rsidP="0026732F">
      <w:pPr>
        <w:numPr>
          <w:ilvl w:val="0"/>
          <w:numId w:val="4"/>
        </w:numPr>
        <w:spacing w:after="0" w:line="240" w:lineRule="auto"/>
        <w:ind w:left="100" w:firstLine="0"/>
        <w:jc w:val="both"/>
        <w:rPr>
          <w:rFonts w:ascii="Times New Roman" w:hAnsi="Times New Roman"/>
          <w:sz w:val="28"/>
          <w:szCs w:val="28"/>
        </w:rPr>
      </w:pPr>
      <w:r w:rsidRPr="0026732F">
        <w:rPr>
          <w:rFonts w:ascii="Times New Roman" w:hAnsi="Times New Roman"/>
          <w:sz w:val="28"/>
          <w:szCs w:val="28"/>
        </w:rPr>
        <w:t>Утвердить отчет о реализации муниципальной программы «Муниципальная политика», утвержденной постановлением Администрации Барабанщиковского сельского поселения от 22.10.2018 года № 7</w:t>
      </w:r>
      <w:r>
        <w:rPr>
          <w:rFonts w:ascii="Times New Roman" w:hAnsi="Times New Roman"/>
          <w:sz w:val="28"/>
          <w:szCs w:val="28"/>
        </w:rPr>
        <w:t>3</w:t>
      </w:r>
      <w:r w:rsidRPr="0026732F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«Муниципальная полити</w:t>
      </w:r>
      <w:r w:rsidR="0024447A">
        <w:rPr>
          <w:rFonts w:ascii="Times New Roman" w:hAnsi="Times New Roman"/>
          <w:sz w:val="28"/>
          <w:szCs w:val="28"/>
        </w:rPr>
        <w:t>ка» по результатам за 202</w:t>
      </w:r>
      <w:r w:rsidR="00885479">
        <w:rPr>
          <w:rFonts w:ascii="Times New Roman" w:hAnsi="Times New Roman"/>
          <w:sz w:val="28"/>
          <w:szCs w:val="28"/>
        </w:rPr>
        <w:t>4</w:t>
      </w:r>
      <w:r w:rsidRPr="0026732F">
        <w:rPr>
          <w:rFonts w:ascii="Times New Roman" w:hAnsi="Times New Roman"/>
          <w:sz w:val="28"/>
          <w:szCs w:val="28"/>
        </w:rPr>
        <w:t xml:space="preserve"> год согласно приложению   к настоящему постановлению.</w:t>
      </w:r>
    </w:p>
    <w:p w:rsidR="0026732F" w:rsidRPr="00C76465" w:rsidRDefault="006F302D" w:rsidP="0026732F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6732F" w:rsidRPr="0026732F">
        <w:rPr>
          <w:rFonts w:ascii="Times New Roman" w:hAnsi="Times New Roman"/>
          <w:sz w:val="28"/>
          <w:szCs w:val="28"/>
        </w:rPr>
        <w:t>2.Настоящее постановление</w:t>
      </w:r>
      <w:r w:rsidR="0026732F" w:rsidRPr="00C76465">
        <w:rPr>
          <w:rFonts w:ascii="Times New Roman" w:hAnsi="Times New Roman"/>
          <w:sz w:val="28"/>
          <w:szCs w:val="28"/>
        </w:rPr>
        <w:t xml:space="preserve"> вступает в силу с момента его подписания.</w:t>
      </w:r>
    </w:p>
    <w:p w:rsidR="0026732F" w:rsidRPr="00C76465" w:rsidRDefault="0026732F" w:rsidP="0026732F">
      <w:pPr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3. Контроль за выполнением постановления оставляю за собой.</w:t>
      </w:r>
    </w:p>
    <w:p w:rsidR="002D000F" w:rsidRDefault="002D000F" w:rsidP="002D000F">
      <w:pPr>
        <w:spacing w:after="0"/>
        <w:rPr>
          <w:rFonts w:ascii="Times New Roman" w:hAnsi="Times New Roman"/>
          <w:sz w:val="28"/>
          <w:szCs w:val="28"/>
        </w:rPr>
      </w:pPr>
    </w:p>
    <w:p w:rsidR="002D000F" w:rsidRDefault="002D000F" w:rsidP="002D000F">
      <w:pPr>
        <w:spacing w:after="0"/>
        <w:rPr>
          <w:rFonts w:ascii="Times New Roman" w:hAnsi="Times New Roman"/>
          <w:sz w:val="28"/>
          <w:szCs w:val="28"/>
        </w:rPr>
      </w:pPr>
    </w:p>
    <w:p w:rsidR="0026732F" w:rsidRPr="00C76465" w:rsidRDefault="0026732F" w:rsidP="002D000F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Глава  Администрации</w:t>
      </w:r>
    </w:p>
    <w:p w:rsidR="0026732F" w:rsidRPr="00C76465" w:rsidRDefault="0026732F" w:rsidP="002D000F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Барабанщиковского сельского поселения                              С.Ф. Ващенко</w:t>
      </w:r>
      <w:r w:rsidRPr="00C76465">
        <w:rPr>
          <w:rFonts w:ascii="Times New Roman" w:hAnsi="Times New Roman"/>
          <w:sz w:val="28"/>
          <w:szCs w:val="28"/>
        </w:rPr>
        <w:tab/>
      </w:r>
    </w:p>
    <w:p w:rsidR="002D000F" w:rsidRDefault="002D000F" w:rsidP="002D00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000F" w:rsidRDefault="002D000F" w:rsidP="002D00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000F" w:rsidRDefault="002D000F" w:rsidP="002D00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000F" w:rsidRDefault="002D000F" w:rsidP="002D00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732F" w:rsidRDefault="0026732F" w:rsidP="0026732F">
      <w:pPr>
        <w:rPr>
          <w:rFonts w:ascii="Times New Roman" w:hAnsi="Times New Roman"/>
          <w:sz w:val="24"/>
          <w:szCs w:val="24"/>
        </w:rPr>
      </w:pPr>
    </w:p>
    <w:p w:rsidR="0033768F" w:rsidRPr="00C76465" w:rsidRDefault="0033768F" w:rsidP="0026732F">
      <w:pPr>
        <w:rPr>
          <w:rFonts w:ascii="Times New Roman" w:hAnsi="Times New Roman"/>
          <w:sz w:val="24"/>
          <w:szCs w:val="24"/>
        </w:rPr>
      </w:pPr>
    </w:p>
    <w:p w:rsidR="0026732F" w:rsidRDefault="0026732F" w:rsidP="0026732F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732F" w:rsidRDefault="0026732F" w:rsidP="0026732F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26732F" w:rsidRDefault="0026732F" w:rsidP="0026732F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</w:t>
      </w:r>
    </w:p>
    <w:p w:rsidR="0026732F" w:rsidRDefault="0026732F" w:rsidP="0026732F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Барабанщиковского сельского поселения </w:t>
      </w:r>
    </w:p>
    <w:p w:rsidR="0026732F" w:rsidRDefault="0033768F" w:rsidP="0026732F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26732F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8854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10EAE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="0026732F">
        <w:rPr>
          <w:rFonts w:ascii="Times New Roman" w:eastAsia="Times New Roman" w:hAnsi="Times New Roman"/>
          <w:sz w:val="24"/>
          <w:szCs w:val="24"/>
          <w:lang w:eastAsia="ru-RU"/>
        </w:rPr>
        <w:t>.04.202</w:t>
      </w:r>
      <w:r w:rsidR="0088547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26732F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110EAE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bookmarkStart w:id="0" w:name="_GoBack"/>
      <w:bookmarkEnd w:id="0"/>
    </w:p>
    <w:p w:rsidR="00885479" w:rsidRPr="00885479" w:rsidRDefault="00885479" w:rsidP="0088547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>Отчет</w:t>
      </w:r>
    </w:p>
    <w:p w:rsidR="00885479" w:rsidRPr="00885479" w:rsidRDefault="00885479" w:rsidP="0088547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>о реализации муниципальной программы Барабанщиковского</w:t>
      </w:r>
    </w:p>
    <w:p w:rsidR="00885479" w:rsidRPr="00885479" w:rsidRDefault="00885479" w:rsidP="0088547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885479" w:rsidRPr="00885479" w:rsidRDefault="00885479" w:rsidP="0088547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kern w:val="2"/>
          <w:sz w:val="28"/>
          <w:szCs w:val="28"/>
        </w:rPr>
        <w:t>«</w:t>
      </w:r>
      <w:r w:rsidRPr="00885479">
        <w:rPr>
          <w:rFonts w:ascii="Times New Roman" w:hAnsi="Times New Roman"/>
          <w:sz w:val="28"/>
          <w:szCs w:val="28"/>
        </w:rPr>
        <w:t>Муниципальная политика</w:t>
      </w:r>
      <w:r w:rsidRPr="00885479">
        <w:rPr>
          <w:rFonts w:ascii="Times New Roman" w:hAnsi="Times New Roman"/>
          <w:kern w:val="2"/>
          <w:sz w:val="28"/>
          <w:szCs w:val="28"/>
        </w:rPr>
        <w:t>»</w:t>
      </w:r>
      <w:r w:rsidRPr="00885479">
        <w:rPr>
          <w:rFonts w:ascii="Times New Roman" w:hAnsi="Times New Roman"/>
          <w:sz w:val="28"/>
          <w:szCs w:val="28"/>
        </w:rPr>
        <w:t xml:space="preserve"> </w:t>
      </w:r>
    </w:p>
    <w:p w:rsidR="00885479" w:rsidRPr="00885479" w:rsidRDefault="00885479" w:rsidP="0088547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>за 2024 год</w:t>
      </w:r>
    </w:p>
    <w:p w:rsidR="00885479" w:rsidRPr="00885479" w:rsidRDefault="00885479" w:rsidP="008854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85479" w:rsidRPr="00885479" w:rsidRDefault="00885479" w:rsidP="0088547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85479">
        <w:rPr>
          <w:rFonts w:ascii="Times New Roman" w:hAnsi="Times New Roman"/>
          <w:b/>
          <w:sz w:val="28"/>
          <w:szCs w:val="28"/>
        </w:rPr>
        <w:t>Раздел 1. Конкретные результаты, достигнутые за 2024 год</w:t>
      </w:r>
    </w:p>
    <w:p w:rsidR="00885479" w:rsidRPr="00885479" w:rsidRDefault="00885479" w:rsidP="0088547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        </w:t>
      </w:r>
    </w:p>
    <w:p w:rsidR="00885479" w:rsidRPr="00885479" w:rsidRDefault="00885479" w:rsidP="0088547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В целях  совершенствования муниципального управления, повышения его эффективности, организации муниципальной службы в Барабанщиковском сельском поселении, повышения эффективности исполнения муниципальными служащими своих должностных обязанностей в рамках реализации муниципальной программы Барабанщиковского сельского поселения «Муниципальная политика</w:t>
      </w:r>
      <w:r w:rsidRPr="00885479">
        <w:rPr>
          <w:rFonts w:ascii="Times New Roman" w:hAnsi="Times New Roman"/>
          <w:kern w:val="2"/>
          <w:sz w:val="28"/>
          <w:szCs w:val="28"/>
        </w:rPr>
        <w:t>»</w:t>
      </w:r>
      <w:r w:rsidRPr="00885479">
        <w:rPr>
          <w:rFonts w:ascii="Times New Roman" w:hAnsi="Times New Roman"/>
          <w:sz w:val="28"/>
          <w:szCs w:val="28"/>
        </w:rPr>
        <w:t>,</w:t>
      </w:r>
      <w:r w:rsidRPr="00885479">
        <w:rPr>
          <w:rFonts w:ascii="Times New Roman" w:hAnsi="Times New Roman"/>
          <w:i/>
          <w:sz w:val="28"/>
          <w:szCs w:val="28"/>
        </w:rPr>
        <w:t xml:space="preserve"> </w:t>
      </w:r>
      <w:r w:rsidRPr="00885479">
        <w:rPr>
          <w:rFonts w:ascii="Times New Roman" w:hAnsi="Times New Roman"/>
          <w:sz w:val="28"/>
          <w:szCs w:val="28"/>
        </w:rPr>
        <w:t>утвержденной постановлением Администрации Барабанщиковского сельского поселения  от 22.10.2018г. № 73 (далее – муниципальная программа), ответственным исполнителем и участниками муниципальной программы в 2024 году реализован комплекс мероприятий, в результате которых:</w:t>
      </w:r>
    </w:p>
    <w:p w:rsidR="00885479" w:rsidRPr="00885479" w:rsidRDefault="00885479" w:rsidP="0088547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   - повысилась эффективности деятельности органов местного самоуправления;</w:t>
      </w:r>
    </w:p>
    <w:p w:rsidR="00885479" w:rsidRPr="00885479" w:rsidRDefault="00885479" w:rsidP="0088547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 - сформирован комплекс мероприятий по повышению результативности деятельности  Администрации Барабанщиковского сельского поселения;</w:t>
      </w:r>
    </w:p>
    <w:p w:rsidR="00885479" w:rsidRPr="00885479" w:rsidRDefault="00885479" w:rsidP="0088547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- повысился уровень дополнительного профессионального образования лиц, занятых в системе местного самоуправления;</w:t>
      </w:r>
    </w:p>
    <w:p w:rsidR="00885479" w:rsidRPr="00885479" w:rsidRDefault="00885479" w:rsidP="0088547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- повышается уровень доверия населения к муниципальным служащим.</w:t>
      </w:r>
    </w:p>
    <w:p w:rsidR="00885479" w:rsidRPr="00885479" w:rsidRDefault="00885479" w:rsidP="00885479">
      <w:pPr>
        <w:spacing w:after="0" w:line="240" w:lineRule="auto"/>
        <w:rPr>
          <w:rFonts w:ascii="Times New Roman" w:hAnsi="Times New Roman"/>
        </w:rPr>
      </w:pPr>
    </w:p>
    <w:p w:rsidR="00885479" w:rsidRPr="00885479" w:rsidRDefault="00885479" w:rsidP="0088547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85479">
        <w:rPr>
          <w:rFonts w:ascii="Times New Roman" w:hAnsi="Times New Roman"/>
        </w:rPr>
        <w:t xml:space="preserve">    </w:t>
      </w:r>
      <w:r w:rsidRPr="00885479">
        <w:rPr>
          <w:rFonts w:ascii="Times New Roman" w:hAnsi="Times New Roman"/>
          <w:b/>
          <w:sz w:val="28"/>
          <w:szCs w:val="28"/>
        </w:rPr>
        <w:t>Раздел 2. Результаты реализации основных мероприятий, а также сведения о достижении контрольных событий муниципальной программы.</w:t>
      </w:r>
    </w:p>
    <w:p w:rsidR="00885479" w:rsidRPr="00885479" w:rsidRDefault="00885479" w:rsidP="00885479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885479" w:rsidRPr="00885479" w:rsidRDefault="00885479" w:rsidP="008854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  Достижению результатов в 2024 году способствовала реализация ответственным исполнителем, соисполнителем и участниками муниципальной программы основных мероприятий муниципальной программы.</w:t>
      </w:r>
    </w:p>
    <w:p w:rsidR="00885479" w:rsidRPr="00885479" w:rsidRDefault="00885479" w:rsidP="008854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lastRenderedPageBreak/>
        <w:t xml:space="preserve">           В рамках подпрограммы 1 </w:t>
      </w:r>
      <w:r w:rsidRPr="00885479">
        <w:rPr>
          <w:rFonts w:ascii="Times New Roman" w:hAnsi="Times New Roman"/>
          <w:b/>
          <w:sz w:val="28"/>
          <w:szCs w:val="28"/>
        </w:rPr>
        <w:t>«</w:t>
      </w:r>
      <w:r w:rsidRPr="00885479">
        <w:rPr>
          <w:rFonts w:ascii="Times New Roman" w:hAnsi="Times New Roman"/>
          <w:b/>
          <w:kern w:val="2"/>
          <w:sz w:val="28"/>
          <w:szCs w:val="28"/>
        </w:rPr>
        <w:t>Развитие муниципального управления и муниципальной службы</w:t>
      </w:r>
      <w:r w:rsidRPr="00885479">
        <w:rPr>
          <w:rFonts w:ascii="Times New Roman" w:hAnsi="Times New Roman"/>
          <w:b/>
          <w:sz w:val="28"/>
          <w:szCs w:val="28"/>
        </w:rPr>
        <w:t>»</w:t>
      </w:r>
      <w:r w:rsidRPr="00885479">
        <w:rPr>
          <w:rFonts w:ascii="Times New Roman" w:hAnsi="Times New Roman"/>
          <w:sz w:val="28"/>
          <w:szCs w:val="28"/>
        </w:rPr>
        <w:t xml:space="preserve">, предусмотрена реализация 10 основных  мероприятия.                 </w:t>
      </w:r>
    </w:p>
    <w:p w:rsidR="00885479" w:rsidRPr="00885479" w:rsidRDefault="00885479" w:rsidP="00885479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      Основное мероприятие 1.1 </w:t>
      </w:r>
      <w:r w:rsidRPr="00885479">
        <w:rPr>
          <w:rFonts w:ascii="Times New Roman" w:hAnsi="Times New Roman"/>
          <w:color w:val="000000"/>
          <w:sz w:val="28"/>
          <w:szCs w:val="28"/>
        </w:rPr>
        <w:t>«О</w:t>
      </w:r>
      <w:r w:rsidRPr="00885479">
        <w:rPr>
          <w:rFonts w:ascii="Times New Roman" w:hAnsi="Times New Roman"/>
          <w:sz w:val="28"/>
          <w:szCs w:val="28"/>
        </w:rPr>
        <w:t xml:space="preserve">плата </w:t>
      </w:r>
      <w:r w:rsidRPr="00885479">
        <w:rPr>
          <w:rFonts w:ascii="Times New Roman" w:hAnsi="Times New Roman"/>
          <w:color w:val="000000"/>
          <w:sz w:val="28"/>
          <w:szCs w:val="28"/>
        </w:rPr>
        <w:t>членского взноса в Ассоциацию Совета муниципальных образований Ростовской области, закупка атласов поселения»</w:t>
      </w:r>
      <w:r w:rsidRPr="00885479">
        <w:rPr>
          <w:rFonts w:ascii="Times New Roman" w:hAnsi="Times New Roman"/>
          <w:sz w:val="28"/>
          <w:szCs w:val="28"/>
        </w:rPr>
        <w:t xml:space="preserve">  выполнено. Произведена оплата членского взноса </w:t>
      </w:r>
      <w:r w:rsidRPr="00885479">
        <w:rPr>
          <w:rFonts w:ascii="Times New Roman" w:hAnsi="Times New Roman"/>
          <w:color w:val="000000"/>
          <w:sz w:val="28"/>
          <w:szCs w:val="28"/>
        </w:rPr>
        <w:t xml:space="preserve">с Ассоциацией «СМО РО» </w:t>
      </w:r>
      <w:r w:rsidRPr="00885479">
        <w:rPr>
          <w:rFonts w:ascii="Times New Roman" w:hAnsi="Times New Roman"/>
          <w:sz w:val="28"/>
          <w:szCs w:val="28"/>
        </w:rPr>
        <w:t xml:space="preserve">в АСМО в размере 20,0 тыс. рублей.           Основное мероприятие 1.2 «Расходы территориальной избирательной комиссии Дубовского района на подготовку и проведение </w:t>
      </w:r>
      <w:r w:rsidRPr="00885479">
        <w:rPr>
          <w:rFonts w:ascii="Times New Roman" w:hAnsi="Times New Roman"/>
          <w:color w:val="000000"/>
          <w:sz w:val="28"/>
          <w:szCs w:val="28"/>
        </w:rPr>
        <w:t>выборов депутатов Собрания депутатов Барабанщиковского сельского поселения» не выполнено.</w:t>
      </w:r>
    </w:p>
    <w:p w:rsidR="00885479" w:rsidRPr="00885479" w:rsidRDefault="00885479" w:rsidP="00885479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     Основное мероприятие 1.3. </w:t>
      </w:r>
      <w:r w:rsidRPr="00885479">
        <w:rPr>
          <w:rFonts w:ascii="Times New Roman" w:hAnsi="Times New Roman"/>
          <w:color w:val="000000"/>
          <w:sz w:val="28"/>
          <w:szCs w:val="28"/>
        </w:rPr>
        <w:t xml:space="preserve">«Обеспечение дополнительного профессионального образования (повышение квалификации муниципальных  служащих»  не выполнено.  </w:t>
      </w:r>
    </w:p>
    <w:p w:rsidR="00885479" w:rsidRPr="00885479" w:rsidRDefault="00885479" w:rsidP="00885479">
      <w:pPr>
        <w:autoSpaceDE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 Основное мероприятие 1.4. </w:t>
      </w:r>
      <w:r w:rsidRPr="00885479">
        <w:rPr>
          <w:rFonts w:ascii="Times New Roman" w:hAnsi="Times New Roman"/>
          <w:color w:val="000000"/>
          <w:sz w:val="28"/>
          <w:szCs w:val="28"/>
        </w:rPr>
        <w:t>«Оптимизация штатной численности муниципальных служащих» выполнено. Произведена.</w:t>
      </w:r>
    </w:p>
    <w:p w:rsidR="00885479" w:rsidRPr="00885479" w:rsidRDefault="00885479" w:rsidP="00885479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Основное мероприятие</w:t>
      </w:r>
      <w:r w:rsidRPr="00885479">
        <w:rPr>
          <w:rFonts w:ascii="Times New Roman" w:hAnsi="Times New Roman"/>
          <w:color w:val="000000"/>
          <w:sz w:val="28"/>
          <w:szCs w:val="28"/>
        </w:rPr>
        <w:t xml:space="preserve"> 1.5 «Ежегодная диспансеризация муниципальных служащих</w:t>
      </w:r>
      <w:r w:rsidRPr="00885479">
        <w:rPr>
          <w:rFonts w:ascii="Times New Roman" w:hAnsi="Times New Roman"/>
          <w:sz w:val="28"/>
          <w:szCs w:val="28"/>
        </w:rPr>
        <w:t>»</w:t>
      </w:r>
      <w:r w:rsidRPr="00885479">
        <w:rPr>
          <w:rFonts w:ascii="Times New Roman" w:hAnsi="Times New Roman"/>
          <w:color w:val="000000"/>
          <w:sz w:val="28"/>
          <w:szCs w:val="28"/>
        </w:rPr>
        <w:t xml:space="preserve"> выполнено. Произведена оплата диспансеризации с ООО «ЧЕЛОВЕК» в размере 7,5 тыс. рублей.</w:t>
      </w:r>
    </w:p>
    <w:p w:rsidR="00885479" w:rsidRPr="00885479" w:rsidRDefault="00885479" w:rsidP="00885479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b/>
          <w:sz w:val="28"/>
          <w:szCs w:val="28"/>
        </w:rPr>
        <w:t xml:space="preserve">           В рамках подпрограммы 2 «Обеспечение деятельности Администрации»</w:t>
      </w:r>
      <w:r w:rsidRPr="00885479">
        <w:rPr>
          <w:rFonts w:ascii="Times New Roman" w:hAnsi="Times New Roman"/>
          <w:sz w:val="28"/>
          <w:szCs w:val="28"/>
        </w:rPr>
        <w:t xml:space="preserve">, предусмотрена реализация 4 основных  мероприятия.  </w:t>
      </w:r>
    </w:p>
    <w:p w:rsidR="00885479" w:rsidRPr="00885479" w:rsidRDefault="00885479" w:rsidP="00885479">
      <w:pPr>
        <w:autoSpaceDE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          </w:t>
      </w:r>
    </w:p>
    <w:p w:rsidR="00885479" w:rsidRPr="00885479" w:rsidRDefault="00885479" w:rsidP="00885479">
      <w:pPr>
        <w:autoSpaceDE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 Основное мероприятие 2 </w:t>
      </w:r>
      <w:r w:rsidRPr="00885479">
        <w:rPr>
          <w:rFonts w:ascii="Times New Roman" w:hAnsi="Times New Roman"/>
          <w:color w:val="000000"/>
          <w:sz w:val="28"/>
          <w:szCs w:val="28"/>
        </w:rPr>
        <w:t>.1</w:t>
      </w:r>
      <w:r w:rsidRPr="00885479">
        <w:rPr>
          <w:color w:val="000000"/>
        </w:rPr>
        <w:t xml:space="preserve"> </w:t>
      </w:r>
      <w:r w:rsidRPr="00885479">
        <w:rPr>
          <w:rFonts w:ascii="Times New Roman" w:hAnsi="Times New Roman"/>
          <w:color w:val="000000"/>
          <w:sz w:val="28"/>
          <w:szCs w:val="28"/>
        </w:rPr>
        <w:t>«В</w:t>
      </w:r>
      <w:r w:rsidRPr="00885479">
        <w:rPr>
          <w:rFonts w:ascii="Times New Roman" w:hAnsi="Times New Roman"/>
          <w:sz w:val="28"/>
          <w:szCs w:val="28"/>
        </w:rPr>
        <w:t>ыплаты по оплате труда работников органов местного самоуправления Барабанщиковского сельского поселения» выполнено. Оплата труда работников Администрации произведена в полном объеме и своевременно в сумме 7004,8 тыс. руб.</w:t>
      </w:r>
    </w:p>
    <w:p w:rsidR="00885479" w:rsidRPr="00885479" w:rsidRDefault="00885479" w:rsidP="00885479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Основное мероприятие 2 </w:t>
      </w:r>
      <w:r w:rsidRPr="00885479">
        <w:rPr>
          <w:rFonts w:ascii="Times New Roman" w:hAnsi="Times New Roman"/>
          <w:color w:val="000000"/>
          <w:sz w:val="28"/>
          <w:szCs w:val="28"/>
        </w:rPr>
        <w:t>.2</w:t>
      </w:r>
      <w:r w:rsidRPr="00885479">
        <w:rPr>
          <w:color w:val="000000"/>
        </w:rPr>
        <w:t xml:space="preserve"> </w:t>
      </w:r>
      <w:r w:rsidRPr="00885479">
        <w:rPr>
          <w:rFonts w:ascii="Times New Roman" w:hAnsi="Times New Roman"/>
          <w:color w:val="000000"/>
          <w:sz w:val="28"/>
          <w:szCs w:val="28"/>
        </w:rPr>
        <w:t>«О</w:t>
      </w:r>
      <w:r w:rsidRPr="00885479">
        <w:rPr>
          <w:rFonts w:ascii="Times New Roman" w:hAnsi="Times New Roman"/>
          <w:sz w:val="28"/>
          <w:szCs w:val="28"/>
        </w:rPr>
        <w:t>беспечение функций органов местного самоуправления Барабанщиковского сельского поселения» выполнено. Заключались договора на техническое обеспечение деятельности Администрации на сумму 493,3 тыс. руб.</w:t>
      </w:r>
    </w:p>
    <w:p w:rsidR="00885479" w:rsidRPr="00885479" w:rsidRDefault="00885479" w:rsidP="00885479">
      <w:pPr>
        <w:autoSpaceDE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Основное мероприятие 2 </w:t>
      </w:r>
      <w:r w:rsidRPr="00885479">
        <w:rPr>
          <w:rFonts w:ascii="Times New Roman" w:hAnsi="Times New Roman"/>
          <w:color w:val="000000"/>
          <w:sz w:val="28"/>
          <w:szCs w:val="28"/>
        </w:rPr>
        <w:t>.3 «</w:t>
      </w:r>
      <w:r w:rsidRPr="00885479">
        <w:rPr>
          <w:rFonts w:ascii="Times New Roman" w:hAnsi="Times New Roman"/>
          <w:snapToGrid w:val="0"/>
          <w:sz w:val="28"/>
          <w:szCs w:val="28"/>
        </w:rPr>
        <w:t>Расходы на осуществление полномочий по определению в соответствии с частью 1 статьи 11.2 Областного закона от 25 октября 2002 года № 273-ЗС «Об административных правонарушениях» перечня должностных лиц, уполномоченных составлять протоколы об административных правонарушениях» выполнено полностью на сумму 0,2 тыс. руб.</w:t>
      </w:r>
      <w:r w:rsidRPr="008854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85479">
        <w:rPr>
          <w:rFonts w:ascii="Times New Roman" w:hAnsi="Times New Roman"/>
          <w:color w:val="000000"/>
          <w:sz w:val="28"/>
          <w:szCs w:val="28"/>
        </w:rPr>
        <w:t>Заключен муниципальный контракт  с ИП «Брицын А.И.» на приобретение канц. товаров</w:t>
      </w:r>
    </w:p>
    <w:p w:rsidR="00885479" w:rsidRPr="00885479" w:rsidRDefault="00885479" w:rsidP="00885479">
      <w:pPr>
        <w:autoSpaceDE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85479">
        <w:rPr>
          <w:rFonts w:ascii="Times New Roman" w:hAnsi="Times New Roman"/>
          <w:color w:val="000000"/>
          <w:sz w:val="28"/>
          <w:szCs w:val="28"/>
        </w:rPr>
        <w:t xml:space="preserve">      Основное мероприятие 2.4 «Расходы на размещение на Официальном сайте Администрации нормативно-правовых актов Администрации </w:t>
      </w:r>
      <w:r w:rsidRPr="00885479">
        <w:rPr>
          <w:rFonts w:ascii="Times New Roman" w:hAnsi="Times New Roman"/>
          <w:sz w:val="28"/>
          <w:szCs w:val="28"/>
        </w:rPr>
        <w:t xml:space="preserve">Барабанщиковского сельского поселения, освещение деятельности органов </w:t>
      </w:r>
      <w:r w:rsidRPr="00885479">
        <w:rPr>
          <w:rFonts w:ascii="Times New Roman" w:hAnsi="Times New Roman"/>
          <w:sz w:val="28"/>
          <w:szCs w:val="28"/>
        </w:rPr>
        <w:lastRenderedPageBreak/>
        <w:t xml:space="preserve">местного самоуправления в средствах массовой информации» выполнено. Заключен договор на сумму 19,6 тыс. руб. с ООО «Консалтинг Волга» на обслуживание официального сайта Администрации и МУП «Редакция газеты «Светоч»» на сумму 10,0 тыс. рублей </w:t>
      </w:r>
      <w:r w:rsidRPr="0088547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85479" w:rsidRPr="00885479" w:rsidRDefault="00885479" w:rsidP="00885479">
      <w:pPr>
        <w:autoSpaceDE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85479">
        <w:rPr>
          <w:rFonts w:ascii="Times New Roman" w:hAnsi="Times New Roman"/>
          <w:color w:val="000000"/>
          <w:sz w:val="28"/>
          <w:szCs w:val="28"/>
        </w:rPr>
        <w:t xml:space="preserve">      Основное мероприятие 2.5 «Расходы на выполнение работ, оказания услуг по сбору и обобщению информации о качестве условий оказания услуг»</w:t>
      </w:r>
      <w:r w:rsidRPr="00885479">
        <w:rPr>
          <w:rFonts w:ascii="Times New Roman" w:hAnsi="Times New Roman"/>
          <w:sz w:val="28"/>
          <w:szCs w:val="28"/>
        </w:rPr>
        <w:t xml:space="preserve">» выполнено. Заключен договор на сумму 0,0 тыс. руб. на </w:t>
      </w:r>
      <w:r w:rsidRPr="00885479">
        <w:rPr>
          <w:rFonts w:ascii="Times New Roman" w:hAnsi="Times New Roman"/>
          <w:color w:val="000000"/>
          <w:sz w:val="28"/>
          <w:szCs w:val="28"/>
        </w:rPr>
        <w:t>оказания услуг по сбору и обобщению информации о качестве условий оказания услуг.</w:t>
      </w:r>
    </w:p>
    <w:p w:rsidR="00885479" w:rsidRPr="00885479" w:rsidRDefault="00885479" w:rsidP="00885479">
      <w:pPr>
        <w:autoSpaceDE w:val="0"/>
        <w:spacing w:after="0"/>
        <w:jc w:val="both"/>
        <w:rPr>
          <w:color w:val="000000"/>
          <w:sz w:val="26"/>
          <w:szCs w:val="26"/>
        </w:rPr>
      </w:pPr>
    </w:p>
    <w:p w:rsidR="00885479" w:rsidRPr="00885479" w:rsidRDefault="00885479" w:rsidP="00885479">
      <w:pPr>
        <w:autoSpaceDE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  В рамках подпрограммы </w:t>
      </w:r>
      <w:r w:rsidRPr="00885479">
        <w:rPr>
          <w:rFonts w:ascii="Times New Roman" w:hAnsi="Times New Roman"/>
          <w:color w:val="000000"/>
          <w:sz w:val="28"/>
          <w:szCs w:val="28"/>
        </w:rPr>
        <w:t> 3. </w:t>
      </w:r>
      <w:r w:rsidRPr="00885479"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885479">
        <w:rPr>
          <w:rFonts w:ascii="Times New Roman" w:hAnsi="Times New Roman"/>
          <w:b/>
          <w:sz w:val="28"/>
          <w:szCs w:val="28"/>
        </w:rPr>
        <w:t>Социальная поддержка отдельных категорий граждан</w:t>
      </w:r>
      <w:r w:rsidRPr="00885479"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885479">
        <w:rPr>
          <w:rFonts w:ascii="Times New Roman" w:hAnsi="Times New Roman"/>
          <w:sz w:val="28"/>
          <w:szCs w:val="28"/>
        </w:rPr>
        <w:t xml:space="preserve"> предусмотрена реализация 1 основного  мероприятия</w:t>
      </w:r>
    </w:p>
    <w:p w:rsidR="00885479" w:rsidRPr="00885479" w:rsidRDefault="00885479" w:rsidP="00885479">
      <w:pPr>
        <w:autoSpaceDE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85479" w:rsidRPr="00885479" w:rsidRDefault="00885479" w:rsidP="00885479">
      <w:pPr>
        <w:autoSpaceDE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85479">
        <w:rPr>
          <w:rFonts w:ascii="Times New Roman" w:hAnsi="Times New Roman"/>
          <w:color w:val="000000"/>
          <w:sz w:val="28"/>
          <w:szCs w:val="28"/>
        </w:rPr>
        <w:t xml:space="preserve">       Основное мероприятие  3.1 «Выплата государственной пенсии лицам, замещавшим муниципальные должности и  должности муниципальной службы в Барабанщиковском сельском поселении» выполнено в объеме 62,2 тыс. руб.. Выплата муниципальной пенсии произведена своевременно и в полном объеме.  </w:t>
      </w:r>
    </w:p>
    <w:p w:rsidR="00885479" w:rsidRPr="00885479" w:rsidRDefault="00885479" w:rsidP="00885479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        Сведения о выполнении основных мероприятий муниципальной программы приведены в приложении № 1 к отчету о реализации муниципальной программы.</w:t>
      </w:r>
    </w:p>
    <w:p w:rsidR="00885479" w:rsidRPr="00885479" w:rsidRDefault="00885479" w:rsidP="00885479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885479" w:rsidRPr="00885479" w:rsidRDefault="00885479" w:rsidP="00885479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85479">
        <w:rPr>
          <w:rFonts w:ascii="Times New Roman" w:hAnsi="Times New Roman"/>
          <w:b/>
          <w:sz w:val="28"/>
          <w:szCs w:val="28"/>
        </w:rPr>
        <w:t xml:space="preserve">Раздел 3. Анализ фактов, повлиявших </w:t>
      </w:r>
    </w:p>
    <w:p w:rsidR="00885479" w:rsidRPr="00885479" w:rsidRDefault="00885479" w:rsidP="00885479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85479">
        <w:rPr>
          <w:rFonts w:ascii="Times New Roman" w:hAnsi="Times New Roman"/>
          <w:b/>
          <w:sz w:val="28"/>
          <w:szCs w:val="28"/>
        </w:rPr>
        <w:t>на ход реализации муниципальной программы</w:t>
      </w:r>
    </w:p>
    <w:p w:rsidR="00885479" w:rsidRPr="00885479" w:rsidRDefault="00885479" w:rsidP="00885479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         В 2024 году на ход реализации муниципальной программы</w:t>
      </w:r>
    </w:p>
    <w:p w:rsidR="00885479" w:rsidRPr="00885479" w:rsidRDefault="00885479" w:rsidP="0088547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85479">
        <w:rPr>
          <w:rFonts w:ascii="Times New Roman" w:hAnsi="Times New Roman"/>
          <w:sz w:val="28"/>
          <w:szCs w:val="28"/>
        </w:rPr>
        <w:t>оказывали влияние следующие факты:</w:t>
      </w:r>
      <w:r w:rsidRPr="00885479">
        <w:rPr>
          <w:rFonts w:ascii="Times New Roman" w:hAnsi="Times New Roman"/>
        </w:rPr>
        <w:t xml:space="preserve"> </w:t>
      </w:r>
    </w:p>
    <w:p w:rsidR="00885479" w:rsidRPr="00885479" w:rsidRDefault="00885479" w:rsidP="0088547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- необходимость повышения эффективности деятельности органов местного самоуправления;</w:t>
      </w:r>
    </w:p>
    <w:p w:rsidR="00885479" w:rsidRPr="00885479" w:rsidRDefault="00885479" w:rsidP="0088547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 - необходимость формирования комплекса мероприятий по повышению результативности деятельности  Администрации Барабанщиковского сельского поселения и  повышения уровня дополнительного профессионального образования лиц, занятых в системе местного самоуправления;</w:t>
      </w:r>
    </w:p>
    <w:p w:rsidR="00885479" w:rsidRPr="00885479" w:rsidRDefault="00885479" w:rsidP="0088547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- необходимость повышение уровня доверия населения к муниципальным служащим и  и</w:t>
      </w:r>
      <w:r w:rsidRPr="00885479">
        <w:rPr>
          <w:rFonts w:ascii="Times New Roman" w:hAnsi="Times New Roman"/>
          <w:kern w:val="2"/>
          <w:sz w:val="28"/>
          <w:szCs w:val="28"/>
        </w:rPr>
        <w:t>сполнения расходных обязательств бюджета Барабанщиковского сельского поселения.</w:t>
      </w:r>
    </w:p>
    <w:p w:rsidR="00885479" w:rsidRPr="00885479" w:rsidRDefault="00885479" w:rsidP="00885479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85479">
        <w:rPr>
          <w:rFonts w:ascii="Times New Roman" w:hAnsi="Times New Roman"/>
          <w:b/>
          <w:sz w:val="28"/>
          <w:szCs w:val="28"/>
        </w:rPr>
        <w:t xml:space="preserve">Раздел 4. Сведения об использовании бюджетных ассигнований </w:t>
      </w:r>
    </w:p>
    <w:p w:rsidR="00885479" w:rsidRPr="00885479" w:rsidRDefault="00885479" w:rsidP="00885479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85479">
        <w:rPr>
          <w:rFonts w:ascii="Times New Roman" w:hAnsi="Times New Roman"/>
          <w:b/>
          <w:sz w:val="28"/>
          <w:szCs w:val="28"/>
        </w:rPr>
        <w:t>и внебюджетных средств на реализацию муниципальной программы.</w:t>
      </w:r>
    </w:p>
    <w:p w:rsidR="00885479" w:rsidRPr="00885479" w:rsidRDefault="00885479" w:rsidP="00885479">
      <w:pPr>
        <w:tabs>
          <w:tab w:val="left" w:pos="1965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:rsidR="00885479" w:rsidRPr="00885479" w:rsidRDefault="00885479" w:rsidP="00885479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lastRenderedPageBreak/>
        <w:t xml:space="preserve">          Объем запланированных расходов на реализацию муниципальной программы на 2024 год составил  8118,3 тыс. рублей, в том</w:t>
      </w:r>
      <w:r w:rsidRPr="00885479">
        <w:rPr>
          <w:rFonts w:ascii="Times New Roman" w:hAnsi="Times New Roman"/>
          <w:sz w:val="28"/>
          <w:szCs w:val="28"/>
        </w:rPr>
        <w:tab/>
        <w:t xml:space="preserve"> числе по источникам финансирования:</w:t>
      </w:r>
    </w:p>
    <w:p w:rsidR="00885479" w:rsidRPr="00885479" w:rsidRDefault="00885479" w:rsidP="00885479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местный бюджет – 8118,1 тыс. рублей, областной бюджет -0,2 тыс. рублей.                                                      </w:t>
      </w:r>
    </w:p>
    <w:p w:rsidR="00885479" w:rsidRPr="00885479" w:rsidRDefault="00885479" w:rsidP="008854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         План ассигнований в соответствии с Решением Собрания депутатов Барабанщиковского сельского поселения   от 27.12.2023 №56                                                                                          «О бюджете Барабанщиковского сельского поселения Дубовского района на 2024 год и плановый период 2025 и 2026 годов» </w:t>
      </w:r>
      <w:r w:rsidRPr="00885479">
        <w:rPr>
          <w:rFonts w:ascii="Times New Roman" w:hAnsi="Times New Roman"/>
          <w:i/>
          <w:sz w:val="16"/>
          <w:szCs w:val="16"/>
        </w:rPr>
        <w:t xml:space="preserve"> </w:t>
      </w:r>
      <w:r w:rsidRPr="00885479">
        <w:rPr>
          <w:rFonts w:ascii="Times New Roman" w:hAnsi="Times New Roman"/>
          <w:sz w:val="28"/>
          <w:szCs w:val="28"/>
        </w:rPr>
        <w:t xml:space="preserve">составил  7956,3 тыс. рублей. В соответствии со сводной бюджетной росписью – 7956,3 тыс. рублей, в том числе по источникам финансирования: </w:t>
      </w:r>
    </w:p>
    <w:p w:rsidR="00885479" w:rsidRPr="00885479" w:rsidRDefault="00885479" w:rsidP="00885479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местный бюджет – 7956,1 тыс. рублей, областной бюджет -0,2 тыс. рублей.                                                      </w:t>
      </w:r>
    </w:p>
    <w:p w:rsidR="00885479" w:rsidRPr="00885479" w:rsidRDefault="00885479" w:rsidP="00885479">
      <w:pPr>
        <w:tabs>
          <w:tab w:val="left" w:pos="-993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Но учитывая социальную значимость программы бюджетные ассигнования были увеличены. На реализацию муниципальной программы в 2024 году местным бюджетом было предусмотрено 8118,3 тыс. рублей. </w:t>
      </w:r>
    </w:p>
    <w:p w:rsidR="00885479" w:rsidRPr="00885479" w:rsidRDefault="00885479" w:rsidP="00885479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Исполнение расходов по муниципальной программе составило 7617,6 тыс. рублей, в том числе по источникам финансирования:</w:t>
      </w:r>
    </w:p>
    <w:p w:rsidR="00885479" w:rsidRPr="00885479" w:rsidRDefault="00885479" w:rsidP="00885479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местный бюджет – 7617,4 тыс. рублей, областной бюджет -0,2 тыс. рублей.                                                                                                         </w:t>
      </w:r>
    </w:p>
    <w:p w:rsidR="00885479" w:rsidRPr="00885479" w:rsidRDefault="00885479" w:rsidP="008854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      Объем освоенных бюджетных ассигнований местного бюджета и безвозмездных поступлений в местный бюджет составил 93,8%</w:t>
      </w:r>
    </w:p>
    <w:p w:rsidR="00885479" w:rsidRPr="00885479" w:rsidRDefault="00885479" w:rsidP="00885479">
      <w:pPr>
        <w:tabs>
          <w:tab w:val="left" w:pos="1965"/>
        </w:tabs>
        <w:spacing w:after="0"/>
        <w:rPr>
          <w:rFonts w:ascii="Times New Roman" w:hAnsi="Times New Roman"/>
          <w:sz w:val="28"/>
          <w:szCs w:val="28"/>
        </w:rPr>
      </w:pPr>
    </w:p>
    <w:p w:rsidR="00885479" w:rsidRPr="00885479" w:rsidRDefault="00885479" w:rsidP="0088547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85479">
        <w:rPr>
          <w:rFonts w:ascii="Times New Roman" w:hAnsi="Times New Roman"/>
          <w:b/>
          <w:sz w:val="28"/>
          <w:szCs w:val="28"/>
        </w:rPr>
        <w:t xml:space="preserve">Раздел 5. Сведения о достижении </w:t>
      </w:r>
    </w:p>
    <w:p w:rsidR="00885479" w:rsidRPr="00885479" w:rsidRDefault="00885479" w:rsidP="0088547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85479">
        <w:rPr>
          <w:rFonts w:ascii="Times New Roman" w:hAnsi="Times New Roman"/>
          <w:b/>
          <w:sz w:val="28"/>
          <w:szCs w:val="28"/>
        </w:rPr>
        <w:t xml:space="preserve">значений показателей муниципальной программы, </w:t>
      </w:r>
    </w:p>
    <w:p w:rsidR="00885479" w:rsidRPr="00885479" w:rsidRDefault="00885479" w:rsidP="0088547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85479">
        <w:rPr>
          <w:rFonts w:ascii="Times New Roman" w:hAnsi="Times New Roman"/>
          <w:b/>
          <w:sz w:val="28"/>
          <w:szCs w:val="28"/>
        </w:rPr>
        <w:t>подпрограммы муниципальной программы за 2024 год.</w:t>
      </w:r>
    </w:p>
    <w:p w:rsidR="00885479" w:rsidRPr="00885479" w:rsidRDefault="00885479" w:rsidP="00885479">
      <w:pPr>
        <w:spacing w:after="0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         Муниципальной программой и подпрограммами муниципальной программы предусмотрено 7 показателей, которых фактически значения соответствуют плановым.</w:t>
      </w:r>
    </w:p>
    <w:p w:rsidR="00885479" w:rsidRPr="00885479" w:rsidRDefault="00885479" w:rsidP="00885479">
      <w:pPr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     </w:t>
      </w:r>
      <w:r w:rsidRPr="00885479">
        <w:rPr>
          <w:rFonts w:ascii="Times New Roman" w:hAnsi="Times New Roman"/>
          <w:b/>
          <w:sz w:val="28"/>
          <w:szCs w:val="28"/>
        </w:rPr>
        <w:t>Показатель 1</w:t>
      </w:r>
      <w:r w:rsidRPr="00885479">
        <w:rPr>
          <w:rFonts w:ascii="Times New Roman" w:hAnsi="Times New Roman"/>
          <w:sz w:val="28"/>
          <w:szCs w:val="28"/>
        </w:rPr>
        <w:t xml:space="preserve"> «.Показатель 1. Доля специалистов в возрасте до 30 лет, имеющих стаж муниципальной службы более 3 лет»- плановое значение- 0%. фактическое значение -0%.     </w:t>
      </w:r>
    </w:p>
    <w:p w:rsidR="00885479" w:rsidRPr="00885479" w:rsidRDefault="00885479" w:rsidP="00885479">
      <w:pPr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    </w:t>
      </w:r>
      <w:r w:rsidRPr="00885479">
        <w:rPr>
          <w:rFonts w:ascii="Times New Roman" w:hAnsi="Times New Roman"/>
          <w:b/>
          <w:sz w:val="28"/>
          <w:szCs w:val="28"/>
        </w:rPr>
        <w:t>Показатель 2</w:t>
      </w:r>
      <w:r w:rsidRPr="00885479">
        <w:rPr>
          <w:rFonts w:ascii="Times New Roman" w:hAnsi="Times New Roman"/>
          <w:sz w:val="28"/>
          <w:szCs w:val="28"/>
        </w:rPr>
        <w:t xml:space="preserve"> «Доля   муниципальных служащих, прошедших обучение по программам дополнительного профессионального образования» плановое значение- 15,0%. фактическое значение -15,0%.     </w:t>
      </w:r>
    </w:p>
    <w:p w:rsidR="00885479" w:rsidRPr="00885479" w:rsidRDefault="00885479" w:rsidP="0088547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5479">
        <w:rPr>
          <w:rFonts w:ascii="Times New Roman" w:hAnsi="Times New Roman"/>
          <w:b/>
          <w:sz w:val="28"/>
          <w:szCs w:val="28"/>
        </w:rPr>
        <w:t xml:space="preserve">         Показатель 3</w:t>
      </w:r>
      <w:r w:rsidRPr="00885479">
        <w:rPr>
          <w:rFonts w:ascii="Times New Roman" w:hAnsi="Times New Roman"/>
          <w:sz w:val="28"/>
          <w:szCs w:val="28"/>
        </w:rPr>
        <w:t xml:space="preserve"> «Оказание мер социальной поддержки отдельным категориям населения, установленных законодательством» плановое значение- 1 чел. фактическое значение -1чел.     </w:t>
      </w:r>
    </w:p>
    <w:p w:rsidR="00885479" w:rsidRPr="00885479" w:rsidRDefault="00885479" w:rsidP="008854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b/>
          <w:i/>
          <w:kern w:val="2"/>
          <w:sz w:val="28"/>
          <w:szCs w:val="28"/>
        </w:rPr>
        <w:t xml:space="preserve">        Показатель 1.1. </w:t>
      </w:r>
      <w:r w:rsidRPr="00885479">
        <w:rPr>
          <w:rFonts w:ascii="Times New Roman" w:hAnsi="Times New Roman"/>
          <w:b/>
          <w:kern w:val="2"/>
          <w:sz w:val="28"/>
          <w:szCs w:val="28"/>
        </w:rPr>
        <w:t>«</w:t>
      </w:r>
      <w:r w:rsidRPr="00885479">
        <w:rPr>
          <w:rFonts w:ascii="Times New Roman" w:hAnsi="Times New Roman"/>
          <w:sz w:val="28"/>
          <w:szCs w:val="28"/>
        </w:rPr>
        <w:t xml:space="preserve">Доля муниципальных служащих, прошедших обучение по программам дополнительного профессионального образования»  плановое значение - 10%, фактическое значение -10% . </w:t>
      </w:r>
    </w:p>
    <w:p w:rsidR="00885479" w:rsidRPr="00885479" w:rsidRDefault="00885479" w:rsidP="008854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b/>
          <w:i/>
          <w:kern w:val="2"/>
          <w:sz w:val="28"/>
          <w:szCs w:val="28"/>
        </w:rPr>
        <w:lastRenderedPageBreak/>
        <w:t xml:space="preserve">       Показатель 1.2.</w:t>
      </w:r>
      <w:r w:rsidRPr="00885479">
        <w:rPr>
          <w:rFonts w:ascii="Times New Roman" w:hAnsi="Times New Roman"/>
          <w:sz w:val="28"/>
          <w:szCs w:val="28"/>
        </w:rPr>
        <w:t xml:space="preserve">  «Доля муниципальных служащих, имеющих высшее профессиональное образование»  плановое значение- 60%. фактическое значение -60,0%. ;</w:t>
      </w:r>
    </w:p>
    <w:p w:rsidR="00885479" w:rsidRPr="00885479" w:rsidRDefault="00885479" w:rsidP="008854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b/>
          <w:i/>
          <w:kern w:val="2"/>
          <w:sz w:val="28"/>
          <w:szCs w:val="28"/>
        </w:rPr>
        <w:t>Показатель 2.1.</w:t>
      </w:r>
      <w:r w:rsidRPr="00885479">
        <w:rPr>
          <w:rFonts w:ascii="Times New Roman" w:hAnsi="Times New Roman"/>
          <w:sz w:val="28"/>
          <w:szCs w:val="28"/>
        </w:rPr>
        <w:t xml:space="preserve"> «Исполнение расходных обязательств бюджета»  плановое значение- 95,0%. фактическое значение -93,8%. ;</w:t>
      </w:r>
    </w:p>
    <w:p w:rsidR="00885479" w:rsidRPr="00885479" w:rsidRDefault="00885479" w:rsidP="00885479">
      <w:pPr>
        <w:spacing w:after="0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b/>
          <w:i/>
          <w:kern w:val="2"/>
          <w:sz w:val="28"/>
          <w:szCs w:val="28"/>
        </w:rPr>
        <w:t>Показатель 3.1</w:t>
      </w:r>
      <w:r w:rsidRPr="00885479">
        <w:rPr>
          <w:rFonts w:ascii="Times New Roman" w:hAnsi="Times New Roman"/>
          <w:kern w:val="2"/>
          <w:sz w:val="28"/>
          <w:szCs w:val="28"/>
        </w:rPr>
        <w:t xml:space="preserve">. «Уровень освоения бюджетных средств, выделенных на реализацию подпрограммы» </w:t>
      </w:r>
      <w:r w:rsidRPr="00885479">
        <w:rPr>
          <w:rFonts w:ascii="Times New Roman" w:hAnsi="Times New Roman"/>
          <w:sz w:val="28"/>
          <w:szCs w:val="28"/>
        </w:rPr>
        <w:t xml:space="preserve"> плановое значение- 99,8 %. фактическое значение -94,0%.;</w:t>
      </w:r>
    </w:p>
    <w:p w:rsidR="00885479" w:rsidRPr="00885479" w:rsidRDefault="00885479" w:rsidP="0088547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  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</w:t>
      </w:r>
    </w:p>
    <w:p w:rsidR="00885479" w:rsidRPr="00885479" w:rsidRDefault="00885479" w:rsidP="0088547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85479">
        <w:rPr>
          <w:rFonts w:ascii="Times New Roman" w:hAnsi="Times New Roman"/>
          <w:b/>
          <w:sz w:val="28"/>
          <w:szCs w:val="28"/>
        </w:rPr>
        <w:t xml:space="preserve">Раздел 6. Результаты оценки </w:t>
      </w:r>
    </w:p>
    <w:p w:rsidR="00885479" w:rsidRPr="00885479" w:rsidRDefault="00885479" w:rsidP="0088547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85479">
        <w:rPr>
          <w:rFonts w:ascii="Times New Roman" w:hAnsi="Times New Roman"/>
          <w:b/>
          <w:sz w:val="28"/>
          <w:szCs w:val="28"/>
        </w:rPr>
        <w:t>эффективности реализации муниципальной программы.</w:t>
      </w:r>
    </w:p>
    <w:p w:rsidR="00885479" w:rsidRPr="00885479" w:rsidRDefault="00885479" w:rsidP="00885479">
      <w:pPr>
        <w:spacing w:after="0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    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885479" w:rsidRPr="00885479" w:rsidRDefault="00885479" w:rsidP="00885479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Степень достижения целевых показателей муниципальной программы, подпрограмм муниципальной программы: </w:t>
      </w:r>
    </w:p>
    <w:p w:rsidR="00885479" w:rsidRPr="00885479" w:rsidRDefault="00885479" w:rsidP="00885479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>степень достижения целевого показателя 1 - 0;</w:t>
      </w:r>
    </w:p>
    <w:p w:rsidR="00885479" w:rsidRPr="00885479" w:rsidRDefault="00885479" w:rsidP="00885479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>степень достижения целевого показателя 2 - 1;</w:t>
      </w:r>
    </w:p>
    <w:p w:rsidR="00885479" w:rsidRPr="00885479" w:rsidRDefault="00885479" w:rsidP="00885479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>степень достижения целевого показателя 3 - 1;</w:t>
      </w:r>
    </w:p>
    <w:p w:rsidR="00885479" w:rsidRPr="00885479" w:rsidRDefault="00885479" w:rsidP="00885479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>степень достижения целевого показателя 1.1 - 1;</w:t>
      </w:r>
    </w:p>
    <w:p w:rsidR="00885479" w:rsidRPr="00885479" w:rsidRDefault="00885479" w:rsidP="00885479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>степень достижения целевого показателя 1.2 – 1;</w:t>
      </w:r>
    </w:p>
    <w:p w:rsidR="00885479" w:rsidRPr="00885479" w:rsidRDefault="00885479" w:rsidP="00885479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>степень достижения целевого показателя 2.1 – 1 ;</w:t>
      </w:r>
    </w:p>
    <w:p w:rsidR="00885479" w:rsidRPr="00885479" w:rsidRDefault="00885479" w:rsidP="00885479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>степень достижения целевого показателя 3.1 - 1 .</w:t>
      </w:r>
    </w:p>
    <w:p w:rsidR="00885479" w:rsidRPr="00885479" w:rsidRDefault="00885479" w:rsidP="008854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      Суммарная оценка степени достижения целевых показателей муниципальной программы составляет 1,33</w:t>
      </w:r>
      <w:r w:rsidRPr="00885479">
        <w:rPr>
          <w:rFonts w:ascii="Times New Roman" w:hAnsi="Times New Roman"/>
          <w:i/>
          <w:sz w:val="28"/>
          <w:szCs w:val="28"/>
        </w:rPr>
        <w:t xml:space="preserve"> </w:t>
      </w:r>
      <w:r w:rsidRPr="00885479">
        <w:rPr>
          <w:rFonts w:ascii="Times New Roman" w:hAnsi="Times New Roman"/>
          <w:sz w:val="28"/>
          <w:szCs w:val="28"/>
        </w:rPr>
        <w:t>что характеризует высокий уровень эффективности реализации муниципальной  программы  по  степени  достижения  целевых  показателей.</w:t>
      </w:r>
    </w:p>
    <w:p w:rsidR="00885479" w:rsidRPr="00885479" w:rsidRDefault="00885479" w:rsidP="00885479">
      <w:pPr>
        <w:numPr>
          <w:ilvl w:val="0"/>
          <w:numId w:val="1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>Степень реализации основных мероприятий,  финансируемых за счет всех источников финансирования, оценивается как доля основных мероприятий,  выполненных в полном объеме.</w:t>
      </w:r>
    </w:p>
    <w:p w:rsidR="00885479" w:rsidRPr="00885479" w:rsidRDefault="00885479" w:rsidP="00885479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мероприятий, составляет 1,33 что характеризует                                                                                               высокий уровень эффективности реализации муниципальной программы по степени реализации основных мероприятий, приоритетных основных мероприятий целевых программ.</w:t>
      </w:r>
    </w:p>
    <w:p w:rsidR="00885479" w:rsidRPr="00885479" w:rsidRDefault="00885479" w:rsidP="00885479">
      <w:pPr>
        <w:numPr>
          <w:ilvl w:val="0"/>
          <w:numId w:val="1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>Бюджетная эффективность реализации Программы рассчитывается в несколько этапов.</w:t>
      </w:r>
    </w:p>
    <w:p w:rsidR="00885479" w:rsidRPr="00885479" w:rsidRDefault="00885479" w:rsidP="00885479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lastRenderedPageBreak/>
        <w:t>3.1 Степень реализации основных мероприятий программы, финансируемых за счет средств местного бюджета, безвозмездных поступлений в местный бюджет оценивается как доля мероприятий, выполненных в полном объеме.</w:t>
      </w:r>
    </w:p>
    <w:p w:rsidR="00885479" w:rsidRPr="00885479" w:rsidRDefault="00885479" w:rsidP="00885479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 муниципальной программы составляет 1,33.</w:t>
      </w:r>
    </w:p>
    <w:p w:rsidR="00885479" w:rsidRPr="00885479" w:rsidRDefault="00885479" w:rsidP="00885479">
      <w:pPr>
        <w:numPr>
          <w:ilvl w:val="1"/>
          <w:numId w:val="1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 за счет средств местного бюджета,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885479" w:rsidRPr="00885479" w:rsidRDefault="00885479" w:rsidP="00885479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расходов:</w:t>
      </w:r>
    </w:p>
    <w:p w:rsidR="00885479" w:rsidRPr="00885479" w:rsidRDefault="00885479" w:rsidP="008854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>7617,6 тыс. рублей /8118,3 тыс. рублей = 0,94.</w:t>
      </w:r>
    </w:p>
    <w:p w:rsidR="00885479" w:rsidRPr="00885479" w:rsidRDefault="00885479" w:rsidP="00885479">
      <w:pPr>
        <w:numPr>
          <w:ilvl w:val="1"/>
          <w:numId w:val="1"/>
        </w:num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Эффективность использования средств местного бюджета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местного бюджета,  безвозмездных поступлений в местный бюджет.</w:t>
      </w:r>
    </w:p>
    <w:p w:rsidR="00885479" w:rsidRPr="00885479" w:rsidRDefault="00885479" w:rsidP="00885479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885479" w:rsidRPr="00885479" w:rsidRDefault="00885479" w:rsidP="00885479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0,78/0,94 = 1,2 в связи с чем бюджетная эффективность реализации муниципальной программы является высокой.                                                                                                                      </w:t>
      </w:r>
    </w:p>
    <w:p w:rsidR="00885479" w:rsidRPr="00885479" w:rsidRDefault="00885479" w:rsidP="00885479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>Уровень реализации муниципальной Программы в целом:</w:t>
      </w:r>
    </w:p>
    <w:p w:rsidR="00885479" w:rsidRPr="00885479" w:rsidRDefault="00885479" w:rsidP="0088547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>1,33 х 0,5 + 0,9 х 0,3 +1,2 х 0,2 = 1,2 в связи, с чем уровень реализации муниципальной программы является удовлетворительным.</w:t>
      </w:r>
    </w:p>
    <w:p w:rsidR="00885479" w:rsidRPr="00885479" w:rsidRDefault="00885479" w:rsidP="00885479">
      <w:pPr>
        <w:spacing w:after="0"/>
        <w:contextualSpacing/>
        <w:jc w:val="both"/>
        <w:rPr>
          <w:rFonts w:ascii="Times New Roman" w:hAnsi="Times New Roman"/>
          <w:i/>
          <w:sz w:val="16"/>
          <w:szCs w:val="16"/>
        </w:rPr>
      </w:pPr>
    </w:p>
    <w:p w:rsidR="00885479" w:rsidRPr="00885479" w:rsidRDefault="00885479" w:rsidP="00885479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85479">
        <w:rPr>
          <w:rFonts w:ascii="Times New Roman" w:hAnsi="Times New Roman"/>
          <w:b/>
          <w:sz w:val="28"/>
          <w:szCs w:val="28"/>
        </w:rPr>
        <w:t xml:space="preserve">Раздел 7. Предложения по дальнейшей </w:t>
      </w:r>
    </w:p>
    <w:p w:rsidR="00885479" w:rsidRPr="00885479" w:rsidRDefault="00885479" w:rsidP="00885479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85479">
        <w:rPr>
          <w:rFonts w:ascii="Times New Roman" w:hAnsi="Times New Roman"/>
          <w:b/>
          <w:sz w:val="28"/>
          <w:szCs w:val="28"/>
        </w:rPr>
        <w:t xml:space="preserve">реализации муниципальной программы </w:t>
      </w:r>
    </w:p>
    <w:p w:rsidR="00885479" w:rsidRPr="00885479" w:rsidRDefault="00885479" w:rsidP="00885479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В 2024 году муниципальная программа реализуется  в соответствии с Планом реализации муниципальной программы Барабанщиковского сельского поселения «Муниципальная политика».   </w:t>
      </w:r>
    </w:p>
    <w:p w:rsidR="00885479" w:rsidRPr="00885479" w:rsidRDefault="00885479" w:rsidP="008854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Выводы:</w:t>
      </w:r>
    </w:p>
    <w:p w:rsidR="00885479" w:rsidRPr="00885479" w:rsidRDefault="00885479" w:rsidP="00885479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- программа реализуется успешно: </w:t>
      </w:r>
    </w:p>
    <w:p w:rsidR="00885479" w:rsidRPr="00885479" w:rsidRDefault="00885479" w:rsidP="0088547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>- запланированные мероприятия программы на 2024 год выполнены;</w:t>
      </w:r>
    </w:p>
    <w:p w:rsidR="00885479" w:rsidRPr="00885479" w:rsidRDefault="00885479" w:rsidP="008854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    Предложение:</w:t>
      </w:r>
    </w:p>
    <w:p w:rsidR="00885479" w:rsidRPr="00885479" w:rsidRDefault="00885479" w:rsidP="008854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5479">
        <w:rPr>
          <w:rFonts w:ascii="Times New Roman" w:hAnsi="Times New Roman"/>
          <w:sz w:val="28"/>
          <w:szCs w:val="28"/>
        </w:rPr>
        <w:t xml:space="preserve">- учитывая социальную значимость Программы, целесообразно продолжить работу в данном направлении. </w:t>
      </w:r>
    </w:p>
    <w:p w:rsidR="00885479" w:rsidRPr="00885479" w:rsidRDefault="00885479" w:rsidP="008854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  <w:sectPr w:rsidR="00885479" w:rsidRPr="00885479" w:rsidSect="00CA7354">
          <w:footerReference w:type="default" r:id="rId8"/>
          <w:pgSz w:w="11905" w:h="16838"/>
          <w:pgMar w:top="851" w:right="851" w:bottom="851" w:left="1701" w:header="720" w:footer="187" w:gutter="0"/>
          <w:cols w:space="720"/>
          <w:noEndnote/>
          <w:docGrid w:linePitch="299"/>
        </w:sectPr>
      </w:pPr>
    </w:p>
    <w:p w:rsidR="00885479" w:rsidRPr="00885479" w:rsidRDefault="00885479" w:rsidP="008854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47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885479" w:rsidRPr="00885479" w:rsidRDefault="00885479" w:rsidP="008854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479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885479" w:rsidRPr="00885479" w:rsidRDefault="00885479" w:rsidP="008854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479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мероприятий, приоритетных основных мероприятий, мероприятий, приоритетных мероприятий и </w:t>
      </w:r>
    </w:p>
    <w:p w:rsidR="00885479" w:rsidRPr="00885479" w:rsidRDefault="00885479" w:rsidP="008854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885479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муниципальной программы </w:t>
      </w:r>
      <w:r w:rsidRPr="00885479">
        <w:rPr>
          <w:rFonts w:ascii="Times New Roman" w:hAnsi="Times New Roman"/>
          <w:sz w:val="24"/>
          <w:szCs w:val="24"/>
        </w:rPr>
        <w:t xml:space="preserve"> </w:t>
      </w:r>
    </w:p>
    <w:p w:rsidR="00885479" w:rsidRPr="00885479" w:rsidRDefault="00885479" w:rsidP="00885479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"/>
          <w:sz w:val="24"/>
          <w:szCs w:val="24"/>
        </w:rPr>
      </w:pPr>
      <w:r w:rsidRPr="00885479">
        <w:rPr>
          <w:rFonts w:ascii="Times New Roman" w:hAnsi="Times New Roman"/>
          <w:sz w:val="28"/>
          <w:szCs w:val="28"/>
        </w:rPr>
        <w:t xml:space="preserve"> </w:t>
      </w:r>
      <w:r w:rsidRPr="00885479">
        <w:rPr>
          <w:rFonts w:ascii="Times New Roman" w:hAnsi="Times New Roman"/>
          <w:bCs/>
          <w:kern w:val="2"/>
          <w:sz w:val="24"/>
          <w:szCs w:val="24"/>
        </w:rPr>
        <w:t>«</w:t>
      </w:r>
      <w:r w:rsidRPr="00885479">
        <w:rPr>
          <w:rFonts w:ascii="Times New Roman" w:hAnsi="Times New Roman"/>
        </w:rPr>
        <w:t>Муниципальная политика</w:t>
      </w:r>
      <w:r w:rsidRPr="00885479">
        <w:rPr>
          <w:rFonts w:ascii="Times New Roman" w:hAnsi="Times New Roman"/>
          <w:bCs/>
          <w:kern w:val="2"/>
          <w:sz w:val="24"/>
          <w:szCs w:val="24"/>
        </w:rPr>
        <w:t xml:space="preserve"> »  за 2024 год</w:t>
      </w:r>
    </w:p>
    <w:tbl>
      <w:tblPr>
        <w:tblW w:w="146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"/>
        <w:gridCol w:w="694"/>
        <w:gridCol w:w="25"/>
        <w:gridCol w:w="3584"/>
        <w:gridCol w:w="17"/>
        <w:gridCol w:w="1800"/>
        <w:gridCol w:w="42"/>
        <w:gridCol w:w="1376"/>
        <w:gridCol w:w="65"/>
        <w:gridCol w:w="1210"/>
        <w:gridCol w:w="89"/>
        <w:gridCol w:w="1154"/>
        <w:gridCol w:w="75"/>
        <w:gridCol w:w="2469"/>
        <w:gridCol w:w="51"/>
        <w:gridCol w:w="1929"/>
        <w:gridCol w:w="51"/>
      </w:tblGrid>
      <w:tr w:rsidR="00885479" w:rsidRPr="00885479" w:rsidTr="00046E08">
        <w:trPr>
          <w:gridAfter w:val="1"/>
          <w:wAfter w:w="51" w:type="dxa"/>
          <w:trHeight w:val="552"/>
        </w:trPr>
        <w:tc>
          <w:tcPr>
            <w:tcW w:w="721" w:type="dxa"/>
            <w:gridSpan w:val="2"/>
            <w:vMerge w:val="restart"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609" w:type="dxa"/>
            <w:gridSpan w:val="2"/>
            <w:vMerge w:val="restart"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 xml:space="preserve">Номер и наименование </w:t>
            </w:r>
          </w:p>
          <w:p w:rsidR="00885479" w:rsidRPr="00885479" w:rsidRDefault="002E6410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w:anchor="Par1127" w:history="1">
              <w:r w:rsidR="00885479" w:rsidRPr="00885479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&lt;1&gt;</w:t>
              </w:r>
            </w:hyperlink>
          </w:p>
        </w:tc>
        <w:tc>
          <w:tcPr>
            <w:tcW w:w="1859" w:type="dxa"/>
            <w:gridSpan w:val="3"/>
            <w:vMerge w:val="restart"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</w:t>
            </w:r>
            <w:r w:rsidRPr="008854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исполнитель, соисполнитель, участник  </w:t>
            </w:r>
            <w:r w:rsidRPr="008854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(должность/ ФИО)</w:t>
            </w:r>
          </w:p>
        </w:tc>
        <w:tc>
          <w:tcPr>
            <w:tcW w:w="1441" w:type="dxa"/>
            <w:gridSpan w:val="2"/>
            <w:vMerge w:val="restart"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Плановый срок окончания реализации</w:t>
            </w:r>
          </w:p>
        </w:tc>
        <w:tc>
          <w:tcPr>
            <w:tcW w:w="2453" w:type="dxa"/>
            <w:gridSpan w:val="3"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Фактический срок</w:t>
            </w:r>
          </w:p>
        </w:tc>
        <w:tc>
          <w:tcPr>
            <w:tcW w:w="4524" w:type="dxa"/>
            <w:gridSpan w:val="4"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Результаты</w:t>
            </w:r>
          </w:p>
        </w:tc>
      </w:tr>
      <w:tr w:rsidR="00885479" w:rsidRPr="00885479" w:rsidTr="00046E08">
        <w:trPr>
          <w:gridAfter w:val="1"/>
          <w:wAfter w:w="51" w:type="dxa"/>
        </w:trPr>
        <w:tc>
          <w:tcPr>
            <w:tcW w:w="721" w:type="dxa"/>
            <w:gridSpan w:val="2"/>
            <w:vMerge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9" w:type="dxa"/>
            <w:gridSpan w:val="2"/>
            <w:vMerge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3"/>
            <w:vMerge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vMerge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2"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1154" w:type="dxa"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2544" w:type="dxa"/>
            <w:gridSpan w:val="2"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запланированные</w:t>
            </w:r>
          </w:p>
        </w:tc>
        <w:tc>
          <w:tcPr>
            <w:tcW w:w="1980" w:type="dxa"/>
            <w:gridSpan w:val="2"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достигнутые</w:t>
            </w:r>
          </w:p>
        </w:tc>
      </w:tr>
      <w:tr w:rsidR="00885479" w:rsidRPr="00885479" w:rsidTr="00046E08">
        <w:trPr>
          <w:gridAfter w:val="1"/>
          <w:wAfter w:w="51" w:type="dxa"/>
        </w:trPr>
        <w:tc>
          <w:tcPr>
            <w:tcW w:w="721" w:type="dxa"/>
            <w:gridSpan w:val="2"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09" w:type="dxa"/>
            <w:gridSpan w:val="2"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59" w:type="dxa"/>
            <w:gridSpan w:val="3"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41" w:type="dxa"/>
            <w:gridSpan w:val="2"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99" w:type="dxa"/>
            <w:gridSpan w:val="2"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54" w:type="dxa"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44" w:type="dxa"/>
            <w:gridSpan w:val="2"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0" w:type="dxa"/>
            <w:gridSpan w:val="2"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85479" w:rsidRPr="00885479" w:rsidTr="00046E08">
        <w:tblPrEx>
          <w:tblLook w:val="00A0" w:firstRow="1" w:lastRow="0" w:firstColumn="1" w:lastColumn="0" w:noHBand="0" w:noVBand="0"/>
        </w:tblPrEx>
        <w:trPr>
          <w:gridBefore w:val="1"/>
          <w:wBefore w:w="27" w:type="dxa"/>
        </w:trPr>
        <w:tc>
          <w:tcPr>
            <w:tcW w:w="146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ind w:firstLine="70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 1. «Развитие муниципального управления и муниципальной службы»</w:t>
            </w:r>
          </w:p>
        </w:tc>
      </w:tr>
      <w:tr w:rsidR="00885479" w:rsidRPr="00885479" w:rsidTr="00046E08">
        <w:tblPrEx>
          <w:tblLook w:val="00A0" w:firstRow="1" w:lastRow="0" w:firstColumn="1" w:lastColumn="0" w:noHBand="0" w:noVBand="0"/>
        </w:tblPrEx>
        <w:trPr>
          <w:gridBefore w:val="1"/>
          <w:wBefore w:w="27" w:type="dxa"/>
          <w:trHeight w:val="96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Основное мероприятие 1.1.</w:t>
            </w:r>
          </w:p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854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оплата </w:t>
            </w:r>
            <w:r w:rsidRPr="008854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членского взноса в Ассоциацию Совета муниципальных образований Ростовской области, закупка атласов поселения»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ind w:hanging="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Начальник сектора экономики и финансов Грузденко Т.В.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>Оплата членского взноса по договору с Ассоциацией «СМО РО»</w:t>
            </w:r>
          </w:p>
        </w:tc>
      </w:tr>
      <w:tr w:rsidR="00885479" w:rsidRPr="00885479" w:rsidTr="00046E08">
        <w:tblPrEx>
          <w:tblLook w:val="00A0" w:firstRow="1" w:lastRow="0" w:firstColumn="1" w:lastColumn="0" w:noHBand="0" w:noVBand="0"/>
        </w:tblPrEx>
        <w:trPr>
          <w:gridBefore w:val="1"/>
          <w:wBefore w:w="27" w:type="dxa"/>
          <w:trHeight w:val="96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Основное мероприятие 1.2.</w:t>
            </w:r>
          </w:p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территориальной избирательной комиссии Дубовского района на подготовку и проведение </w:t>
            </w:r>
            <w:r w:rsidRPr="0088547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выборов депутатов Собрания депутатов Барабанщиковского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Начальник сектора экономики и финансов Грузденко Т.В.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выборов не планировалось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85479" w:rsidRPr="00885479" w:rsidTr="00046E08">
        <w:tblPrEx>
          <w:tblLook w:val="00A0" w:firstRow="1" w:lastRow="0" w:firstColumn="1" w:lastColumn="0" w:noHBand="0" w:noVBand="0"/>
        </w:tblPrEx>
        <w:trPr>
          <w:gridBefore w:val="1"/>
          <w:wBefore w:w="27" w:type="dxa"/>
          <w:trHeight w:val="2384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Основное мероприятие 1.3.</w:t>
            </w:r>
          </w:p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>«Обеспечение дополнительного профессионального образования (повышение квалификации) муниципальных служащих»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Специалист первой категории по правовой и кадровой работе</w:t>
            </w:r>
          </w:p>
          <w:p w:rsidR="00885479" w:rsidRPr="00885479" w:rsidRDefault="00885479" w:rsidP="00885479">
            <w:pPr>
              <w:ind w:hanging="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Минаева Г.А.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>Совершенствование уровня дополнительного профессионального образования лиц, занятых в системе местного самоуправления не планируется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85479" w:rsidRPr="00885479" w:rsidTr="00046E08">
        <w:tblPrEx>
          <w:tblLook w:val="00A0" w:firstRow="1" w:lastRow="0" w:firstColumn="1" w:lastColumn="0" w:noHBand="0" w:noVBand="0"/>
        </w:tblPrEx>
        <w:trPr>
          <w:gridBefore w:val="1"/>
          <w:wBefore w:w="27" w:type="dxa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Основное мероприятие 1.4.</w:t>
            </w:r>
          </w:p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>«Оптимизация штатной численности муниципальных служащих»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Специалист первой категории по правовой и кадровой работе</w:t>
            </w:r>
          </w:p>
          <w:p w:rsidR="00885479" w:rsidRPr="00885479" w:rsidRDefault="00885479" w:rsidP="00885479">
            <w:pPr>
              <w:ind w:hanging="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Минаева Г.А.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79" w:rsidRPr="00885479" w:rsidRDefault="00885479" w:rsidP="0088547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Численность муниципальных служащих в установленных рамках. Финансирование не требуется </w:t>
            </w:r>
          </w:p>
        </w:tc>
      </w:tr>
      <w:tr w:rsidR="00885479" w:rsidRPr="00885479" w:rsidTr="00046E08">
        <w:tblPrEx>
          <w:tblLook w:val="00A0" w:firstRow="1" w:lastRow="0" w:firstColumn="1" w:lastColumn="0" w:noHBand="0" w:noVBand="0"/>
        </w:tblPrEx>
        <w:trPr>
          <w:gridBefore w:val="1"/>
          <w:wBefore w:w="27" w:type="dxa"/>
          <w:trHeight w:val="144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Основное мероприятие 1.5.</w:t>
            </w:r>
          </w:p>
          <w:p w:rsidR="00885479" w:rsidRPr="00885479" w:rsidRDefault="00885479" w:rsidP="0088547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>«Ежегодная диспансеризация муниципальных служащих</w:t>
            </w:r>
            <w:r w:rsidRPr="00885479">
              <w:rPr>
                <w:rFonts w:ascii="Times New Roman" w:hAnsi="Times New Roman"/>
                <w:sz w:val="20"/>
                <w:szCs w:val="20"/>
              </w:rPr>
              <w:t>»</w:t>
            </w: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Специалист первой категории по правовой и кадровой работе</w:t>
            </w:r>
          </w:p>
          <w:p w:rsidR="00885479" w:rsidRPr="00885479" w:rsidRDefault="00885479" w:rsidP="00885479">
            <w:pPr>
              <w:ind w:hanging="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Минаева Г.А.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Организация и проведение </w:t>
            </w:r>
            <w:r w:rsidRPr="00885479">
              <w:rPr>
                <w:rFonts w:ascii="Times New Roman" w:hAnsi="Times New Roman"/>
                <w:sz w:val="20"/>
                <w:szCs w:val="20"/>
              </w:rPr>
              <w:t>медицинского осмотра и диспансеризации сотрудников администрации Барабанщиковского сельского поселения, входящие в штатную численность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>Оплата ООО «ЧЕЛОВЕК»</w:t>
            </w:r>
          </w:p>
        </w:tc>
      </w:tr>
      <w:tr w:rsidR="00885479" w:rsidRPr="00885479" w:rsidTr="00046E08">
        <w:tblPrEx>
          <w:tblLook w:val="00A0" w:firstRow="1" w:lastRow="0" w:firstColumn="1" w:lastColumn="0" w:noHBand="0" w:noVBand="0"/>
        </w:tblPrEx>
        <w:trPr>
          <w:gridBefore w:val="1"/>
          <w:wBefore w:w="27" w:type="dxa"/>
          <w:trHeight w:val="548"/>
        </w:trPr>
        <w:tc>
          <w:tcPr>
            <w:tcW w:w="146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ind w:firstLine="70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 2. «Обеспечение реализации муниципальной программы Барабанщиковск</w:t>
            </w:r>
            <w:r w:rsidRPr="00885479">
              <w:rPr>
                <w:rFonts w:ascii="Times New Roman" w:hAnsi="Times New Roman"/>
                <w:sz w:val="20"/>
                <w:szCs w:val="20"/>
              </w:rPr>
              <w:t>ого сельского поселения</w:t>
            </w: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«Муниципальная политика»</w:t>
            </w:r>
          </w:p>
        </w:tc>
      </w:tr>
      <w:tr w:rsidR="00885479" w:rsidRPr="00885479" w:rsidTr="00046E08">
        <w:tblPrEx>
          <w:tblLook w:val="00A0" w:firstRow="1" w:lastRow="0" w:firstColumn="1" w:lastColumn="0" w:noHBand="0" w:noVBand="0"/>
        </w:tblPrEx>
        <w:trPr>
          <w:gridBefore w:val="1"/>
          <w:wBefore w:w="27" w:type="dxa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Основное мероприятие 2.1В</w:t>
            </w:r>
            <w:r w:rsidRPr="008854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ыплаты по оплате труда работников органов местного самоуправления Барабанщиковского сельского поселения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ind w:left="-108"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Начальник сектора экономики и финансов Грузденко Т.В.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54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Повышение результативности деятельности  Администрации </w:t>
            </w:r>
            <w:r w:rsidRPr="00885479">
              <w:rPr>
                <w:rFonts w:ascii="Times New Roman" w:eastAsia="Times New Roman" w:hAnsi="Times New Roman"/>
                <w:sz w:val="20"/>
                <w:szCs w:val="20"/>
              </w:rPr>
              <w:t>Барабанщиковск</w:t>
            </w:r>
            <w:r w:rsidRPr="008854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ого сельского поселения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Оплата труда работников Администрации произведена в полном объеме и своевременно</w:t>
            </w:r>
          </w:p>
        </w:tc>
      </w:tr>
      <w:tr w:rsidR="00885479" w:rsidRPr="00885479" w:rsidTr="00046E08">
        <w:tblPrEx>
          <w:tblLook w:val="00A0" w:firstRow="1" w:lastRow="0" w:firstColumn="1" w:lastColumn="0" w:noHBand="0" w:noVBand="0"/>
        </w:tblPrEx>
        <w:trPr>
          <w:gridBefore w:val="1"/>
          <w:wBefore w:w="27" w:type="dxa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Основное мероприятие 2.2 О</w:t>
            </w:r>
            <w:r w:rsidRPr="008854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беспечение функций органов местного самоуправления Барабанщиковского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Начальник сектора экономики и финансов Грузденко Т.В.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Повышение результативности деятельности  Администрации </w:t>
            </w:r>
            <w:r w:rsidRPr="00885479">
              <w:rPr>
                <w:rFonts w:ascii="Times New Roman" w:eastAsia="Times New Roman" w:hAnsi="Times New Roman"/>
                <w:sz w:val="20"/>
                <w:szCs w:val="20"/>
              </w:rPr>
              <w:t>Барабанщиковск</w:t>
            </w:r>
            <w:r w:rsidRPr="008854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ого сельского поселения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Заключались договора на техническое обеспечение деятельности Администрации</w:t>
            </w:r>
          </w:p>
        </w:tc>
      </w:tr>
      <w:tr w:rsidR="00885479" w:rsidRPr="00885479" w:rsidTr="00046E08">
        <w:tblPrEx>
          <w:tblLook w:val="00A0" w:firstRow="1" w:lastRow="0" w:firstColumn="1" w:lastColumn="0" w:noHBand="0" w:noVBand="0"/>
        </w:tblPrEx>
        <w:trPr>
          <w:gridBefore w:val="1"/>
          <w:wBefore w:w="27" w:type="dxa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Основное мероприятие 2.3 </w:t>
            </w:r>
            <w:r w:rsidRPr="00885479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 xml:space="preserve">Расходы на </w:t>
            </w:r>
            <w:r w:rsidRPr="00885479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lastRenderedPageBreak/>
              <w:t>осуществление полномочий по определению в соответствии с частью 1 статьи 11.2 Областного закона от 25 октября 2002 года № 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Специалист </w:t>
            </w:r>
            <w:r w:rsidRPr="00885479">
              <w:rPr>
                <w:rFonts w:ascii="Times New Roman" w:hAnsi="Times New Roman"/>
                <w:sz w:val="20"/>
                <w:szCs w:val="20"/>
              </w:rPr>
              <w:lastRenderedPageBreak/>
              <w:t>первой категории по правовой и кадровой работе</w:t>
            </w:r>
          </w:p>
          <w:p w:rsidR="00885479" w:rsidRPr="00885479" w:rsidRDefault="00885479" w:rsidP="00885479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Минаева Г.А.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lastRenderedPageBreak/>
              <w:t>31.12.2024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Повышение </w:t>
            </w:r>
            <w:r w:rsidRPr="008854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результативности деятельности  Администрации </w:t>
            </w:r>
            <w:r w:rsidRPr="00885479">
              <w:rPr>
                <w:rFonts w:ascii="Times New Roman" w:eastAsia="Times New Roman" w:hAnsi="Times New Roman"/>
                <w:sz w:val="20"/>
                <w:szCs w:val="20"/>
              </w:rPr>
              <w:t>Барабанщиковск</w:t>
            </w:r>
            <w:r w:rsidRPr="008854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ого сельского поселения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Заключен </w:t>
            </w: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муниципальный контракт  с ИП «Брицын» на приобретение канц.товаров</w:t>
            </w:r>
          </w:p>
        </w:tc>
      </w:tr>
      <w:tr w:rsidR="00885479" w:rsidRPr="00885479" w:rsidTr="00046E08">
        <w:tblPrEx>
          <w:tblLook w:val="00A0" w:firstRow="1" w:lastRow="0" w:firstColumn="1" w:lastColumn="0" w:noHBand="0" w:noVBand="0"/>
        </w:tblPrEx>
        <w:trPr>
          <w:gridBefore w:val="1"/>
          <w:wBefore w:w="27" w:type="dxa"/>
          <w:trHeight w:val="2811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Основное мероприятие 2.4 </w:t>
            </w: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Расходы на размещение на Официальном сайте Администрации нормативно-правовых актов Администрации </w:t>
            </w:r>
            <w:r w:rsidRPr="00885479">
              <w:rPr>
                <w:rFonts w:ascii="Times New Roman" w:hAnsi="Times New Roman"/>
                <w:sz w:val="20"/>
                <w:szCs w:val="20"/>
              </w:rPr>
              <w:t>Барабанщиковского сельского поселения, освещение деятельности органов местного самоуправления в средствах массовой информации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Специалист первой категории по правовой и кадровой работе</w:t>
            </w:r>
          </w:p>
          <w:p w:rsidR="00885479" w:rsidRPr="00885479" w:rsidRDefault="00885479" w:rsidP="00885479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Минаева Г.А.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>Соблюдение норм  законодательства, регулирующих вопросы размещения на сайтах правовых актов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 xml:space="preserve">Заключен договор на сумму 19,6 тыс.руб. с ООО «Консалтинг Волга» на обслуживание официального сайта Администрации и МУП «Редакция газеты «Светоч»» на сумму 10,0 тыс.рублей </w:t>
            </w: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85479" w:rsidRPr="00885479" w:rsidTr="00046E08">
        <w:tblPrEx>
          <w:tblLook w:val="00A0" w:firstRow="1" w:lastRow="0" w:firstColumn="1" w:lastColumn="0" w:noHBand="0" w:noVBand="0"/>
        </w:tblPrEx>
        <w:trPr>
          <w:gridBefore w:val="1"/>
          <w:wBefore w:w="27" w:type="dxa"/>
          <w:trHeight w:val="142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Основное мероприятие 2.5 </w:t>
            </w:r>
          </w:p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выполнение работ, оказания услуг по сбору и обобщению информации о качестве условий оказания услуг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Специалист первой категории по правовой и кадровой работе</w:t>
            </w:r>
          </w:p>
          <w:p w:rsidR="00885479" w:rsidRPr="00885479" w:rsidRDefault="00885479" w:rsidP="00885479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Минаева Г.А.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>Соблюдение норм  законодательства, регулирующих вопросы размещения на сайтах правовых актов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85479" w:rsidRPr="00885479" w:rsidTr="00046E08">
        <w:tblPrEx>
          <w:tblLook w:val="00A0" w:firstRow="1" w:lastRow="0" w:firstColumn="1" w:lastColumn="0" w:noHBand="0" w:noVBand="0"/>
        </w:tblPrEx>
        <w:trPr>
          <w:gridBefore w:val="1"/>
          <w:wBefore w:w="27" w:type="dxa"/>
        </w:trPr>
        <w:tc>
          <w:tcPr>
            <w:tcW w:w="146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ind w:firstLine="70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 3. «</w:t>
            </w:r>
            <w:r w:rsidRPr="00885479">
              <w:rPr>
                <w:rFonts w:ascii="Times New Roman" w:hAnsi="Times New Roman"/>
                <w:sz w:val="20"/>
                <w:szCs w:val="20"/>
              </w:rPr>
              <w:t>Социальная поддержка отдельных категорий граждан</w:t>
            </w: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</w:tr>
      <w:tr w:rsidR="00885479" w:rsidRPr="00885479" w:rsidTr="00046E08">
        <w:tblPrEx>
          <w:tblLook w:val="00A0" w:firstRow="1" w:lastRow="0" w:firstColumn="1" w:lastColumn="0" w:noHBand="0" w:noVBand="0"/>
        </w:tblPrEx>
        <w:trPr>
          <w:gridBefore w:val="1"/>
          <w:wBefore w:w="27" w:type="dxa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Основное мероприятие 3.1.</w:t>
            </w:r>
          </w:p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«Выплата государственной пенсии лицам, замещавшим муниципальные должности и  должности муниципальной службы в Барабанщиковском сельском поселении»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Начальник сектора экономики и финансов Грузденко Т.В.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>соблюдение Решения Собрания депутатов Барабанщиковского сельского поселения от 30.05.2014 № 58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Выплата муниципальной пенсии произведена своевременно и в полном объеме.  </w:t>
            </w:r>
          </w:p>
        </w:tc>
      </w:tr>
    </w:tbl>
    <w:p w:rsidR="00885479" w:rsidRPr="00885479" w:rsidRDefault="00885479" w:rsidP="00885479">
      <w:pPr>
        <w:widowControl w:val="0"/>
        <w:jc w:val="right"/>
        <w:rPr>
          <w:rFonts w:ascii="Times New Roman" w:hAnsi="Times New Roman"/>
          <w:sz w:val="24"/>
          <w:szCs w:val="24"/>
        </w:rPr>
        <w:sectPr w:rsidR="00885479" w:rsidRPr="00885479" w:rsidSect="00CA7354">
          <w:pgSz w:w="16838" w:h="11905" w:orient="landscape"/>
          <w:pgMar w:top="1701" w:right="822" w:bottom="993" w:left="1259" w:header="720" w:footer="187" w:gutter="0"/>
          <w:cols w:space="720"/>
          <w:noEndnote/>
          <w:docGrid w:linePitch="299"/>
        </w:sectPr>
      </w:pPr>
    </w:p>
    <w:p w:rsidR="00885479" w:rsidRPr="00885479" w:rsidRDefault="00885479" w:rsidP="00885479">
      <w:pPr>
        <w:widowControl w:val="0"/>
        <w:jc w:val="right"/>
        <w:rPr>
          <w:rFonts w:ascii="Times New Roman" w:hAnsi="Times New Roman"/>
          <w:sz w:val="24"/>
          <w:szCs w:val="24"/>
        </w:rPr>
      </w:pPr>
      <w:r w:rsidRPr="00885479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885479" w:rsidRPr="00885479" w:rsidRDefault="00885479" w:rsidP="00885479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885479" w:rsidRPr="00885479" w:rsidRDefault="00885479" w:rsidP="008854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5479">
        <w:rPr>
          <w:rFonts w:ascii="Times New Roman" w:hAnsi="Times New Roman"/>
          <w:sz w:val="24"/>
          <w:szCs w:val="24"/>
        </w:rPr>
        <w:t>СВЕДЕНИЯ</w:t>
      </w:r>
    </w:p>
    <w:p w:rsidR="00885479" w:rsidRPr="00885479" w:rsidRDefault="00885479" w:rsidP="008854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5479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885479" w:rsidRPr="00885479" w:rsidRDefault="00885479" w:rsidP="008854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5479">
        <w:rPr>
          <w:rFonts w:ascii="Times New Roman" w:hAnsi="Times New Roman"/>
          <w:sz w:val="24"/>
          <w:szCs w:val="24"/>
        </w:rPr>
        <w:t>муниципальной программы за 20 24 г.</w:t>
      </w:r>
    </w:p>
    <w:p w:rsidR="00885479" w:rsidRPr="00885479" w:rsidRDefault="00885479" w:rsidP="008854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4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2410"/>
        <w:gridCol w:w="1417"/>
        <w:gridCol w:w="1701"/>
        <w:gridCol w:w="1277"/>
      </w:tblGrid>
      <w:tr w:rsidR="00885479" w:rsidRPr="00885479" w:rsidTr="00046E08">
        <w:trPr>
          <w:trHeight w:val="305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расходов (тыс. рублей), предусмотренных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Фактические </w:t>
            </w: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расходы (тыс. рублей),</w:t>
            </w: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8854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&lt;1&gt;</w:t>
            </w: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85479" w:rsidRPr="00885479" w:rsidTr="00046E08">
        <w:trPr>
          <w:trHeight w:val="117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программой </w:t>
            </w:r>
          </w:p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сводной бюджетной росписью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85479" w:rsidRPr="00885479" w:rsidRDefault="00885479" w:rsidP="008854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4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2410"/>
        <w:gridCol w:w="1417"/>
        <w:gridCol w:w="1701"/>
        <w:gridCol w:w="1277"/>
      </w:tblGrid>
      <w:tr w:rsidR="00885479" w:rsidRPr="00885479" w:rsidTr="00046E08">
        <w:trPr>
          <w:tblHeader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85479" w:rsidRPr="00885479" w:rsidTr="00046E08">
        <w:trPr>
          <w:trHeight w:val="320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</w:t>
            </w: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программа </w:t>
            </w:r>
            <w:r w:rsidRPr="00885479">
              <w:rPr>
                <w:rFonts w:ascii="Times New Roman" w:hAnsi="Times New Roman"/>
                <w:sz w:val="24"/>
                <w:szCs w:val="24"/>
              </w:rPr>
              <w:t xml:space="preserve">«Муниципальная политика»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8118,3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8118,3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7617,6</w:t>
            </w:r>
          </w:p>
        </w:tc>
      </w:tr>
      <w:tr w:rsidR="00885479" w:rsidRPr="00885479" w:rsidTr="00046E08">
        <w:trPr>
          <w:trHeight w:val="309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8118,1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8118,1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7617,4</w:t>
            </w:r>
          </w:p>
        </w:tc>
      </w:tr>
      <w:tr w:rsidR="00885479" w:rsidRPr="00885479" w:rsidTr="00046E08">
        <w:trPr>
          <w:trHeight w:val="38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</w:tr>
      <w:tr w:rsidR="00885479" w:rsidRPr="00885479" w:rsidTr="00046E08">
        <w:trPr>
          <w:trHeight w:val="31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479" w:rsidRPr="00885479" w:rsidTr="00046E08">
        <w:trPr>
          <w:trHeight w:val="226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</w:tr>
      <w:tr w:rsidR="00885479" w:rsidRPr="00885479" w:rsidTr="00046E08">
        <w:trPr>
          <w:trHeight w:val="26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бюджета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479" w:rsidRPr="00885479" w:rsidTr="00046E08">
        <w:trPr>
          <w:trHeight w:val="279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8854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479" w:rsidRPr="00885479" w:rsidTr="00046E08">
        <w:trPr>
          <w:trHeight w:val="320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1.</w:t>
            </w:r>
            <w:r w:rsidRPr="00885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5479">
              <w:rPr>
                <w:rFonts w:ascii="Times New Roman" w:hAnsi="Times New Roman"/>
                <w:color w:val="000000"/>
                <w:sz w:val="24"/>
                <w:szCs w:val="24"/>
              </w:rPr>
              <w:t>«Развитие муниципального управления и муниципальной службы»</w:t>
            </w:r>
            <w:r w:rsidRPr="00885479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</w:t>
            </w:r>
          </w:p>
        </w:tc>
      </w:tr>
      <w:tr w:rsidR="00885479" w:rsidRPr="00885479" w:rsidTr="00046E08">
        <w:trPr>
          <w:trHeight w:val="24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</w:t>
            </w:r>
          </w:p>
        </w:tc>
      </w:tr>
      <w:tr w:rsidR="00885479" w:rsidRPr="00885479" w:rsidTr="00046E08">
        <w:trPr>
          <w:trHeight w:val="36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479" w:rsidRPr="00885479" w:rsidTr="00046E08">
        <w:trPr>
          <w:trHeight w:val="334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479" w:rsidRPr="00885479" w:rsidTr="00046E08">
        <w:trPr>
          <w:trHeight w:val="392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479" w:rsidRPr="00885479" w:rsidTr="00046E08">
        <w:trPr>
          <w:trHeight w:val="25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бюджета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479" w:rsidRPr="00885479" w:rsidTr="00046E08">
        <w:trPr>
          <w:trHeight w:val="262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8854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479" w:rsidRPr="00885479" w:rsidTr="00046E08">
        <w:trPr>
          <w:trHeight w:val="262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Основное мероприятие 1.1.</w:t>
            </w:r>
          </w:p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85479">
              <w:rPr>
                <w:rFonts w:ascii="Times New Roman" w:hAnsi="Times New Roman"/>
                <w:sz w:val="24"/>
                <w:szCs w:val="24"/>
              </w:rPr>
              <w:t xml:space="preserve">оплата </w:t>
            </w:r>
            <w:r w:rsidRPr="00885479">
              <w:rPr>
                <w:rFonts w:ascii="Times New Roman" w:hAnsi="Times New Roman"/>
                <w:color w:val="000000"/>
                <w:sz w:val="24"/>
                <w:szCs w:val="24"/>
              </w:rPr>
              <w:t>членского взноса в Ассоциацию Совета муниципальных образований Ростовской области»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85479" w:rsidRPr="00885479" w:rsidTr="00046E08">
        <w:trPr>
          <w:trHeight w:val="262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Основное мероприятие 1.3.</w:t>
            </w:r>
          </w:p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«Обеспечение дополнительного профессионального </w:t>
            </w: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(повышение квалификации) муниципальных служащих»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5479" w:rsidRPr="00885479" w:rsidTr="00046E08">
        <w:trPr>
          <w:trHeight w:val="262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Основное мероприятие 1.5.</w:t>
            </w:r>
          </w:p>
          <w:p w:rsidR="00885479" w:rsidRPr="00885479" w:rsidRDefault="00885479" w:rsidP="008854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 xml:space="preserve">«Ежегодная диспансеризация муниципальных служащих»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</w:tr>
      <w:tr w:rsidR="00885479" w:rsidRPr="00885479" w:rsidTr="00046E08">
        <w:trPr>
          <w:trHeight w:val="325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2.</w:t>
            </w:r>
            <w:r w:rsidRPr="00885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5479">
              <w:rPr>
                <w:rFonts w:ascii="Times New Roman" w:hAnsi="Times New Roman"/>
                <w:color w:val="000000"/>
                <w:sz w:val="24"/>
                <w:szCs w:val="24"/>
              </w:rPr>
              <w:t>. «Обеспечение реализации муниципальной программы Барабанщиковск</w:t>
            </w:r>
            <w:r w:rsidRPr="00885479">
              <w:rPr>
                <w:rFonts w:ascii="Times New Roman" w:hAnsi="Times New Roman"/>
                <w:sz w:val="24"/>
                <w:szCs w:val="24"/>
              </w:rPr>
              <w:t>ого сельского поселения</w:t>
            </w:r>
            <w:r w:rsidRPr="008854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«Муниципальная политика»</w:t>
            </w:r>
            <w:r w:rsidRPr="00885479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8028,6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7527,9</w:t>
            </w:r>
          </w:p>
        </w:tc>
      </w:tr>
      <w:tr w:rsidR="00885479" w:rsidRPr="00885479" w:rsidTr="00046E08">
        <w:trPr>
          <w:trHeight w:val="325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8028,4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7527,7</w:t>
            </w:r>
          </w:p>
        </w:tc>
      </w:tr>
      <w:tr w:rsidR="00885479" w:rsidRPr="00885479" w:rsidTr="00046E08">
        <w:trPr>
          <w:trHeight w:val="325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</w:tr>
      <w:tr w:rsidR="00885479" w:rsidRPr="00885479" w:rsidTr="00046E08">
        <w:trPr>
          <w:trHeight w:val="325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479" w:rsidRPr="00885479" w:rsidTr="00046E08">
        <w:trPr>
          <w:trHeight w:val="325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</w:tr>
      <w:tr w:rsidR="00885479" w:rsidRPr="00885479" w:rsidTr="00046E08">
        <w:trPr>
          <w:trHeight w:val="325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бюджета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479" w:rsidRPr="00885479" w:rsidTr="00046E08">
        <w:trPr>
          <w:trHeight w:val="325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8854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479" w:rsidRPr="00885479" w:rsidTr="00046E08">
        <w:trPr>
          <w:trHeight w:val="325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2.1В</w:t>
            </w:r>
            <w:r w:rsidRPr="00885479">
              <w:rPr>
                <w:rFonts w:ascii="Times New Roman" w:hAnsi="Times New Roman"/>
                <w:sz w:val="24"/>
                <w:szCs w:val="24"/>
              </w:rPr>
              <w:t>ыплаты по оплате труда работников органов местного самоуправления Барабанщиковского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7462,1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7462,1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7004,8</w:t>
            </w:r>
          </w:p>
        </w:tc>
      </w:tr>
      <w:tr w:rsidR="00885479" w:rsidRPr="00885479" w:rsidTr="00046E08">
        <w:trPr>
          <w:trHeight w:val="325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2.2 О</w:t>
            </w:r>
            <w:r w:rsidRPr="00885479">
              <w:rPr>
                <w:rFonts w:ascii="Times New Roman" w:hAnsi="Times New Roman"/>
                <w:sz w:val="24"/>
                <w:szCs w:val="24"/>
              </w:rPr>
              <w:t>беспечение функций органов местного самоуправления Барабанщиковского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493,3</w:t>
            </w:r>
          </w:p>
        </w:tc>
      </w:tr>
      <w:tr w:rsidR="00885479" w:rsidRPr="00885479" w:rsidTr="00046E08">
        <w:trPr>
          <w:trHeight w:val="325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2.3 </w:t>
            </w:r>
            <w:r w:rsidRPr="0088547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 273-ЗС «Об административных правонарушениях» перечня должностных лиц, уполномоченных составлять протоколы об административных </w:t>
            </w:r>
            <w:r w:rsidRPr="00885479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правонарушениях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</w:tr>
      <w:tr w:rsidR="00885479" w:rsidRPr="00885479" w:rsidTr="00046E08">
        <w:trPr>
          <w:trHeight w:val="325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Основное мероприятие 2.4 </w:t>
            </w:r>
            <w:r w:rsidRPr="008854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размещение на Официальном сайте Администрации нормативно-правовых актов Администрации </w:t>
            </w:r>
            <w:r w:rsidRPr="00885479">
              <w:rPr>
                <w:rFonts w:ascii="Times New Roman" w:hAnsi="Times New Roman"/>
                <w:sz w:val="24"/>
                <w:szCs w:val="24"/>
              </w:rPr>
              <w:t>Барабанщиковского сельского поселения, освещение деятельности органов местного самоуправления в средствах массовой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29,6</w:t>
            </w:r>
          </w:p>
        </w:tc>
      </w:tr>
      <w:tr w:rsidR="00885479" w:rsidRPr="00885479" w:rsidTr="00046E08">
        <w:trPr>
          <w:trHeight w:val="325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Основное мероприятие 2.5 </w:t>
            </w:r>
          </w:p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выполнение работ, оказания услуг по сбору и обобщению информации о качестве условий оказания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479" w:rsidRPr="00885479" w:rsidTr="00046E08">
        <w:trPr>
          <w:trHeight w:val="325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3.</w:t>
            </w:r>
            <w:r w:rsidRPr="00885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547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85479">
              <w:rPr>
                <w:rFonts w:ascii="Times New Roman" w:hAnsi="Times New Roman"/>
                <w:sz w:val="24"/>
                <w:szCs w:val="24"/>
              </w:rPr>
              <w:t>Социальная поддержка отдельных категорий граждан</w:t>
            </w:r>
            <w:r w:rsidRPr="0088547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85479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62,2</w:t>
            </w:r>
          </w:p>
        </w:tc>
      </w:tr>
      <w:tr w:rsidR="00885479" w:rsidRPr="00885479" w:rsidTr="00046E08">
        <w:trPr>
          <w:trHeight w:val="325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62,2</w:t>
            </w:r>
          </w:p>
        </w:tc>
      </w:tr>
      <w:tr w:rsidR="00885479" w:rsidRPr="00885479" w:rsidTr="00046E08">
        <w:trPr>
          <w:trHeight w:val="325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479" w:rsidRPr="00885479" w:rsidTr="00046E08">
        <w:trPr>
          <w:trHeight w:val="325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479" w:rsidRPr="00885479" w:rsidTr="00046E08">
        <w:trPr>
          <w:trHeight w:val="325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479" w:rsidRPr="00885479" w:rsidTr="00046E08">
        <w:trPr>
          <w:trHeight w:val="325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бюджета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479" w:rsidRPr="00885479" w:rsidTr="00046E08">
        <w:trPr>
          <w:trHeight w:val="325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88547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479" w:rsidRPr="00885479" w:rsidTr="00046E08">
        <w:trPr>
          <w:trHeight w:val="325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Основное мероприятие 3.1.</w:t>
            </w:r>
          </w:p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hAnsi="Times New Roman"/>
                <w:color w:val="000000"/>
                <w:sz w:val="24"/>
                <w:szCs w:val="24"/>
              </w:rPr>
              <w:t>«Выплата государственной пенсии лицам, замещавшим муниципальные должности и  должности муниципальной службы в Барабанщиковском сельском поселении»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62,2</w:t>
            </w:r>
          </w:p>
        </w:tc>
      </w:tr>
    </w:tbl>
    <w:p w:rsidR="00885479" w:rsidRPr="00885479" w:rsidRDefault="00885479" w:rsidP="00885479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885479" w:rsidRPr="00885479" w:rsidRDefault="00885479" w:rsidP="00885479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885479" w:rsidRPr="00885479" w:rsidRDefault="00885479" w:rsidP="00885479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885479" w:rsidRPr="00885479" w:rsidRDefault="00885479" w:rsidP="00885479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885479" w:rsidRPr="00885479" w:rsidRDefault="00885479" w:rsidP="00885479">
      <w:pPr>
        <w:spacing w:after="0"/>
        <w:contextualSpacing/>
        <w:jc w:val="right"/>
        <w:rPr>
          <w:rFonts w:ascii="Times New Roman" w:hAnsi="Times New Roman"/>
          <w:i/>
          <w:sz w:val="28"/>
          <w:szCs w:val="28"/>
        </w:rPr>
        <w:sectPr w:rsidR="00885479" w:rsidRPr="00885479" w:rsidSect="00CA7354">
          <w:pgSz w:w="11905" w:h="16838"/>
          <w:pgMar w:top="1258" w:right="925" w:bottom="822" w:left="1800" w:header="720" w:footer="187" w:gutter="0"/>
          <w:cols w:space="720"/>
          <w:noEndnote/>
          <w:docGrid w:linePitch="299"/>
        </w:sectPr>
      </w:pPr>
    </w:p>
    <w:p w:rsidR="00885479" w:rsidRPr="00885479" w:rsidRDefault="00885479" w:rsidP="00885479">
      <w:pPr>
        <w:spacing w:after="0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885479">
        <w:rPr>
          <w:rFonts w:ascii="Times New Roman" w:hAnsi="Times New Roman"/>
          <w:i/>
          <w:sz w:val="28"/>
          <w:szCs w:val="28"/>
        </w:rPr>
        <w:lastRenderedPageBreak/>
        <w:t>Приложение 3</w:t>
      </w:r>
    </w:p>
    <w:p w:rsidR="00885479" w:rsidRPr="00885479" w:rsidRDefault="00885479" w:rsidP="00885479">
      <w:pPr>
        <w:spacing w:after="0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885479" w:rsidRPr="00885479" w:rsidRDefault="00885479" w:rsidP="008854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85479" w:rsidRPr="00885479" w:rsidRDefault="00885479" w:rsidP="008854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5479">
        <w:rPr>
          <w:rFonts w:ascii="Times New Roman" w:hAnsi="Times New Roman"/>
          <w:sz w:val="24"/>
          <w:szCs w:val="24"/>
        </w:rPr>
        <w:t>СВЕДЕНИЯ</w:t>
      </w:r>
    </w:p>
    <w:p w:rsidR="00885479" w:rsidRPr="00885479" w:rsidRDefault="00885479" w:rsidP="008854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5479">
        <w:rPr>
          <w:rFonts w:ascii="Times New Roman" w:hAnsi="Times New Roman"/>
          <w:sz w:val="24"/>
          <w:szCs w:val="24"/>
        </w:rPr>
        <w:t xml:space="preserve">о достижении значений показателей </w:t>
      </w:r>
    </w:p>
    <w:p w:rsidR="00885479" w:rsidRPr="00885479" w:rsidRDefault="00885479" w:rsidP="008854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145" w:type="dxa"/>
        <w:jc w:val="center"/>
        <w:tblCellSpacing w:w="5" w:type="nil"/>
        <w:tblInd w:w="159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4185"/>
        <w:gridCol w:w="1610"/>
        <w:gridCol w:w="1144"/>
        <w:gridCol w:w="1550"/>
        <w:gridCol w:w="1524"/>
        <w:gridCol w:w="3393"/>
      </w:tblGrid>
      <w:tr w:rsidR="00885479" w:rsidRPr="00885479" w:rsidTr="00046E08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</w:p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4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Значения показателей (индикаторов) </w:t>
            </w: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муниципальной программы,     </w:t>
            </w: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подпрограммы муниципальной 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Обоснование отклонений  </w:t>
            </w: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значений показателя    </w:t>
            </w: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(индикатора) на конец   </w:t>
            </w: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отчетного года       </w:t>
            </w: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</w:tr>
      <w:tr w:rsidR="00885479" w:rsidRPr="00885479" w:rsidTr="00046E08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год,</w:t>
            </w:r>
          </w:p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предшествующий </w:t>
            </w: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отчетному </w:t>
            </w:r>
            <w:hyperlink w:anchor="Par1462" w:history="1">
              <w:r w:rsidRPr="0088547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479" w:rsidRPr="00885479" w:rsidTr="00046E08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479" w:rsidRPr="00885479" w:rsidTr="00046E08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885479" w:rsidRPr="00885479" w:rsidRDefault="00885479" w:rsidP="00885479">
      <w:pPr>
        <w:spacing w:after="0"/>
        <w:contextualSpacing/>
        <w:rPr>
          <w:rFonts w:ascii="Times New Roman" w:hAnsi="Times New Roman"/>
          <w:i/>
          <w:sz w:val="28"/>
          <w:szCs w:val="28"/>
        </w:rPr>
      </w:pPr>
    </w:p>
    <w:tbl>
      <w:tblPr>
        <w:tblW w:w="14218" w:type="dxa"/>
        <w:tblInd w:w="540" w:type="dxa"/>
        <w:tblLayout w:type="fixed"/>
        <w:tblLook w:val="0000" w:firstRow="0" w:lastRow="0" w:firstColumn="0" w:lastColumn="0" w:noHBand="0" w:noVBand="0"/>
      </w:tblPr>
      <w:tblGrid>
        <w:gridCol w:w="459"/>
        <w:gridCol w:w="4507"/>
        <w:gridCol w:w="1690"/>
        <w:gridCol w:w="1082"/>
        <w:gridCol w:w="1654"/>
        <w:gridCol w:w="1586"/>
        <w:gridCol w:w="3240"/>
      </w:tblGrid>
      <w:tr w:rsidR="00885479" w:rsidRPr="00885479" w:rsidTr="00046E08">
        <w:trPr>
          <w:trHeight w:val="102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Показатель 1. Доля специалистов в возрасте до 30 лет, имеющих стаж муниципальной службы более 3 лет;</w:t>
            </w:r>
          </w:p>
          <w:p w:rsidR="00885479" w:rsidRPr="00885479" w:rsidRDefault="00885479" w:rsidP="00885479">
            <w:pPr>
              <w:widowControl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79" w:rsidRPr="00885479" w:rsidRDefault="00885479" w:rsidP="00885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5479" w:rsidRPr="00885479" w:rsidRDefault="00885479" w:rsidP="00885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5479" w:rsidRPr="00885479" w:rsidRDefault="00885479" w:rsidP="00885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479" w:rsidRPr="00885479" w:rsidTr="00046E08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 xml:space="preserve">Показатель 2. </w:t>
            </w:r>
          </w:p>
          <w:p w:rsidR="00885479" w:rsidRPr="00885479" w:rsidRDefault="00885479" w:rsidP="00885479">
            <w:pPr>
              <w:widowControl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Доля   муниципальных служащих, прошедших обучение по программам дополнительного профессионального образования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79" w:rsidRPr="00885479" w:rsidRDefault="00885479" w:rsidP="00885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5479" w:rsidRPr="00885479" w:rsidRDefault="00885479" w:rsidP="00885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5479" w:rsidRPr="00885479" w:rsidRDefault="00885479" w:rsidP="00885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479" w:rsidRPr="00885479" w:rsidTr="00046E08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Показатель3.</w:t>
            </w:r>
          </w:p>
          <w:p w:rsidR="00885479" w:rsidRPr="00885479" w:rsidRDefault="00885479" w:rsidP="00885479">
            <w:pPr>
              <w:widowControl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 xml:space="preserve">Оказание мер социальной поддержки отдельным категориям населения, установленных законодательством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79" w:rsidRPr="00885479" w:rsidRDefault="00885479" w:rsidP="00885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5479" w:rsidRPr="00885479" w:rsidRDefault="00885479" w:rsidP="00885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5479" w:rsidRPr="00885479" w:rsidRDefault="00885479" w:rsidP="00885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479" w:rsidRPr="00885479" w:rsidTr="00046E08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Показатель 1.1 Доля муниципальных служащих, прошедших обучение по программам дополнительного профессионального образования;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79" w:rsidRPr="00885479" w:rsidRDefault="00885479" w:rsidP="00885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5479" w:rsidRPr="00885479" w:rsidRDefault="00885479" w:rsidP="00885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5479" w:rsidRPr="00885479" w:rsidRDefault="00885479" w:rsidP="00885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479" w:rsidRPr="00885479" w:rsidTr="00046E08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Показатель 1.2 Доля муниципальных служащих, имеющих высшее профессиональное образование;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79" w:rsidRPr="00885479" w:rsidRDefault="00885479" w:rsidP="00885479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5479" w:rsidRPr="00885479" w:rsidRDefault="00885479" w:rsidP="00885479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479" w:rsidRPr="00885479" w:rsidTr="00046E08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Показатель 2.1 Исполнение расходных обязательств бюджета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79" w:rsidRPr="00885479" w:rsidRDefault="00885479" w:rsidP="00885479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5479" w:rsidRPr="00885479" w:rsidRDefault="00885479" w:rsidP="00885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93,8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5479" w:rsidRPr="00885479" w:rsidRDefault="00885479" w:rsidP="00885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479" w:rsidRPr="00885479" w:rsidTr="00046E08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 xml:space="preserve">Показатель 3.1 </w:t>
            </w:r>
          </w:p>
          <w:p w:rsidR="00885479" w:rsidRPr="00885479" w:rsidRDefault="00885479" w:rsidP="00885479">
            <w:pPr>
              <w:widowControl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kern w:val="2"/>
                <w:sz w:val="24"/>
                <w:szCs w:val="24"/>
              </w:rPr>
              <w:t>Уровень освоения бюджетных средств, выделенных на реализацию подпрограммы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79" w:rsidRPr="00885479" w:rsidRDefault="00885479" w:rsidP="00885479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85479" w:rsidRPr="00885479" w:rsidRDefault="00885479" w:rsidP="00885479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5479" w:rsidRPr="00885479" w:rsidRDefault="00885479" w:rsidP="00885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79">
              <w:rPr>
                <w:rFonts w:ascii="Times New Roman" w:hAnsi="Times New Roman"/>
                <w:sz w:val="24"/>
                <w:szCs w:val="24"/>
              </w:rPr>
              <w:t>94,0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5479" w:rsidRPr="00885479" w:rsidRDefault="00885479" w:rsidP="00885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5479" w:rsidRPr="00885479" w:rsidRDefault="00885479" w:rsidP="00885479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85479" w:rsidRPr="00885479" w:rsidRDefault="00885479" w:rsidP="00885479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1A112F" w:rsidRPr="0019644E" w:rsidRDefault="001A112F" w:rsidP="001A112F">
      <w:pPr>
        <w:spacing w:after="0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sectPr w:rsidR="001A112F" w:rsidRPr="0019644E" w:rsidSect="0024447A">
      <w:footerReference w:type="default" r:id="rId9"/>
      <w:pgSz w:w="16838" w:h="11905" w:orient="landscape"/>
      <w:pgMar w:top="1702" w:right="822" w:bottom="993" w:left="1259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410" w:rsidRDefault="002E6410">
      <w:r>
        <w:separator/>
      </w:r>
    </w:p>
  </w:endnote>
  <w:endnote w:type="continuationSeparator" w:id="0">
    <w:p w:rsidR="002E6410" w:rsidRDefault="002E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479" w:rsidRPr="000274C4" w:rsidRDefault="00885479">
    <w:pPr>
      <w:pStyle w:val="a3"/>
      <w:jc w:val="right"/>
    </w:pPr>
  </w:p>
  <w:p w:rsidR="00885479" w:rsidRDefault="0088547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F1F" w:rsidRPr="000274C4" w:rsidRDefault="00975F1F">
    <w:pPr>
      <w:pStyle w:val="a3"/>
      <w:jc w:val="right"/>
      <w:rPr>
        <w:rFonts w:ascii="Times New Roman" w:hAnsi="Times New Roman"/>
      </w:rPr>
    </w:pPr>
  </w:p>
  <w:p w:rsidR="00975F1F" w:rsidRDefault="00975F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410" w:rsidRDefault="002E6410">
      <w:r>
        <w:separator/>
      </w:r>
    </w:p>
  </w:footnote>
  <w:footnote w:type="continuationSeparator" w:id="0">
    <w:p w:rsidR="002E6410" w:rsidRDefault="002E6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40B0"/>
    <w:multiLevelType w:val="hybridMultilevel"/>
    <w:tmpl w:val="2CC036AA"/>
    <w:lvl w:ilvl="0" w:tplc="BE04521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1A8068CC"/>
    <w:multiLevelType w:val="multilevel"/>
    <w:tmpl w:val="D6482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BBE26FA"/>
    <w:multiLevelType w:val="hybridMultilevel"/>
    <w:tmpl w:val="08DC4E08"/>
    <w:lvl w:ilvl="0" w:tplc="F84E679A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686"/>
    <w:rsid w:val="000009D8"/>
    <w:rsid w:val="0005255F"/>
    <w:rsid w:val="00052980"/>
    <w:rsid w:val="0009321E"/>
    <w:rsid w:val="000D109D"/>
    <w:rsid w:val="00110EAE"/>
    <w:rsid w:val="00132F40"/>
    <w:rsid w:val="00133A2E"/>
    <w:rsid w:val="00137152"/>
    <w:rsid w:val="00143A87"/>
    <w:rsid w:val="00147DFA"/>
    <w:rsid w:val="00194FB2"/>
    <w:rsid w:val="0019644E"/>
    <w:rsid w:val="00196E00"/>
    <w:rsid w:val="001A112F"/>
    <w:rsid w:val="001A7A1F"/>
    <w:rsid w:val="001B6AD5"/>
    <w:rsid w:val="001E79DC"/>
    <w:rsid w:val="001F207D"/>
    <w:rsid w:val="00205976"/>
    <w:rsid w:val="00230692"/>
    <w:rsid w:val="00233145"/>
    <w:rsid w:val="0024447A"/>
    <w:rsid w:val="00263AEC"/>
    <w:rsid w:val="0026732F"/>
    <w:rsid w:val="002961C0"/>
    <w:rsid w:val="002A31CD"/>
    <w:rsid w:val="002D000F"/>
    <w:rsid w:val="002D33BF"/>
    <w:rsid w:val="002E6410"/>
    <w:rsid w:val="003018A4"/>
    <w:rsid w:val="00313945"/>
    <w:rsid w:val="00314154"/>
    <w:rsid w:val="00334898"/>
    <w:rsid w:val="0033768F"/>
    <w:rsid w:val="00377184"/>
    <w:rsid w:val="00384F53"/>
    <w:rsid w:val="003A586B"/>
    <w:rsid w:val="003F60EC"/>
    <w:rsid w:val="0049670B"/>
    <w:rsid w:val="004B3CF6"/>
    <w:rsid w:val="004E7849"/>
    <w:rsid w:val="005364F1"/>
    <w:rsid w:val="005547FC"/>
    <w:rsid w:val="00591686"/>
    <w:rsid w:val="005C5837"/>
    <w:rsid w:val="005F75F3"/>
    <w:rsid w:val="006332D6"/>
    <w:rsid w:val="00640F86"/>
    <w:rsid w:val="00641AC0"/>
    <w:rsid w:val="00666C7E"/>
    <w:rsid w:val="00682275"/>
    <w:rsid w:val="006F302D"/>
    <w:rsid w:val="006F6A7E"/>
    <w:rsid w:val="00710A82"/>
    <w:rsid w:val="00711A36"/>
    <w:rsid w:val="00724124"/>
    <w:rsid w:val="00736490"/>
    <w:rsid w:val="00741309"/>
    <w:rsid w:val="00772FB8"/>
    <w:rsid w:val="00794871"/>
    <w:rsid w:val="007D1D53"/>
    <w:rsid w:val="007D723A"/>
    <w:rsid w:val="007D77D9"/>
    <w:rsid w:val="00822136"/>
    <w:rsid w:val="0082455C"/>
    <w:rsid w:val="00843986"/>
    <w:rsid w:val="0084714C"/>
    <w:rsid w:val="00850F72"/>
    <w:rsid w:val="00855F13"/>
    <w:rsid w:val="00885479"/>
    <w:rsid w:val="008F5071"/>
    <w:rsid w:val="00916D7C"/>
    <w:rsid w:val="009259B5"/>
    <w:rsid w:val="0093145D"/>
    <w:rsid w:val="009609FD"/>
    <w:rsid w:val="009718B4"/>
    <w:rsid w:val="00975F1F"/>
    <w:rsid w:val="00980906"/>
    <w:rsid w:val="009940CA"/>
    <w:rsid w:val="009D67B6"/>
    <w:rsid w:val="009E0DCF"/>
    <w:rsid w:val="009E1DBD"/>
    <w:rsid w:val="00A86F67"/>
    <w:rsid w:val="00AE5FE2"/>
    <w:rsid w:val="00B10BC7"/>
    <w:rsid w:val="00B12A7E"/>
    <w:rsid w:val="00B14283"/>
    <w:rsid w:val="00B50207"/>
    <w:rsid w:val="00BD1E36"/>
    <w:rsid w:val="00BE1ACC"/>
    <w:rsid w:val="00C137E8"/>
    <w:rsid w:val="00C21877"/>
    <w:rsid w:val="00C24035"/>
    <w:rsid w:val="00C60ED1"/>
    <w:rsid w:val="00C8577F"/>
    <w:rsid w:val="00C90B39"/>
    <w:rsid w:val="00CA172C"/>
    <w:rsid w:val="00CA642A"/>
    <w:rsid w:val="00CF1A9D"/>
    <w:rsid w:val="00D110E8"/>
    <w:rsid w:val="00D3094C"/>
    <w:rsid w:val="00D31ED3"/>
    <w:rsid w:val="00D329C8"/>
    <w:rsid w:val="00D53F88"/>
    <w:rsid w:val="00DB630A"/>
    <w:rsid w:val="00DE3587"/>
    <w:rsid w:val="00E127A3"/>
    <w:rsid w:val="00E31D93"/>
    <w:rsid w:val="00E33AE0"/>
    <w:rsid w:val="00E85996"/>
    <w:rsid w:val="00EA10D0"/>
    <w:rsid w:val="00EB47EC"/>
    <w:rsid w:val="00EE3D0C"/>
    <w:rsid w:val="00EE631B"/>
    <w:rsid w:val="00F077A5"/>
    <w:rsid w:val="00F43FC5"/>
    <w:rsid w:val="00F55093"/>
    <w:rsid w:val="00F6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9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rsid w:val="0059168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link w:val="ConsPlusCell0"/>
    <w:rsid w:val="005916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link w:val="ConsPlusCell"/>
    <w:rsid w:val="00591686"/>
    <w:rPr>
      <w:sz w:val="28"/>
      <w:szCs w:val="28"/>
      <w:lang w:val="ru-RU" w:eastAsia="ru-RU" w:bidi="ar-SA"/>
    </w:rPr>
  </w:style>
  <w:style w:type="paragraph" w:styleId="a5">
    <w:name w:val="List Paragraph"/>
    <w:basedOn w:val="a"/>
    <w:link w:val="a6"/>
    <w:qFormat/>
    <w:rsid w:val="00377184"/>
    <w:pPr>
      <w:ind w:left="720"/>
      <w:contextualSpacing/>
    </w:pPr>
  </w:style>
  <w:style w:type="character" w:customStyle="1" w:styleId="a6">
    <w:name w:val="Абзац списка Знак"/>
    <w:link w:val="a5"/>
    <w:rsid w:val="00377184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Title">
    <w:name w:val="ConsTitle"/>
    <w:rsid w:val="008F507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1">
    <w:name w:val="Без интервала1"/>
    <w:rsid w:val="009609FD"/>
    <w:rPr>
      <w:rFonts w:ascii="Calibri" w:hAnsi="Calibri" w:cs="Calibri"/>
      <w:sz w:val="22"/>
      <w:szCs w:val="22"/>
      <w:lang w:eastAsia="en-US"/>
    </w:rPr>
  </w:style>
  <w:style w:type="paragraph" w:customStyle="1" w:styleId="ConsPlusTitle">
    <w:name w:val="ConsPlusTitle"/>
    <w:rsid w:val="0026732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7">
    <w:name w:val="Заголовок"/>
    <w:basedOn w:val="a"/>
    <w:rsid w:val="0026732F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a8">
    <w:name w:val="header"/>
    <w:basedOn w:val="a"/>
    <w:link w:val="a9"/>
    <w:rsid w:val="002D00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D000F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9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rsid w:val="0059168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link w:val="ConsPlusCell0"/>
    <w:rsid w:val="005916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link w:val="ConsPlusCell"/>
    <w:rsid w:val="00591686"/>
    <w:rPr>
      <w:sz w:val="28"/>
      <w:szCs w:val="28"/>
      <w:lang w:val="ru-RU" w:eastAsia="ru-RU" w:bidi="ar-SA"/>
    </w:rPr>
  </w:style>
  <w:style w:type="paragraph" w:styleId="a5">
    <w:name w:val="List Paragraph"/>
    <w:basedOn w:val="a"/>
    <w:link w:val="a6"/>
    <w:qFormat/>
    <w:rsid w:val="00377184"/>
    <w:pPr>
      <w:ind w:left="720"/>
      <w:contextualSpacing/>
    </w:pPr>
  </w:style>
  <w:style w:type="character" w:customStyle="1" w:styleId="a6">
    <w:name w:val="Абзац списка Знак"/>
    <w:link w:val="a5"/>
    <w:rsid w:val="00377184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Title">
    <w:name w:val="ConsTitle"/>
    <w:rsid w:val="008F507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1">
    <w:name w:val="Без интервала1"/>
    <w:rsid w:val="009609FD"/>
    <w:rPr>
      <w:rFonts w:ascii="Calibri" w:hAnsi="Calibri" w:cs="Calibri"/>
      <w:sz w:val="22"/>
      <w:szCs w:val="22"/>
      <w:lang w:eastAsia="en-US"/>
    </w:rPr>
  </w:style>
  <w:style w:type="paragraph" w:customStyle="1" w:styleId="ConsPlusTitle">
    <w:name w:val="ConsPlusTitle"/>
    <w:rsid w:val="0026732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7">
    <w:name w:val="Заголовок"/>
    <w:basedOn w:val="a"/>
    <w:rsid w:val="0026732F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a8">
    <w:name w:val="header"/>
    <w:basedOn w:val="a"/>
    <w:link w:val="a9"/>
    <w:rsid w:val="002D00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D000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3573</Words>
  <Characters>20367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Барабанщиковское сельское поселение</Company>
  <LinksUpToDate>false</LinksUpToDate>
  <CharactersWithSpaces>23893</CharactersWithSpaces>
  <SharedDoc>false</SharedDoc>
  <HLinks>
    <vt:vector size="12" baseType="variant">
      <vt:variant>
        <vt:i4>6684726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2024-02-28T07:39:00Z</dcterms:created>
  <dcterms:modified xsi:type="dcterms:W3CDTF">2025-04-08T08:14:00Z</dcterms:modified>
</cp:coreProperties>
</file>