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C0" w:rsidRPr="00715415" w:rsidRDefault="00231BC0" w:rsidP="00231BC0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715415">
        <w:rPr>
          <w:bCs/>
          <w:sz w:val="28"/>
          <w:szCs w:val="28"/>
        </w:rPr>
        <w:t>П</w:t>
      </w:r>
      <w:r w:rsidR="00715415" w:rsidRPr="00715415">
        <w:rPr>
          <w:bCs/>
          <w:sz w:val="28"/>
          <w:szCs w:val="28"/>
        </w:rPr>
        <w:t>АСПОРТ</w:t>
      </w:r>
    </w:p>
    <w:p w:rsidR="00231BC0" w:rsidRDefault="00231BC0" w:rsidP="00231BC0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 w:rsidRPr="00715415">
        <w:rPr>
          <w:bCs/>
          <w:sz w:val="28"/>
          <w:szCs w:val="28"/>
        </w:rPr>
        <w:t>налогов</w:t>
      </w:r>
      <w:r w:rsidR="00615258">
        <w:rPr>
          <w:bCs/>
          <w:sz w:val="28"/>
          <w:szCs w:val="28"/>
        </w:rPr>
        <w:t>ых</w:t>
      </w:r>
      <w:r w:rsidRPr="00715415">
        <w:rPr>
          <w:bCs/>
          <w:sz w:val="28"/>
          <w:szCs w:val="28"/>
        </w:rPr>
        <w:t xml:space="preserve"> расход</w:t>
      </w:r>
      <w:r w:rsidR="00615258">
        <w:rPr>
          <w:bCs/>
          <w:sz w:val="28"/>
          <w:szCs w:val="28"/>
        </w:rPr>
        <w:t>ов</w:t>
      </w:r>
      <w:r w:rsidRPr="00715415">
        <w:rPr>
          <w:bCs/>
          <w:sz w:val="28"/>
          <w:szCs w:val="28"/>
        </w:rPr>
        <w:t xml:space="preserve"> </w:t>
      </w:r>
      <w:r w:rsidR="00902C9E">
        <w:rPr>
          <w:sz w:val="28"/>
          <w:szCs w:val="28"/>
        </w:rPr>
        <w:t>Барабанщиковск</w:t>
      </w:r>
      <w:r w:rsidRPr="00715415">
        <w:rPr>
          <w:sz w:val="28"/>
          <w:szCs w:val="28"/>
        </w:rPr>
        <w:t>ого сельского поселения</w:t>
      </w:r>
    </w:p>
    <w:p w:rsidR="00715415" w:rsidRPr="00715415" w:rsidRDefault="0025631B" w:rsidP="00231BC0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земельному налогу с физических лиц 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4839"/>
        <w:gridCol w:w="3970"/>
      </w:tblGrid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№</w:t>
            </w:r>
          </w:p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proofErr w:type="gramStart"/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</w:t>
            </w:r>
            <w:proofErr w:type="gramEnd"/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231BC0" w:rsidRPr="00080909" w:rsidTr="0049136C">
        <w:trPr>
          <w:trHeight w:val="252"/>
          <w:tblHeader/>
        </w:trPr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</w:t>
            </w:r>
          </w:p>
        </w:tc>
      </w:tr>
      <w:tr w:rsidR="00231BC0" w:rsidRPr="00080909" w:rsidTr="0049136C">
        <w:tc>
          <w:tcPr>
            <w:tcW w:w="9418" w:type="dxa"/>
            <w:gridSpan w:val="3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1.1.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1.2.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715415" w:rsidP="00C6628E">
            <w:pPr>
              <w:spacing w:line="245" w:lineRule="auto"/>
              <w:rPr>
                <w:sz w:val="28"/>
                <w:szCs w:val="28"/>
              </w:rPr>
            </w:pP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Решение Собрания депутатов </w:t>
            </w:r>
            <w:r w:rsidR="00902C9E">
              <w:rPr>
                <w:sz w:val="22"/>
                <w:szCs w:val="22"/>
              </w:rPr>
              <w:t>Барабанщиковск</w:t>
            </w:r>
            <w:r w:rsidRPr="00CA66C6">
              <w:rPr>
                <w:sz w:val="22"/>
                <w:szCs w:val="22"/>
              </w:rPr>
              <w:t>ого</w:t>
            </w:r>
            <w:r w:rsidR="00C6628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сельского поселения от 2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>2.11.201</w:t>
            </w:r>
            <w:r w:rsidR="0025631B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C6628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г. 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>№ 5</w:t>
            </w:r>
            <w:r w:rsidR="00C6628E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«О земельном налоге»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1.3.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1.4.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Освобождение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1.5.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3970" w:type="dxa"/>
          </w:tcPr>
          <w:p w:rsidR="0049136C" w:rsidRPr="00DD34BC" w:rsidRDefault="0049136C" w:rsidP="0049136C">
            <w:pPr>
              <w:pStyle w:val="ConsPlusNormal"/>
              <w:spacing w:before="240"/>
              <w:ind w:firstLine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5A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F65AF1">
              <w:rPr>
                <w:sz w:val="28"/>
                <w:szCs w:val="28"/>
              </w:rPr>
              <w:t xml:space="preserve">  </w:t>
            </w:r>
            <w:proofErr w:type="gramStart"/>
            <w:r w:rsidRPr="00F65AF1">
              <w:rPr>
                <w:color w:val="000000"/>
                <w:spacing w:val="-7"/>
                <w:sz w:val="28"/>
                <w:szCs w:val="28"/>
              </w:rPr>
      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      </w:r>
            <w:r w:rsidRPr="00F65AF1">
              <w:rPr>
                <w:color w:val="000000"/>
                <w:spacing w:val="-7"/>
                <w:sz w:val="28"/>
                <w:szCs w:val="28"/>
                <w:lang w:val="en-US"/>
              </w:rPr>
              <w:t>I</w:t>
            </w:r>
            <w:r w:rsidRPr="00F65AF1">
              <w:rPr>
                <w:color w:val="000000"/>
                <w:spacing w:val="-7"/>
                <w:sz w:val="28"/>
                <w:szCs w:val="28"/>
              </w:rPr>
              <w:t xml:space="preserve"> и </w:t>
            </w:r>
            <w:r w:rsidRPr="00F65AF1">
              <w:rPr>
                <w:color w:val="000000"/>
                <w:spacing w:val="-7"/>
                <w:sz w:val="28"/>
                <w:szCs w:val="28"/>
                <w:lang w:val="en-US"/>
              </w:rPr>
              <w:t>II</w:t>
            </w:r>
            <w:r w:rsidRPr="00F65AF1">
              <w:rPr>
                <w:color w:val="000000"/>
                <w:spacing w:val="-7"/>
                <w:sz w:val="28"/>
                <w:szCs w:val="28"/>
              </w:rPr>
              <w:t xml:space="preserve"> групп, </w:t>
            </w:r>
            <w:r w:rsidR="00902C9E">
              <w:rPr>
                <w:color w:val="000000"/>
                <w:spacing w:val="-7"/>
                <w:sz w:val="28"/>
                <w:szCs w:val="28"/>
              </w:rPr>
              <w:t xml:space="preserve">участники </w:t>
            </w:r>
            <w:r w:rsidRPr="00F65AF1">
              <w:rPr>
                <w:color w:val="000000"/>
                <w:spacing w:val="-7"/>
                <w:sz w:val="28"/>
                <w:szCs w:val="28"/>
              </w:rPr>
              <w:t>Великой Отечественной войны, 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</w:t>
            </w:r>
            <w:proofErr w:type="gramEnd"/>
            <w:r w:rsidRPr="00F65AF1">
              <w:rPr>
                <w:color w:val="000000"/>
                <w:spacing w:val="-7"/>
                <w:sz w:val="28"/>
                <w:szCs w:val="28"/>
              </w:rPr>
              <w:t xml:space="preserve"> работ, связанных с любыми видами ядерных установок, включая ядерное оружие и космическую технику</w:t>
            </w:r>
            <w:r w:rsidRPr="00DD34BC">
              <w:rPr>
                <w:sz w:val="28"/>
                <w:szCs w:val="28"/>
              </w:rPr>
              <w:t>.</w:t>
            </w:r>
          </w:p>
          <w:p w:rsidR="0049136C" w:rsidRDefault="0049136C" w:rsidP="0049136C">
            <w:pPr>
              <w:pStyle w:val="2"/>
              <w:spacing w:line="240" w:lineRule="auto"/>
              <w:ind w:firstLine="222"/>
              <w:jc w:val="both"/>
              <w:rPr>
                <w:spacing w:val="-7"/>
                <w:sz w:val="28"/>
                <w:szCs w:val="28"/>
              </w:rPr>
            </w:pPr>
            <w:r w:rsidRPr="00DD34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D34BC">
              <w:rPr>
                <w:sz w:val="28"/>
                <w:szCs w:val="28"/>
              </w:rPr>
              <w:t xml:space="preserve"> </w:t>
            </w:r>
            <w:proofErr w:type="gramStart"/>
            <w:r w:rsidRPr="00DD34BC">
              <w:rPr>
                <w:sz w:val="28"/>
                <w:szCs w:val="28"/>
              </w:rPr>
              <w:t xml:space="preserve">Граждане Российской Федерации, проживающие на </w:t>
            </w:r>
            <w:r w:rsidRPr="00DD34BC">
              <w:rPr>
                <w:sz w:val="28"/>
                <w:szCs w:val="28"/>
              </w:rPr>
              <w:lastRenderedPageBreak/>
              <w:t xml:space="preserve">территории Ростовской области не менее 5 лет, имеющих трех и более несовершеннолетних детей и совместно проживающих с ними, в </w:t>
            </w:r>
            <w:proofErr w:type="spellStart"/>
            <w:r w:rsidRPr="00DD34BC">
              <w:rPr>
                <w:sz w:val="28"/>
                <w:szCs w:val="28"/>
              </w:rPr>
              <w:t>т.ч</w:t>
            </w:r>
            <w:proofErr w:type="spellEnd"/>
            <w:r w:rsidRPr="00DD34BC">
              <w:rPr>
                <w:sz w:val="28"/>
                <w:szCs w:val="28"/>
              </w:rPr>
              <w:t>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</w:t>
            </w:r>
            <w:proofErr w:type="gramEnd"/>
            <w:r w:rsidRPr="00DD34BC">
              <w:rPr>
                <w:sz w:val="28"/>
                <w:szCs w:val="28"/>
              </w:rPr>
              <w:t xml:space="preserve"> подсобного хозяйства в соответствии со ст. 8.2  Областного  закона от 22.07.2003 года №19-ЗС «О регулировании земельных отношений в Ростовской области»</w:t>
            </w:r>
            <w:r w:rsidRPr="00DD34BC">
              <w:rPr>
                <w:spacing w:val="-7"/>
                <w:sz w:val="28"/>
                <w:szCs w:val="28"/>
              </w:rPr>
              <w:t>.</w:t>
            </w:r>
          </w:p>
          <w:p w:rsidR="00231BC0" w:rsidRPr="00080909" w:rsidRDefault="0049136C" w:rsidP="0049136C">
            <w:pPr>
              <w:spacing w:line="245" w:lineRule="auto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 3</w:t>
            </w:r>
            <w:r w:rsidRPr="00902C9E">
              <w:rPr>
                <w:color w:val="000000"/>
                <w:spacing w:val="-5"/>
                <w:sz w:val="28"/>
                <w:szCs w:val="28"/>
              </w:rPr>
              <w:t xml:space="preserve">.  </w:t>
            </w:r>
            <w:r w:rsidR="00902C9E" w:rsidRPr="00902C9E">
              <w:rPr>
                <w:sz w:val="28"/>
                <w:szCs w:val="28"/>
              </w:rPr>
              <w:t>л</w:t>
            </w:r>
            <w:r w:rsidR="00902C9E" w:rsidRPr="00902C9E">
              <w:rPr>
                <w:sz w:val="28"/>
                <w:szCs w:val="28"/>
                <w:shd w:val="clear" w:color="auto" w:fill="FFFFFF"/>
              </w:rPr>
              <w:t xml:space="preserve">ица, призванные на военную службу по мобилизации, а также члены их семей. К членам семьи лиц, призванных на военную службу по мобилизации относятся супруга (супруг), несовершеннолетние дети, родители (усыновители). </w:t>
            </w:r>
            <w:proofErr w:type="gramStart"/>
            <w:r w:rsidR="00902C9E" w:rsidRPr="00902C9E">
              <w:rPr>
                <w:sz w:val="28"/>
                <w:szCs w:val="28"/>
                <w:shd w:val="clear" w:color="auto" w:fill="FFFFFF"/>
              </w:rPr>
              <w:t xml:space="preserve">Гражданам, призванным на военную службу по мобилизации в Вооруженные Силы Российской Федерации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</w:t>
            </w:r>
            <w:r w:rsidR="00902C9E" w:rsidRPr="00902C9E">
              <w:rPr>
                <w:sz w:val="28"/>
                <w:szCs w:val="28"/>
                <w:shd w:val="clear" w:color="auto" w:fill="FFFFFF"/>
              </w:rPr>
              <w:lastRenderedPageBreak/>
              <w:t>возложенных на Вооруженные Силы Российской Федерации), льгота, по уплате земельного налога, предоставляется в беззаявительном порядке</w:t>
            </w:r>
            <w:r w:rsidRPr="00902C9E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устанавливающих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49136C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01.01.2019г.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1.7.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отменяющих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2D2B2D" w:rsidP="002D2B2D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1BC0" w:rsidRPr="00080909" w:rsidTr="0049136C">
        <w:tc>
          <w:tcPr>
            <w:tcW w:w="9418" w:type="dxa"/>
            <w:gridSpan w:val="3"/>
            <w:vAlign w:val="center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2.1.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3970" w:type="dxa"/>
          </w:tcPr>
          <w:p w:rsidR="00231BC0" w:rsidRPr="00080909" w:rsidRDefault="002D2B2D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2.2.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3970" w:type="dxa"/>
          </w:tcPr>
          <w:p w:rsidR="00231BC0" w:rsidRPr="00080909" w:rsidRDefault="002D2B2D" w:rsidP="00663515">
            <w:pPr>
              <w:spacing w:line="245" w:lineRule="auto"/>
              <w:rPr>
                <w:sz w:val="28"/>
                <w:szCs w:val="28"/>
              </w:rPr>
            </w:pPr>
            <w:r w:rsidRPr="0061181F">
              <w:rPr>
                <w:color w:val="000000"/>
                <w:sz w:val="28"/>
                <w:szCs w:val="28"/>
              </w:rPr>
              <w:t>Снижение налоговой нагрузки для определенной категории налогоплательщиков, социальная поддержка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2.3.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наименования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правовых актов, определяющих цели социально-экономического развития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 относящиеся к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в </w:t>
            </w:r>
            <w:proofErr w:type="gramStart"/>
            <w:r w:rsidRPr="00080909">
              <w:rPr>
                <w:sz w:val="28"/>
                <w:szCs w:val="28"/>
              </w:rPr>
              <w:t>целях</w:t>
            </w:r>
            <w:proofErr w:type="gramEnd"/>
            <w:r w:rsidRPr="00080909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</w:t>
            </w:r>
          </w:p>
        </w:tc>
        <w:tc>
          <w:tcPr>
            <w:tcW w:w="3970" w:type="dxa"/>
          </w:tcPr>
          <w:p w:rsidR="00231BC0" w:rsidRPr="00080909" w:rsidRDefault="00B84097" w:rsidP="00902C9E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</w:t>
            </w:r>
            <w:r w:rsidR="002D2B2D" w:rsidRPr="002D2B2D">
              <w:rPr>
                <w:sz w:val="28"/>
                <w:szCs w:val="28"/>
              </w:rPr>
              <w:t xml:space="preserve"> сельского поселения № </w:t>
            </w:r>
            <w:r w:rsidR="00902C9E">
              <w:rPr>
                <w:sz w:val="28"/>
                <w:szCs w:val="28"/>
              </w:rPr>
              <w:t>74</w:t>
            </w:r>
            <w:r w:rsidR="002D2B2D" w:rsidRPr="002D2B2D">
              <w:rPr>
                <w:sz w:val="28"/>
                <w:szCs w:val="28"/>
              </w:rPr>
              <w:t xml:space="preserve"> от </w:t>
            </w:r>
            <w:r w:rsidR="00902C9E">
              <w:rPr>
                <w:sz w:val="28"/>
                <w:szCs w:val="28"/>
              </w:rPr>
              <w:t>04</w:t>
            </w:r>
            <w:r w:rsidR="002D2B2D" w:rsidRPr="002D2B2D">
              <w:rPr>
                <w:sz w:val="28"/>
                <w:szCs w:val="28"/>
              </w:rPr>
              <w:t xml:space="preserve">.10.2023 г. «Об основных направлениях бюджетной и налоговой политики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</w:t>
            </w:r>
            <w:r w:rsidRPr="002D2B2D">
              <w:rPr>
                <w:sz w:val="28"/>
                <w:szCs w:val="28"/>
              </w:rPr>
              <w:t xml:space="preserve"> </w:t>
            </w:r>
            <w:r w:rsidR="002D2B2D" w:rsidRPr="002D2B2D">
              <w:rPr>
                <w:sz w:val="28"/>
                <w:szCs w:val="28"/>
              </w:rPr>
              <w:t>сельского поселения на 2024-2026 годы»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2.4.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2576D5">
              <w:rPr>
                <w:sz w:val="28"/>
                <w:szCs w:val="28"/>
              </w:rPr>
              <w:t xml:space="preserve">Наименования целей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ных программ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 xml:space="preserve">, целей социально-экономического развития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ным программам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 xml:space="preserve">ого сельского </w:t>
            </w:r>
            <w:r>
              <w:rPr>
                <w:sz w:val="28"/>
                <w:szCs w:val="28"/>
              </w:rPr>
              <w:lastRenderedPageBreak/>
              <w:t>поселения</w:t>
            </w:r>
            <w:r w:rsidRPr="002576D5">
              <w:rPr>
                <w:sz w:val="28"/>
                <w:szCs w:val="28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970" w:type="dxa"/>
          </w:tcPr>
          <w:p w:rsidR="00231BC0" w:rsidRPr="00615258" w:rsidRDefault="00B84097" w:rsidP="00ED6701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lastRenderedPageBreak/>
              <w:t>В целях поддержки экономики и граждан сельского поселения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 (или) целей социально-экономического развития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 относящихся </w:t>
            </w:r>
            <w:r w:rsidRPr="00080909">
              <w:rPr>
                <w:spacing w:val="-4"/>
                <w:sz w:val="28"/>
                <w:szCs w:val="28"/>
              </w:rPr>
              <w:t>к </w:t>
            </w:r>
            <w:r>
              <w:rPr>
                <w:spacing w:val="-4"/>
                <w:sz w:val="28"/>
                <w:szCs w:val="28"/>
              </w:rPr>
              <w:t>муниципаль</w:t>
            </w:r>
            <w:r w:rsidRPr="00080909">
              <w:rPr>
                <w:spacing w:val="-4"/>
                <w:sz w:val="28"/>
                <w:szCs w:val="28"/>
              </w:rPr>
              <w:t xml:space="preserve">ным программам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pacing w:val="-4"/>
                <w:sz w:val="28"/>
                <w:szCs w:val="28"/>
              </w:rPr>
              <w:t>,</w:t>
            </w:r>
            <w:r w:rsidRPr="00080909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3970" w:type="dxa"/>
          </w:tcPr>
          <w:p w:rsidR="00231BC0" w:rsidRPr="00615258" w:rsidRDefault="002D2B2D" w:rsidP="00663515">
            <w:pPr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t>нет</w:t>
            </w:r>
            <w:r w:rsidR="00231BC0" w:rsidRPr="00615258">
              <w:rPr>
                <w:sz w:val="28"/>
                <w:szCs w:val="28"/>
              </w:rPr>
              <w:t xml:space="preserve">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2.6.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не относящихся к 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970" w:type="dxa"/>
          </w:tcPr>
          <w:p w:rsidR="00231BC0" w:rsidRPr="00615258" w:rsidRDefault="002D2B2D" w:rsidP="00663515">
            <w:pPr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t>нет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2.7.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в связи с предоставлением налоговых льгот, освобождений и иных преференций</w:t>
            </w:r>
          </w:p>
        </w:tc>
        <w:tc>
          <w:tcPr>
            <w:tcW w:w="3970" w:type="dxa"/>
          </w:tcPr>
          <w:p w:rsidR="00231BC0" w:rsidRPr="00615258" w:rsidRDefault="002D2B2D" w:rsidP="00663515">
            <w:pPr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t>нет</w:t>
            </w:r>
            <w:r w:rsidR="00231BC0" w:rsidRPr="00615258">
              <w:rPr>
                <w:sz w:val="28"/>
                <w:szCs w:val="28"/>
              </w:rPr>
              <w:t xml:space="preserve"> </w:t>
            </w:r>
          </w:p>
        </w:tc>
      </w:tr>
      <w:tr w:rsidR="00231BC0" w:rsidRPr="00080909" w:rsidTr="0049136C">
        <w:tc>
          <w:tcPr>
            <w:tcW w:w="9418" w:type="dxa"/>
            <w:gridSpan w:val="3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3.1.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3970" w:type="dxa"/>
          </w:tcPr>
          <w:p w:rsidR="00231BC0" w:rsidRDefault="00D30DBE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  <w:p w:rsidR="00D30DBE" w:rsidRPr="00080909" w:rsidRDefault="00D30DBE" w:rsidP="00663515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3.2.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080909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080909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3970" w:type="dxa"/>
          </w:tcPr>
          <w:p w:rsidR="00231BC0" w:rsidRPr="00080909" w:rsidRDefault="00902C9E" w:rsidP="0066351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108,9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3.3.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3970" w:type="dxa"/>
          </w:tcPr>
          <w:p w:rsidR="00231BC0" w:rsidRPr="00080909" w:rsidRDefault="00D30DBE" w:rsidP="00902C9E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671BF3" w:rsidRDefault="00231BC0" w:rsidP="00663515">
            <w:pPr>
              <w:jc w:val="center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3.4.</w:t>
            </w:r>
          </w:p>
        </w:tc>
        <w:tc>
          <w:tcPr>
            <w:tcW w:w="4839" w:type="dxa"/>
          </w:tcPr>
          <w:p w:rsidR="00231BC0" w:rsidRPr="00671BF3" w:rsidRDefault="00231BC0" w:rsidP="00663515">
            <w:pPr>
              <w:jc w:val="both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3970" w:type="dxa"/>
          </w:tcPr>
          <w:p w:rsidR="00231BC0" w:rsidRPr="00080909" w:rsidRDefault="00E20892" w:rsidP="00902C9E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02C9E">
              <w:rPr>
                <w:sz w:val="28"/>
                <w:szCs w:val="28"/>
              </w:rPr>
              <w:t>600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5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налоговым </w:t>
            </w:r>
            <w:r w:rsidRPr="00080909">
              <w:rPr>
                <w:spacing w:val="-8"/>
                <w:sz w:val="28"/>
                <w:szCs w:val="28"/>
              </w:rPr>
              <w:t xml:space="preserve">законодательством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pacing w:val="-8"/>
                <w:sz w:val="28"/>
                <w:szCs w:val="28"/>
              </w:rPr>
              <w:t xml:space="preserve"> (тыс. рублей)</w:t>
            </w:r>
          </w:p>
        </w:tc>
        <w:tc>
          <w:tcPr>
            <w:tcW w:w="3970" w:type="dxa"/>
          </w:tcPr>
          <w:p w:rsidR="00231BC0" w:rsidRPr="00080909" w:rsidRDefault="00D30DBE" w:rsidP="0090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231BC0" w:rsidRPr="00080909" w:rsidTr="0049136C">
        <w:trPr>
          <w:trHeight w:val="1071"/>
        </w:trPr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налогов, задекларированный для уплаты в консолидированный бюджет </w:t>
            </w:r>
            <w:r w:rsidR="00902C9E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плательщиками налогов, имеющими право на налоговые льготы, освобождения и иные преференции, установленные налоговым законодательством </w:t>
            </w:r>
            <w:r w:rsidR="00902C9E">
              <w:rPr>
                <w:sz w:val="28"/>
                <w:szCs w:val="28"/>
              </w:rPr>
              <w:lastRenderedPageBreak/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3970" w:type="dxa"/>
          </w:tcPr>
          <w:p w:rsidR="00231BC0" w:rsidRPr="00080909" w:rsidRDefault="00D30DBE" w:rsidP="0066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144,0</w:t>
            </w:r>
            <w:bookmarkStart w:id="0" w:name="_GoBack"/>
            <w:bookmarkEnd w:id="0"/>
          </w:p>
        </w:tc>
      </w:tr>
    </w:tbl>
    <w:p w:rsidR="00231BC0" w:rsidRDefault="00231BC0" w:rsidP="00231BC0">
      <w:pPr>
        <w:rPr>
          <w:sz w:val="28"/>
          <w:szCs w:val="28"/>
        </w:rPr>
      </w:pPr>
    </w:p>
    <w:p w:rsidR="00FB2E97" w:rsidRDefault="00FB2E97"/>
    <w:sectPr w:rsidR="00FB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79"/>
    <w:rsid w:val="000F2979"/>
    <w:rsid w:val="000F7C80"/>
    <w:rsid w:val="00231BC0"/>
    <w:rsid w:val="0025631B"/>
    <w:rsid w:val="002D2B2D"/>
    <w:rsid w:val="0032497A"/>
    <w:rsid w:val="0049136C"/>
    <w:rsid w:val="00615258"/>
    <w:rsid w:val="00715415"/>
    <w:rsid w:val="00902C9E"/>
    <w:rsid w:val="00B84097"/>
    <w:rsid w:val="00C6628E"/>
    <w:rsid w:val="00C95880"/>
    <w:rsid w:val="00D10E02"/>
    <w:rsid w:val="00D30DBE"/>
    <w:rsid w:val="00E20892"/>
    <w:rsid w:val="00ED6701"/>
    <w:rsid w:val="00F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136C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136C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2026-05-25T07:55:00Z</cp:lastPrinted>
  <dcterms:created xsi:type="dcterms:W3CDTF">2026-05-25T08:10:00Z</dcterms:created>
  <dcterms:modified xsi:type="dcterms:W3CDTF">2026-05-26T07:19:00Z</dcterms:modified>
</cp:coreProperties>
</file>