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9E" w:rsidRDefault="00BF3D9E" w:rsidP="00BF3D9E">
      <w:pPr>
        <w:jc w:val="right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ПРОЕКТ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РОССИЙСКАЯ ФЕДЕРАЦИЯ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РОСТОВСКАЯ ОБЛАСТЬ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val="x-none" w:eastAsia="en-US"/>
        </w:rPr>
      </w:pPr>
      <w:r w:rsidRPr="00BF3D9E">
        <w:rPr>
          <w:bCs/>
          <w:sz w:val="28"/>
          <w:szCs w:val="28"/>
          <w:lang w:val="x-none" w:eastAsia="en-US"/>
        </w:rPr>
        <w:t>ДУБОВСКИЙ РАЙОН</w:t>
      </w:r>
    </w:p>
    <w:p w:rsidR="00BF3D9E" w:rsidRPr="00BF3D9E" w:rsidRDefault="00BF3D9E" w:rsidP="00BF3D9E">
      <w:pPr>
        <w:jc w:val="center"/>
        <w:rPr>
          <w:sz w:val="28"/>
          <w:szCs w:val="28"/>
        </w:rPr>
      </w:pPr>
      <w:r w:rsidRPr="00BF3D9E">
        <w:rPr>
          <w:sz w:val="28"/>
          <w:szCs w:val="28"/>
        </w:rPr>
        <w:t xml:space="preserve">МУНИЦИПАЛЬНОЕ ОБРАЗОВАНИЕ </w:t>
      </w:r>
    </w:p>
    <w:p w:rsidR="00BF3D9E" w:rsidRPr="00BF3D9E" w:rsidRDefault="00BF3D9E" w:rsidP="00BF3D9E">
      <w:pPr>
        <w:jc w:val="center"/>
        <w:rPr>
          <w:sz w:val="28"/>
          <w:szCs w:val="28"/>
        </w:rPr>
      </w:pPr>
      <w:r w:rsidRPr="00BF3D9E">
        <w:rPr>
          <w:sz w:val="28"/>
          <w:szCs w:val="28"/>
        </w:rPr>
        <w:t xml:space="preserve">«БАРАБАНЩИКОВСКОЕ СЕЛЬСКОЕ ПОСЕЛЕНИЕ»  </w:t>
      </w:r>
    </w:p>
    <w:p w:rsidR="00BF3D9E" w:rsidRPr="00BF3D9E" w:rsidRDefault="00BF3D9E" w:rsidP="00BF3D9E">
      <w:pPr>
        <w:jc w:val="center"/>
        <w:rPr>
          <w:bCs/>
          <w:sz w:val="28"/>
          <w:szCs w:val="28"/>
          <w:lang w:eastAsia="en-US"/>
        </w:rPr>
      </w:pPr>
      <w:r w:rsidRPr="00BF3D9E">
        <w:rPr>
          <w:bCs/>
          <w:sz w:val="28"/>
          <w:szCs w:val="28"/>
          <w:lang w:val="x-none" w:eastAsia="en-US"/>
        </w:rPr>
        <w:t>АДМИНИСТРАЦИЯ БАРАБАНЩИКОВСКОГО СЕЛЬСКОГО ПОСЕЛЕНИЯ</w:t>
      </w:r>
    </w:p>
    <w:p w:rsidR="00E3644A" w:rsidRDefault="00E3644A" w:rsidP="00ED555D">
      <w:pPr>
        <w:pStyle w:val="ab"/>
        <w:spacing w:before="0"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D3231F" w:rsidRDefault="00E3644A" w:rsidP="00D3231F">
      <w:pPr>
        <w:jc w:val="center"/>
        <w:rPr>
          <w:sz w:val="28"/>
          <w:szCs w:val="28"/>
        </w:rPr>
      </w:pPr>
      <w:r>
        <w:rPr>
          <w:sz w:val="26"/>
          <w:szCs w:val="26"/>
        </w:rPr>
        <w:t>ПОСТАНОВЛЕНИЕ</w:t>
      </w:r>
      <w:r w:rsidR="00D3231F" w:rsidRPr="00D3231F">
        <w:rPr>
          <w:sz w:val="28"/>
          <w:szCs w:val="28"/>
        </w:rPr>
        <w:t xml:space="preserve"> </w:t>
      </w:r>
    </w:p>
    <w:p w:rsidR="00D3231F" w:rsidRDefault="00D3231F" w:rsidP="00ED555D">
      <w:pPr>
        <w:rPr>
          <w:sz w:val="28"/>
          <w:szCs w:val="28"/>
        </w:rPr>
      </w:pPr>
      <w:r>
        <w:rPr>
          <w:sz w:val="28"/>
          <w:szCs w:val="28"/>
        </w:rPr>
        <w:t>.0</w:t>
      </w:r>
      <w:r w:rsidR="007B60B1">
        <w:rPr>
          <w:sz w:val="28"/>
          <w:szCs w:val="28"/>
        </w:rPr>
        <w:t>1</w:t>
      </w:r>
      <w:r w:rsidR="00CF362B">
        <w:rPr>
          <w:sz w:val="28"/>
          <w:szCs w:val="28"/>
        </w:rPr>
        <w:t>.202</w:t>
      </w:r>
      <w:r w:rsidR="00BF3D9E">
        <w:rPr>
          <w:sz w:val="28"/>
          <w:szCs w:val="28"/>
        </w:rPr>
        <w:t>6</w:t>
      </w:r>
      <w:r w:rsidR="00ED555D">
        <w:rPr>
          <w:sz w:val="28"/>
          <w:szCs w:val="28"/>
        </w:rPr>
        <w:t>г.</w:t>
      </w:r>
      <w:r w:rsidR="00B94B15">
        <w:rPr>
          <w:sz w:val="28"/>
          <w:szCs w:val="28"/>
        </w:rPr>
        <w:t xml:space="preserve">                      </w:t>
      </w:r>
      <w:r w:rsidR="00ED555D">
        <w:rPr>
          <w:sz w:val="28"/>
          <w:szCs w:val="28"/>
        </w:rPr>
        <w:t xml:space="preserve"> </w:t>
      </w:r>
      <w:r w:rsidR="00B94B1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</w:t>
      </w:r>
      <w:r w:rsidR="00BF3D9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№ </w:t>
      </w:r>
      <w:r w:rsidR="00ED555D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х.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Щеглов</w:t>
      </w:r>
    </w:p>
    <w:p w:rsidR="0053482E" w:rsidRDefault="0053482E" w:rsidP="00D3231F">
      <w:pPr>
        <w:jc w:val="center"/>
        <w:rPr>
          <w:sz w:val="28"/>
          <w:szCs w:val="28"/>
        </w:rPr>
      </w:pPr>
    </w:p>
    <w:p w:rsidR="007B51D3" w:rsidRPr="007B35D9" w:rsidRDefault="007B51D3" w:rsidP="00CF362B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B35D9">
        <w:rPr>
          <w:b/>
          <w:bCs/>
          <w:color w:val="auto"/>
          <w:sz w:val="28"/>
          <w:szCs w:val="28"/>
        </w:rPr>
        <w:t xml:space="preserve">Об </w:t>
      </w:r>
      <w:r>
        <w:rPr>
          <w:b/>
          <w:bCs/>
          <w:color w:val="auto"/>
          <w:sz w:val="28"/>
          <w:szCs w:val="28"/>
        </w:rPr>
        <w:t xml:space="preserve">утверждении </w:t>
      </w:r>
      <w:r w:rsidRPr="007B35D9">
        <w:rPr>
          <w:b/>
          <w:bCs/>
          <w:color w:val="auto"/>
          <w:sz w:val="28"/>
          <w:szCs w:val="28"/>
        </w:rPr>
        <w:t>отчета</w:t>
      </w:r>
      <w:r w:rsidR="00CF362B">
        <w:rPr>
          <w:b/>
          <w:bCs/>
          <w:color w:val="auto"/>
          <w:sz w:val="28"/>
          <w:szCs w:val="28"/>
        </w:rPr>
        <w:t xml:space="preserve"> </w:t>
      </w:r>
      <w:r w:rsidRPr="007B35D9">
        <w:rPr>
          <w:b/>
          <w:bCs/>
          <w:color w:val="auto"/>
          <w:sz w:val="28"/>
          <w:szCs w:val="28"/>
        </w:rPr>
        <w:t>о Программе оптимизации</w:t>
      </w:r>
    </w:p>
    <w:p w:rsidR="007B51D3" w:rsidRPr="007B35D9" w:rsidRDefault="007B51D3" w:rsidP="00CF36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B35D9">
        <w:rPr>
          <w:b/>
          <w:bCs/>
          <w:sz w:val="28"/>
          <w:szCs w:val="28"/>
        </w:rPr>
        <w:t>расходов бюджета</w:t>
      </w:r>
      <w:r w:rsidRPr="007B35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Барабанщиковск</w:t>
      </w:r>
      <w:r w:rsidRPr="007B35D9">
        <w:rPr>
          <w:b/>
          <w:sz w:val="28"/>
          <w:szCs w:val="28"/>
        </w:rPr>
        <w:t>ого</w:t>
      </w:r>
    </w:p>
    <w:p w:rsidR="007B51D3" w:rsidRPr="007B35D9" w:rsidRDefault="00B94B15" w:rsidP="00CF362B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7B51D3" w:rsidRPr="007B35D9">
        <w:rPr>
          <w:b/>
          <w:sz w:val="28"/>
          <w:szCs w:val="28"/>
        </w:rPr>
        <w:t>з</w:t>
      </w:r>
      <w:r w:rsidR="00690269">
        <w:rPr>
          <w:b/>
          <w:bCs/>
          <w:color w:val="auto"/>
          <w:sz w:val="28"/>
          <w:szCs w:val="28"/>
        </w:rPr>
        <w:t>а 202</w:t>
      </w:r>
      <w:r w:rsidR="00BF3D9E">
        <w:rPr>
          <w:b/>
          <w:bCs/>
          <w:color w:val="auto"/>
          <w:sz w:val="28"/>
          <w:szCs w:val="28"/>
        </w:rPr>
        <w:t>5</w:t>
      </w:r>
      <w:r w:rsidR="007B51D3" w:rsidRPr="007B35D9">
        <w:rPr>
          <w:b/>
          <w:bCs/>
          <w:color w:val="auto"/>
          <w:sz w:val="28"/>
          <w:szCs w:val="28"/>
        </w:rPr>
        <w:t xml:space="preserve">  год</w:t>
      </w:r>
    </w:p>
    <w:p w:rsidR="007B51D3" w:rsidRDefault="007B51D3" w:rsidP="007B51D3">
      <w:pPr>
        <w:jc w:val="center"/>
        <w:rPr>
          <w:sz w:val="28"/>
        </w:rPr>
      </w:pPr>
    </w:p>
    <w:p w:rsidR="007B51D3" w:rsidRDefault="007B51D3" w:rsidP="007B51D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B51D3" w:rsidRPr="007B35D9" w:rsidRDefault="007B51D3" w:rsidP="008C5FD9">
      <w:pPr>
        <w:pStyle w:val="13"/>
        <w:keepNext/>
        <w:keepLines/>
        <w:shd w:val="clear" w:color="auto" w:fill="auto"/>
        <w:spacing w:line="240" w:lineRule="auto"/>
        <w:jc w:val="both"/>
      </w:pPr>
      <w:r>
        <w:t xml:space="preserve">        В соответствии с </w:t>
      </w:r>
      <w:r>
        <w:rPr>
          <w:bCs/>
        </w:rPr>
        <w:t xml:space="preserve">постановлением </w:t>
      </w:r>
      <w:r>
        <w:t xml:space="preserve">Администрации Барабанщиковского сельского поселения от </w:t>
      </w:r>
      <w:r w:rsidR="009F5E7B">
        <w:t>15</w:t>
      </w:r>
      <w:r>
        <w:t>.</w:t>
      </w:r>
      <w:r w:rsidR="009F5E7B">
        <w:t>10</w:t>
      </w:r>
      <w:r>
        <w:t>.201</w:t>
      </w:r>
      <w:r w:rsidR="009F5E7B">
        <w:t>8</w:t>
      </w:r>
      <w:r>
        <w:t xml:space="preserve">г. № </w:t>
      </w:r>
      <w:r w:rsidR="009F5E7B">
        <w:t>65</w:t>
      </w:r>
      <w:r>
        <w:t xml:space="preserve"> «</w:t>
      </w:r>
      <w:bookmarkStart w:id="0" w:name="bookmark3"/>
      <w:r w:rsidR="009F5E7B">
        <w:t>Об утверждении Плана мероприятий по росту доходного потенциала Барабанщиковского сельского поселения, оптимизации расходов местного бюджета и сокращению муниципального долга Барабанщиковского сельского поселения до 202</w:t>
      </w:r>
      <w:r w:rsidR="008C5FD9">
        <w:t>7</w:t>
      </w:r>
      <w:r w:rsidR="009F5E7B">
        <w:t xml:space="preserve"> го</w:t>
      </w:r>
      <w:bookmarkEnd w:id="0"/>
      <w:r w:rsidR="009F5E7B">
        <w:t>да</w:t>
      </w:r>
      <w:r>
        <w:t xml:space="preserve">»  Администрации Барабанщиковского сельского </w:t>
      </w:r>
      <w:r w:rsidRPr="007B35D9">
        <w:t xml:space="preserve">поселения </w:t>
      </w:r>
      <w:r w:rsidRPr="007B35D9">
        <w:rPr>
          <w:b/>
        </w:rPr>
        <w:t>постановляет:</w:t>
      </w:r>
    </w:p>
    <w:p w:rsidR="007B51D3" w:rsidRDefault="007B51D3" w:rsidP="007B51D3">
      <w:pPr>
        <w:jc w:val="center"/>
        <w:rPr>
          <w:sz w:val="28"/>
        </w:rPr>
      </w:pPr>
    </w:p>
    <w:p w:rsidR="007B51D3" w:rsidRPr="007B60B1" w:rsidRDefault="007B51D3" w:rsidP="007B51D3">
      <w:pPr>
        <w:tabs>
          <w:tab w:val="left" w:pos="4170"/>
        </w:tabs>
        <w:ind w:firstLine="709"/>
        <w:jc w:val="both"/>
        <w:rPr>
          <w:sz w:val="28"/>
          <w:szCs w:val="28"/>
          <w:highlight w:val="yellow"/>
        </w:rPr>
      </w:pPr>
    </w:p>
    <w:p w:rsidR="007B51D3" w:rsidRPr="007B35D9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35D9">
        <w:rPr>
          <w:sz w:val="28"/>
          <w:szCs w:val="28"/>
        </w:rPr>
        <w:t xml:space="preserve">   1. Утвердить отчет о Программе оптимизации расходов бюджета </w:t>
      </w:r>
      <w:r>
        <w:rPr>
          <w:sz w:val="28"/>
          <w:szCs w:val="28"/>
        </w:rPr>
        <w:t>Барабанщиковск</w:t>
      </w:r>
      <w:r w:rsidRPr="007B35D9">
        <w:rPr>
          <w:sz w:val="28"/>
          <w:szCs w:val="28"/>
        </w:rPr>
        <w:t xml:space="preserve">ого сельского поселения      </w:t>
      </w:r>
      <w:r w:rsidR="00690269">
        <w:rPr>
          <w:sz w:val="28"/>
          <w:szCs w:val="28"/>
        </w:rPr>
        <w:t>до 202</w:t>
      </w:r>
      <w:r w:rsidR="008C5FD9">
        <w:rPr>
          <w:sz w:val="28"/>
          <w:szCs w:val="28"/>
        </w:rPr>
        <w:t>7</w:t>
      </w:r>
      <w:r w:rsidRPr="007B35D9">
        <w:rPr>
          <w:sz w:val="28"/>
          <w:szCs w:val="28"/>
        </w:rPr>
        <w:t xml:space="preserve"> год</w:t>
      </w:r>
      <w:r w:rsidR="00690269">
        <w:rPr>
          <w:sz w:val="28"/>
          <w:szCs w:val="28"/>
        </w:rPr>
        <w:t>а</w:t>
      </w:r>
      <w:r w:rsidRPr="007B35D9">
        <w:rPr>
          <w:sz w:val="28"/>
          <w:szCs w:val="28"/>
        </w:rPr>
        <w:t xml:space="preserve"> за 20</w:t>
      </w:r>
      <w:r w:rsidR="00690269">
        <w:rPr>
          <w:sz w:val="28"/>
          <w:szCs w:val="28"/>
        </w:rPr>
        <w:t>2</w:t>
      </w:r>
      <w:r w:rsidR="00BF3D9E">
        <w:rPr>
          <w:sz w:val="28"/>
          <w:szCs w:val="28"/>
        </w:rPr>
        <w:t>5</w:t>
      </w:r>
      <w:r w:rsidRPr="007B35D9">
        <w:rPr>
          <w:sz w:val="28"/>
          <w:szCs w:val="28"/>
        </w:rPr>
        <w:t xml:space="preserve"> год согласно приложению № 1 к настоящему постановлению.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B60B1">
        <w:rPr>
          <w:highlight w:val="yellow"/>
        </w:rPr>
        <w:t xml:space="preserve"> 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7B51D3" w:rsidRDefault="007B51D3" w:rsidP="007B51D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3231F" w:rsidRPr="00F26DC3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9F5E7B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Администрации Барабанщиковск</w:t>
      </w:r>
      <w:r w:rsidRPr="009D5D3D">
        <w:rPr>
          <w:sz w:val="28"/>
          <w:szCs w:val="28"/>
        </w:rPr>
        <w:t>ого</w:t>
      </w:r>
    </w:p>
    <w:p w:rsidR="00D3231F" w:rsidRPr="009D5D3D" w:rsidRDefault="00D3231F" w:rsidP="00D323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5D3D">
        <w:rPr>
          <w:sz w:val="28"/>
          <w:szCs w:val="28"/>
        </w:rPr>
        <w:t xml:space="preserve">сельского поселения                           </w:t>
      </w:r>
      <w:r>
        <w:rPr>
          <w:sz w:val="28"/>
          <w:szCs w:val="28"/>
        </w:rPr>
        <w:t xml:space="preserve">                                  </w:t>
      </w:r>
      <w:r w:rsidRPr="009D5D3D">
        <w:rPr>
          <w:sz w:val="28"/>
          <w:szCs w:val="28"/>
        </w:rPr>
        <w:t xml:space="preserve">  </w:t>
      </w:r>
      <w:r>
        <w:rPr>
          <w:sz w:val="28"/>
          <w:szCs w:val="28"/>
        </w:rPr>
        <w:t>С.Ф.</w:t>
      </w:r>
      <w:r w:rsidR="00B94B15">
        <w:rPr>
          <w:sz w:val="28"/>
          <w:szCs w:val="28"/>
        </w:rPr>
        <w:t xml:space="preserve"> </w:t>
      </w:r>
      <w:r>
        <w:rPr>
          <w:sz w:val="28"/>
          <w:szCs w:val="28"/>
        </w:rPr>
        <w:t>Ващенко</w:t>
      </w:r>
      <w:r w:rsidRPr="009D5D3D">
        <w:rPr>
          <w:sz w:val="28"/>
          <w:szCs w:val="28"/>
        </w:rPr>
        <w:t xml:space="preserve"> </w:t>
      </w:r>
    </w:p>
    <w:p w:rsidR="00D3231F" w:rsidRPr="002152A6" w:rsidRDefault="00D3231F" w:rsidP="00D3231F">
      <w:pPr>
        <w:rPr>
          <w:sz w:val="27"/>
          <w:szCs w:val="27"/>
        </w:rPr>
      </w:pPr>
    </w:p>
    <w:p w:rsidR="00200F64" w:rsidRDefault="00200F64" w:rsidP="00200F64">
      <w:pPr>
        <w:ind w:firstLine="900"/>
        <w:jc w:val="both"/>
        <w:rPr>
          <w:sz w:val="28"/>
          <w:szCs w:val="28"/>
        </w:rPr>
      </w:pPr>
    </w:p>
    <w:p w:rsidR="00200F64" w:rsidRDefault="00200F64" w:rsidP="00126CE4">
      <w:pPr>
        <w:tabs>
          <w:tab w:val="left" w:pos="4170"/>
        </w:tabs>
        <w:ind w:firstLine="709"/>
        <w:jc w:val="both"/>
        <w:rPr>
          <w:sz w:val="28"/>
          <w:szCs w:val="28"/>
        </w:rPr>
      </w:pPr>
    </w:p>
    <w:p w:rsidR="00F65900" w:rsidRPr="002152A6" w:rsidRDefault="00F65900" w:rsidP="002152A6">
      <w:pPr>
        <w:rPr>
          <w:sz w:val="27"/>
          <w:szCs w:val="27"/>
        </w:rPr>
      </w:pPr>
    </w:p>
    <w:p w:rsidR="008574E7" w:rsidRDefault="008574E7" w:rsidP="008574E7">
      <w:pPr>
        <w:rPr>
          <w:sz w:val="28"/>
          <w:szCs w:val="28"/>
        </w:rPr>
        <w:sectPr w:rsidR="008574E7" w:rsidSect="00BF3D9E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tbl>
      <w:tblPr>
        <w:tblW w:w="15559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127"/>
        <w:gridCol w:w="992"/>
        <w:gridCol w:w="851"/>
        <w:gridCol w:w="850"/>
        <w:gridCol w:w="992"/>
        <w:gridCol w:w="4110"/>
        <w:gridCol w:w="1276"/>
      </w:tblGrid>
      <w:tr w:rsidR="002B5CD0" w:rsidTr="00BF3D9E">
        <w:trPr>
          <w:trHeight w:val="315"/>
        </w:trPr>
        <w:tc>
          <w:tcPr>
            <w:tcW w:w="14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lastRenderedPageBreak/>
              <w:t>Приложение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к постановлению Администрации </w:t>
            </w:r>
          </w:p>
          <w:p w:rsidR="002B5CD0" w:rsidRPr="00CC14EB" w:rsidRDefault="002B5CD0" w:rsidP="00D909C2">
            <w:pPr>
              <w:jc w:val="right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Барабанщиковского сельского поселения</w:t>
            </w:r>
          </w:p>
          <w:p w:rsidR="002B5CD0" w:rsidRDefault="002B5CD0" w:rsidP="00D909C2">
            <w:pPr>
              <w:jc w:val="right"/>
              <w:rPr>
                <w:color w:val="00000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 </w:t>
            </w:r>
            <w:r w:rsidR="00ED555D">
              <w:rPr>
                <w:color w:val="000000"/>
                <w:sz w:val="20"/>
                <w:szCs w:val="20"/>
              </w:rPr>
              <w:t>о</w:t>
            </w:r>
            <w:r w:rsidRPr="00CC14EB">
              <w:rPr>
                <w:color w:val="000000"/>
                <w:sz w:val="20"/>
                <w:szCs w:val="20"/>
              </w:rPr>
              <w:t>т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 w:rsidRPr="00CC14EB">
              <w:rPr>
                <w:color w:val="000000"/>
                <w:sz w:val="20"/>
                <w:szCs w:val="20"/>
              </w:rPr>
              <w:t>.0</w:t>
            </w:r>
            <w:r w:rsidR="009F5E7B" w:rsidRPr="00CC14EB">
              <w:rPr>
                <w:color w:val="000000"/>
                <w:sz w:val="20"/>
                <w:szCs w:val="20"/>
              </w:rPr>
              <w:t>1.20</w:t>
            </w:r>
            <w:r w:rsidR="00160500">
              <w:rPr>
                <w:color w:val="000000"/>
                <w:sz w:val="20"/>
                <w:szCs w:val="20"/>
              </w:rPr>
              <w:t>2</w:t>
            </w:r>
            <w:r w:rsidR="00BF3D9E">
              <w:rPr>
                <w:color w:val="000000"/>
                <w:sz w:val="20"/>
                <w:szCs w:val="20"/>
              </w:rPr>
              <w:t>6</w:t>
            </w:r>
            <w:r w:rsidR="00ED555D">
              <w:rPr>
                <w:color w:val="000000"/>
                <w:sz w:val="20"/>
                <w:szCs w:val="20"/>
              </w:rPr>
              <w:t xml:space="preserve"> </w:t>
            </w:r>
            <w:r w:rsidR="0028303C" w:rsidRPr="00CC14EB">
              <w:rPr>
                <w:color w:val="000000"/>
                <w:sz w:val="20"/>
                <w:szCs w:val="20"/>
              </w:rPr>
              <w:t xml:space="preserve"> </w:t>
            </w:r>
            <w:r w:rsidR="009F5E7B" w:rsidRPr="00CC14EB">
              <w:rPr>
                <w:color w:val="000000"/>
                <w:sz w:val="20"/>
                <w:szCs w:val="20"/>
              </w:rPr>
              <w:t>№</w:t>
            </w:r>
            <w:r w:rsidR="00ED555D">
              <w:rPr>
                <w:color w:val="000000"/>
                <w:sz w:val="20"/>
                <w:szCs w:val="2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  <w:p w:rsidR="002B5CD0" w:rsidRDefault="002B5CD0" w:rsidP="00D909C2">
            <w:pPr>
              <w:jc w:val="center"/>
              <w:rPr>
                <w:color w:val="000000"/>
              </w:rPr>
            </w:pPr>
          </w:p>
          <w:p w:rsidR="002B5CD0" w:rsidRDefault="002B5CD0" w:rsidP="00D909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Отчет о программе оптимизации расходов бюджета Барабанщиковского сельского поселения </w:t>
            </w:r>
            <w:r w:rsidR="0028303C">
              <w:rPr>
                <w:color w:val="000000"/>
              </w:rPr>
              <w:t>до 202</w:t>
            </w:r>
            <w:r w:rsidR="008C5FD9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год</w:t>
            </w:r>
            <w:r w:rsidR="0028303C">
              <w:rPr>
                <w:color w:val="000000"/>
              </w:rPr>
              <w:t>а</w:t>
            </w:r>
          </w:p>
          <w:p w:rsidR="002B5CD0" w:rsidRDefault="002B5CD0" w:rsidP="00BF3D9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 20</w:t>
            </w:r>
            <w:r w:rsidR="0028303C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="002830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B5CD0" w:rsidRDefault="002B5CD0" w:rsidP="00D909C2">
            <w:pPr>
              <w:jc w:val="right"/>
              <w:rPr>
                <w:color w:val="000000"/>
              </w:rPr>
            </w:pPr>
          </w:p>
        </w:tc>
      </w:tr>
      <w:tr w:rsidR="002B5CD0" w:rsidRPr="00CC14EB" w:rsidTr="00BF3D9E">
        <w:trPr>
          <w:trHeight w:val="187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Финансовая оценка*________год (</w:t>
            </w:r>
            <w:proofErr w:type="spellStart"/>
            <w:r w:rsidRPr="00CC14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CC14EB">
              <w:rPr>
                <w:color w:val="000000"/>
                <w:sz w:val="20"/>
                <w:szCs w:val="20"/>
              </w:rPr>
              <w:t>ублей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CC14EB">
              <w:rPr>
                <w:color w:val="000000"/>
                <w:sz w:val="20"/>
                <w:szCs w:val="20"/>
              </w:rPr>
              <w:t>Полученый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 xml:space="preserve"> финансовый эффект за _________го</w:t>
            </w:r>
            <w:proofErr w:type="gramStart"/>
            <w:r w:rsidRPr="00CC14EB">
              <w:rPr>
                <w:color w:val="000000"/>
                <w:sz w:val="20"/>
                <w:szCs w:val="20"/>
              </w:rPr>
              <w:t>д(</w:t>
            </w:r>
            <w:proofErr w:type="spellStart"/>
            <w:proofErr w:type="gramEnd"/>
            <w:r w:rsidRPr="00CC14EB">
              <w:rPr>
                <w:color w:val="000000"/>
                <w:sz w:val="20"/>
                <w:szCs w:val="20"/>
              </w:rPr>
              <w:t>тыс.год</w:t>
            </w:r>
            <w:proofErr w:type="spellEnd"/>
            <w:r w:rsidRPr="00CC14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Полученный результат**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Примечание***</w:t>
            </w:r>
          </w:p>
        </w:tc>
      </w:tr>
      <w:tr w:rsidR="002B5CD0" w:rsidRPr="00CC14EB" w:rsidTr="00BF3D9E">
        <w:trPr>
          <w:trHeight w:val="23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факт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2B5CD0">
            <w:pPr>
              <w:rPr>
                <w:color w:val="000000"/>
                <w:sz w:val="20"/>
                <w:szCs w:val="20"/>
              </w:rPr>
            </w:pPr>
          </w:p>
        </w:tc>
      </w:tr>
      <w:tr w:rsidR="002B5CD0" w:rsidRPr="00CC14EB" w:rsidTr="00BF3D9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5CD0" w:rsidRPr="00CC14EB" w:rsidRDefault="002B5CD0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CC14EB" w:rsidRDefault="007475EF" w:rsidP="00D0250A">
            <w:pPr>
              <w:jc w:val="center"/>
              <w:rPr>
                <w:color w:val="000000"/>
                <w:sz w:val="20"/>
                <w:szCs w:val="20"/>
              </w:rPr>
            </w:pPr>
            <w:r w:rsidRPr="00CC14EB">
              <w:rPr>
                <w:color w:val="000000"/>
                <w:sz w:val="20"/>
                <w:szCs w:val="20"/>
              </w:rPr>
              <w:t>9</w:t>
            </w:r>
          </w:p>
        </w:tc>
      </w:tr>
      <w:tr w:rsidR="00DB0ECF" w:rsidRPr="00BF3D9E" w:rsidTr="00BF3D9E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Pr="00BF3D9E" w:rsidRDefault="00DB0ECF">
            <w:pPr>
              <w:jc w:val="right"/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0ECF" w:rsidRPr="00BF3D9E" w:rsidRDefault="00DB0ECF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Муниципальная служба</w:t>
            </w:r>
          </w:p>
        </w:tc>
      </w:tr>
      <w:tr w:rsidR="002B5CD0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1.1.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Проведение анализа дублирующих функций органов местного самоуправления в целях дальнейшей оптимизации дублирующего функционала, включая сокращение численности работников соответствующих органов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66092B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 xml:space="preserve">специалист 1 категории по </w:t>
            </w:r>
            <w:r w:rsidR="00B94B15" w:rsidRPr="00BF3D9E">
              <w:rPr>
                <w:color w:val="000000"/>
              </w:rPr>
              <w:t xml:space="preserve">вопросам правовой, </w:t>
            </w:r>
            <w:r w:rsidRPr="00BF3D9E">
              <w:rPr>
                <w:color w:val="000000"/>
              </w:rPr>
              <w:t xml:space="preserve">кадровой </w:t>
            </w:r>
            <w:r w:rsidR="00B94B15" w:rsidRPr="00BF3D9E">
              <w:rPr>
                <w:color w:val="000000"/>
              </w:rPr>
              <w:t xml:space="preserve">и архивной </w:t>
            </w:r>
            <w:r w:rsidRPr="00BF3D9E">
              <w:rPr>
                <w:color w:val="000000"/>
              </w:rPr>
              <w:t>работе Минаева Г.А.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2B5CD0" w:rsidP="00BF3D9E">
            <w:pPr>
              <w:ind w:left="113" w:right="113"/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0D649D" w:rsidP="00BF3D9E">
            <w:pPr>
              <w:ind w:left="113" w:right="113"/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январь, 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66092B" w:rsidP="00B94B15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Дублирующие функции органов местного самоуправления отсутствуют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B94B15">
            <w:pPr>
              <w:ind w:left="-108" w:firstLine="250"/>
              <w:jc w:val="center"/>
              <w:rPr>
                <w:color w:val="000000"/>
              </w:rPr>
            </w:pPr>
          </w:p>
        </w:tc>
      </w:tr>
      <w:tr w:rsidR="00DB0ECF" w:rsidRPr="00BF3D9E" w:rsidTr="00BF3D9E">
        <w:trPr>
          <w:trHeight w:val="18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Pr="00BF3D9E" w:rsidRDefault="00DB0ECF">
            <w:pPr>
              <w:rPr>
                <w:color w:val="000000"/>
              </w:rPr>
            </w:pPr>
            <w:r w:rsidRPr="00BF3D9E">
              <w:rPr>
                <w:color w:val="000000"/>
              </w:rPr>
              <w:t>2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ECF" w:rsidRPr="00BF3D9E" w:rsidRDefault="00DB0ECF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Оптимизация бюджетной сети</w:t>
            </w:r>
          </w:p>
        </w:tc>
      </w:tr>
      <w:tr w:rsidR="00BF3D9E" w:rsidRPr="00BF3D9E" w:rsidTr="00BF3D9E">
        <w:trPr>
          <w:cantSplit/>
          <w:trHeight w:val="223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2.1.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proofErr w:type="spellStart"/>
            <w:proofErr w:type="gramStart"/>
            <w:r w:rsidRPr="00BF3D9E">
              <w:rPr>
                <w:color w:val="000000"/>
              </w:rPr>
              <w:t>Непревышение</w:t>
            </w:r>
            <w:proofErr w:type="spellEnd"/>
            <w:r w:rsidRPr="00BF3D9E">
              <w:rPr>
                <w:color w:val="000000"/>
              </w:rPr>
              <w:t xml:space="preserve"> значений целевых показателей заработной платы, установленных в планах изменений в отраслях социальной сферы, направленных на повышение эффективности культуры,  в части использования показателя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уровне, достигнутом в отчетном году (в соответствии с постановлениями Правительства Ростовской области от 27.02.2013 № 93</w:t>
            </w:r>
            <w:proofErr w:type="gramEnd"/>
            <w:r w:rsidRPr="00BF3D9E">
              <w:rPr>
                <w:color w:val="000000"/>
              </w:rPr>
              <w:t>, от 28.02.2013 № 106, от 28.02.2013 № 107, от 25.04.2013 № 241)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 w:rsidP="00B94B15">
            <w:pPr>
              <w:rPr>
                <w:color w:val="000000"/>
              </w:rPr>
            </w:pPr>
            <w:r w:rsidRPr="00BF3D9E">
              <w:rPr>
                <w:color w:val="000000"/>
              </w:rPr>
              <w:t>Начальник сектора экономики и финансов  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F3D9E" w:rsidRPr="00BF3D9E" w:rsidRDefault="00BF3D9E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3D9E" w:rsidRDefault="00BF3D9E" w:rsidP="00BF3D9E">
            <w:pPr>
              <w:ind w:left="113" w:right="113"/>
            </w:pPr>
            <w:r w:rsidRPr="00D42D2B">
              <w:rPr>
                <w:color w:val="000000"/>
              </w:rPr>
              <w:t>январь, декабрь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Средняя заработная плата сотрудников учреждения составила </w:t>
            </w:r>
            <w:r w:rsidR="00124B9D">
              <w:rPr>
                <w:color w:val="000000"/>
              </w:rPr>
              <w:t>36415,15</w:t>
            </w:r>
            <w:bookmarkStart w:id="1" w:name="_GoBack"/>
            <w:bookmarkEnd w:id="1"/>
            <w:r w:rsidRPr="00BF3D9E">
              <w:rPr>
                <w:color w:val="000000"/>
              </w:rPr>
              <w:t xml:space="preserve"> рублей. Средняя заработная плата сотрудников, попадающих под  Указы Президента, составила </w:t>
            </w:r>
            <w:r w:rsidR="005A44A1">
              <w:rPr>
                <w:color w:val="000000"/>
              </w:rPr>
              <w:t>48944,20</w:t>
            </w:r>
            <w:r w:rsidRPr="00BF3D9E">
              <w:rPr>
                <w:color w:val="000000"/>
              </w:rPr>
              <w:t xml:space="preserve"> рублей.</w:t>
            </w:r>
          </w:p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>Целевые показатели заработной платы в отраслях социальной сферы не превышены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AB5F9D">
            <w:pPr>
              <w:rPr>
                <w:color w:val="000000"/>
              </w:rPr>
            </w:pPr>
          </w:p>
        </w:tc>
      </w:tr>
      <w:tr w:rsidR="00BF3D9E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>2.2.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Соблюдение </w:t>
            </w:r>
            <w:proofErr w:type="gramStart"/>
            <w:r w:rsidRPr="00BF3D9E">
              <w:rPr>
                <w:color w:val="000000"/>
              </w:rPr>
              <w:t>показателей оптимизации численности работников отдельных категорий бюджетной сферы</w:t>
            </w:r>
            <w:proofErr w:type="gramEnd"/>
            <w:r w:rsidRPr="00BF3D9E">
              <w:rPr>
                <w:color w:val="000000"/>
              </w:rPr>
              <w:t xml:space="preserve"> в соответствии с утвержденными «дорожными картами»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3D9E" w:rsidRPr="00BF3D9E" w:rsidRDefault="00BF3D9E" w:rsidP="00CF362B">
            <w:pPr>
              <w:rPr>
                <w:color w:val="000000"/>
              </w:rPr>
            </w:pPr>
            <w:r w:rsidRPr="00BF3D9E">
              <w:rPr>
                <w:color w:val="000000"/>
              </w:rPr>
              <w:t>Начальник сектора экономики и финансов  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F3D9E" w:rsidRPr="00BF3D9E" w:rsidRDefault="00BF3D9E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BF3D9E" w:rsidRDefault="00BF3D9E" w:rsidP="00BF3D9E">
            <w:pPr>
              <w:ind w:left="113" w:right="113"/>
            </w:pPr>
            <w:r w:rsidRPr="00D42D2B">
              <w:rPr>
                <w:color w:val="000000"/>
              </w:rPr>
              <w:t>январь, декабрь 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численность работников отдельных категорий бюджетной сферы в соответствии с утвержденными «дорожными картами» за 202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год не увеличилась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3D9E" w:rsidRPr="00BF3D9E" w:rsidRDefault="00BF3D9E" w:rsidP="0054409F">
            <w:pPr>
              <w:rPr>
                <w:color w:val="000000"/>
              </w:rPr>
            </w:pPr>
          </w:p>
        </w:tc>
      </w:tr>
      <w:tr w:rsidR="002B5CD0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>2.3.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>Увеличение объема расходов за счет доходов от внебюджетной деятельности бюджетных  учреждений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CD0" w:rsidRPr="00BF3D9E" w:rsidRDefault="002B5CD0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МБУК «Барабанщиковский СДК»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2B5CD0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2B5CD0" w:rsidRPr="00BF3D9E" w:rsidRDefault="00E00F78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На 01.01</w:t>
            </w:r>
            <w:r w:rsidR="00CF362B" w:rsidRPr="00BF3D9E">
              <w:rPr>
                <w:color w:val="000000"/>
              </w:rPr>
              <w:t>202</w:t>
            </w:r>
            <w:r w:rsidR="00BF3D9E">
              <w:rPr>
                <w:color w:val="000000"/>
              </w:rPr>
              <w:t>6</w:t>
            </w:r>
            <w:r w:rsidR="000D649D" w:rsidRPr="00BF3D9E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8C5FD9" w:rsidP="0028303C">
            <w:pPr>
              <w:rPr>
                <w:color w:val="000000"/>
              </w:rPr>
            </w:pPr>
            <w:r w:rsidRPr="00BF3D9E">
              <w:rPr>
                <w:color w:val="000000"/>
              </w:rPr>
              <w:t>64,6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8C5FD9" w:rsidP="00EA19B3">
            <w:pPr>
              <w:rPr>
                <w:color w:val="000000"/>
              </w:rPr>
            </w:pPr>
            <w:r w:rsidRPr="00BF3D9E">
              <w:rPr>
                <w:color w:val="000000"/>
              </w:rPr>
              <w:t>64,6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CF362B">
            <w:pPr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  <w:r w:rsidR="00490535" w:rsidRPr="00BF3D9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5CD0" w:rsidRPr="00BF3D9E" w:rsidRDefault="002B5CD0" w:rsidP="000D649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2.4.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Анализ нагрузки на бюджетную сеть (контингент, количество бюджетных учреждений, количество персонала, используемые фонды, объемы и качество предоставляемых муниципальных услуг по бюджетным учреждениям)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E00F78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0D649D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D649D" w:rsidRPr="00BF3D9E" w:rsidRDefault="000D649D" w:rsidP="000D649D">
            <w:pPr>
              <w:rPr>
                <w:kern w:val="24"/>
              </w:rPr>
            </w:pPr>
            <w:r w:rsidRPr="00BF3D9E">
              <w:rPr>
                <w:kern w:val="24"/>
              </w:rPr>
              <w:t>А</w:t>
            </w:r>
            <w:r w:rsidRPr="00BF3D9E">
              <w:t xml:space="preserve">нализ нагрузки на бюджетную сеть проводится ежегодно по </w:t>
            </w:r>
            <w:r w:rsidRPr="00BF3D9E">
              <w:rPr>
                <w:kern w:val="24"/>
              </w:rPr>
              <w:t>итогам работы за год в соответствии с показателями эффективности деятельности учреждений, утвержденных</w:t>
            </w:r>
            <w:r w:rsidRPr="00BF3D9E">
              <w:t xml:space="preserve"> постановлением Администрации Барабанщиковского с/</w:t>
            </w:r>
            <w:proofErr w:type="gramStart"/>
            <w:r w:rsidRPr="00BF3D9E">
              <w:t>п</w:t>
            </w:r>
            <w:proofErr w:type="gramEnd"/>
            <w:r w:rsidRPr="00BF3D9E">
              <w:t xml:space="preserve"> от 29.10.2013 г. № 69  «Об утверждении целевых показателей эффективности деятельности учреждений культуры и критерии оценки эффективности работы их руководителей». </w:t>
            </w:r>
            <w:r w:rsidRPr="00BF3D9E">
              <w:rPr>
                <w:kern w:val="24"/>
              </w:rPr>
              <w:t>Оценка эффективности деятельности учреждения и руководителя в 20</w:t>
            </w:r>
            <w:r w:rsidR="0028303C" w:rsidRPr="00BF3D9E">
              <w:rPr>
                <w:kern w:val="24"/>
              </w:rPr>
              <w:t>2</w:t>
            </w:r>
            <w:r w:rsidR="005A44A1">
              <w:rPr>
                <w:kern w:val="24"/>
              </w:rPr>
              <w:t>5</w:t>
            </w:r>
            <w:r w:rsidRPr="00BF3D9E">
              <w:rPr>
                <w:kern w:val="24"/>
              </w:rPr>
              <w:t xml:space="preserve"> г проводилась Комиссией по оценке </w:t>
            </w:r>
            <w:proofErr w:type="gramStart"/>
            <w:r w:rsidRPr="00BF3D9E">
              <w:rPr>
                <w:kern w:val="24"/>
              </w:rPr>
              <w:t>выполнения целевых показателей эффективности деятельности муниципальных учреждений</w:t>
            </w:r>
            <w:proofErr w:type="gramEnd"/>
            <w:r w:rsidRPr="00BF3D9E">
              <w:rPr>
                <w:kern w:val="24"/>
              </w:rPr>
              <w:t xml:space="preserve"> культуры, подведомственных  Администрации поселения.</w:t>
            </w:r>
          </w:p>
          <w:p w:rsidR="00617522" w:rsidRPr="00BF3D9E" w:rsidRDefault="000D649D" w:rsidP="005A44A1">
            <w:pPr>
              <w:rPr>
                <w:color w:val="000000"/>
              </w:rPr>
            </w:pPr>
            <w:r w:rsidRPr="00BF3D9E">
              <w:rPr>
                <w:kern w:val="24"/>
              </w:rPr>
              <w:t>Эффективность деятельности учреждений  по итогам 20</w:t>
            </w:r>
            <w:r w:rsidR="0028303C" w:rsidRPr="00BF3D9E">
              <w:rPr>
                <w:kern w:val="24"/>
              </w:rPr>
              <w:t>2</w:t>
            </w:r>
            <w:r w:rsidR="005A44A1">
              <w:rPr>
                <w:kern w:val="24"/>
              </w:rPr>
              <w:t>5</w:t>
            </w:r>
            <w:r w:rsidRPr="00BF3D9E">
              <w:rPr>
                <w:kern w:val="24"/>
              </w:rPr>
              <w:t xml:space="preserve"> г.  составила 100 %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17522" w:rsidRPr="00BF3D9E" w:rsidRDefault="00617522" w:rsidP="00FC1641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2.5.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Анализ штатных расписаний бюджетных учреждений Барабанщиковского сельского поселения и, в случае необходимости, сокращение штатной численности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E00F78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E00F78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Оптимизация штатной численности бюджетных учреждений Барабанщиковского сельского поселения в 20</w:t>
            </w:r>
            <w:r w:rsidR="0028303C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="00EA19B3" w:rsidRPr="00BF3D9E">
              <w:rPr>
                <w:color w:val="000000"/>
              </w:rPr>
              <w:t xml:space="preserve"> г</w:t>
            </w:r>
            <w:r w:rsidRPr="00BF3D9E">
              <w:rPr>
                <w:color w:val="000000"/>
              </w:rPr>
              <w:t xml:space="preserve">оду не проводилась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42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Совершенствование системы закупок для муниципальных нужд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3.1.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Проработка механизма централизации закупок товаров, работ, услуг для муниципальных нужд Барабанщиковского сельского поселения в целях повышения эффективности использования средств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</w:t>
            </w:r>
            <w:r w:rsidR="00E00F78" w:rsidRPr="00BF3D9E">
              <w:rPr>
                <w:color w:val="000000"/>
              </w:rPr>
              <w:t>нспектор сектора экономики и финансов С.В.</w:t>
            </w:r>
            <w:r w:rsidRPr="00BF3D9E">
              <w:rPr>
                <w:color w:val="000000"/>
              </w:rPr>
              <w:t xml:space="preserve">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декабрь 20</w:t>
            </w:r>
            <w:r w:rsidR="0028303C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>
            <w:pPr>
              <w:rPr>
                <w:color w:val="000000"/>
              </w:rPr>
            </w:pPr>
            <w:r w:rsidRPr="00BF3D9E">
              <w:rPr>
                <w:color w:val="000000"/>
              </w:rPr>
              <w:t>Планы закупок на очередной финансовый год размещены на официальном сайте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Обеспечение результативности претензионной работы в случае нарушения поставщиком (подрядчиком, исполнителем) условий муниципальных контрактов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AE6C26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E00F78" w:rsidP="00E00F78">
            <w:pPr>
              <w:rPr>
                <w:color w:val="000000"/>
              </w:rPr>
            </w:pPr>
            <w:r w:rsidRPr="00BF3D9E">
              <w:rPr>
                <w:color w:val="000000"/>
              </w:rPr>
              <w:t>Претензионные  работы не проводились в связи с отсутствием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23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3.3.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Обеспечение обоснованности формирования начальных (максимальных) цен контрактов, цен контрактов, заключаемых с единственными поставщиками (подрядчиками, исполнителями), включаемых в планы-графики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DC37DC" w:rsidP="00AE6C26">
            <w:pPr>
              <w:rPr>
                <w:color w:val="000000"/>
              </w:rPr>
            </w:pPr>
            <w:r w:rsidRPr="00BF3D9E">
              <w:rPr>
                <w:color w:val="000000"/>
              </w:rPr>
              <w:t>Старший инспектор сектора экономики и финансов С.В. Штраух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9C3E9D">
            <w:pPr>
              <w:rPr>
                <w:color w:val="000000"/>
              </w:rPr>
            </w:pPr>
            <w:r w:rsidRPr="00BF3D9E">
              <w:rPr>
                <w:color w:val="000000"/>
              </w:rPr>
              <w:t>Проводятся мониторинги цен на товары (работы, услуги) для осуществления закупок для муниципальных нужд, включаемых в планы-графики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3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Планирование местного бюджета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Планирование местного бюджета в рамках муниципальных программ Барабанщиковского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9C3E9D" w:rsidP="00DC37DC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DC37DC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3E9D" w:rsidRPr="00BF3D9E" w:rsidRDefault="009C3E9D" w:rsidP="009C3E9D">
            <w:pPr>
              <w:ind w:left="142"/>
              <w:jc w:val="both"/>
              <w:rPr>
                <w:color w:val="000000"/>
              </w:rPr>
            </w:pPr>
            <w:r w:rsidRPr="00BF3D9E">
              <w:rPr>
                <w:color w:val="000000"/>
              </w:rPr>
              <w:t>При формировании проекта бюджета сельского поселения применялся программно-целевой метод планирования.</w:t>
            </w:r>
          </w:p>
          <w:p w:rsidR="00617522" w:rsidRPr="00BF3D9E" w:rsidRDefault="009C3E9D" w:rsidP="005A44A1">
            <w:pPr>
              <w:rPr>
                <w:color w:val="000000"/>
              </w:rPr>
            </w:pPr>
            <w:r w:rsidRPr="00BF3D9E">
              <w:rPr>
                <w:bCs/>
              </w:rPr>
              <w:t xml:space="preserve">   Доля расходов бюджета, формируемых в рамках программ (без учета субвенций) в общем объеме расходов бюджета (без учета субвенций), составила   </w:t>
            </w:r>
            <w:r w:rsidR="00CC71ED" w:rsidRPr="00BF3D9E">
              <w:rPr>
                <w:bCs/>
              </w:rPr>
              <w:t>98,</w:t>
            </w:r>
            <w:r w:rsidR="005A44A1">
              <w:rPr>
                <w:bCs/>
              </w:rPr>
              <w:t>7</w:t>
            </w:r>
            <w:r w:rsidRPr="00BF3D9E">
              <w:rPr>
                <w:bCs/>
              </w:rPr>
              <w:t xml:space="preserve"> процентов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252119">
            <w:pPr>
              <w:ind w:left="142"/>
              <w:jc w:val="both"/>
            </w:pPr>
          </w:p>
        </w:tc>
      </w:tr>
      <w:tr w:rsidR="00617522" w:rsidRPr="00BF3D9E" w:rsidTr="00BF3D9E">
        <w:trPr>
          <w:cantSplit/>
          <w:trHeight w:val="12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4.2.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 w:rsidP="006528CD">
            <w:pPr>
              <w:rPr>
                <w:color w:val="000000"/>
              </w:rPr>
            </w:pPr>
            <w:r w:rsidRPr="00BF3D9E">
              <w:rPr>
                <w:color w:val="000000"/>
              </w:rPr>
              <w:t>Внесение изменений в бюджетный прогноз Барабанщиковского сельского поселения на период 2017 – 20</w:t>
            </w:r>
            <w:r w:rsidR="006528CD" w:rsidRPr="00BF3D9E">
              <w:rPr>
                <w:color w:val="000000"/>
              </w:rPr>
              <w:t>30</w:t>
            </w:r>
            <w:r w:rsidRPr="00BF3D9E">
              <w:rPr>
                <w:color w:val="000000"/>
              </w:rPr>
              <w:t xml:space="preserve"> годов в части приведения в соответствие с принятым решением </w:t>
            </w:r>
            <w:proofErr w:type="gramStart"/>
            <w:r w:rsidRPr="00BF3D9E">
              <w:rPr>
                <w:color w:val="000000"/>
              </w:rPr>
              <w:t>об</w:t>
            </w:r>
            <w:proofErr w:type="gramEnd"/>
            <w:r w:rsidRPr="00BF3D9E">
              <w:rPr>
                <w:color w:val="000000"/>
              </w:rPr>
              <w:t xml:space="preserve"> местном бюджете на очередной финансовый год и на плановый период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9C3E9D" w:rsidP="00C83CEE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C83CEE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790973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1</w:t>
            </w:r>
            <w:r w:rsidR="00617522" w:rsidRPr="00BF3D9E">
              <w:rPr>
                <w:color w:val="000000"/>
              </w:rPr>
              <w:t xml:space="preserve"> квартал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="00617522" w:rsidRPr="00BF3D9E">
              <w:rPr>
                <w:color w:val="000000"/>
              </w:rPr>
              <w:t>г.</w:t>
            </w:r>
            <w:r w:rsidRPr="00BF3D9E">
              <w:rPr>
                <w:color w:val="000000"/>
              </w:rPr>
              <w:t>1</w:t>
            </w:r>
            <w:r w:rsidR="00617522" w:rsidRPr="00BF3D9E">
              <w:rPr>
                <w:color w:val="000000"/>
              </w:rPr>
              <w:t>квартал 20</w:t>
            </w:r>
            <w:r w:rsidR="00160500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6</w:t>
            </w:r>
            <w:r w:rsidR="00617522" w:rsidRPr="00BF3D9E">
              <w:rPr>
                <w:color w:val="000000"/>
              </w:rPr>
              <w:t>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9C3E9D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Проект изменений в бюджетный прогноз Барабанщиковского сельского поселения на период </w:t>
            </w:r>
            <w:r w:rsidR="00EA19B3" w:rsidRPr="00BF3D9E">
              <w:rPr>
                <w:color w:val="000000"/>
              </w:rPr>
              <w:t xml:space="preserve">до </w:t>
            </w:r>
            <w:r w:rsidR="006528CD" w:rsidRPr="00BF3D9E">
              <w:rPr>
                <w:color w:val="000000"/>
              </w:rPr>
              <w:t>2030</w:t>
            </w:r>
            <w:r w:rsidRPr="00BF3D9E">
              <w:rPr>
                <w:color w:val="000000"/>
              </w:rPr>
              <w:t xml:space="preserve"> годов внесен в соответствии с постановлением от </w:t>
            </w:r>
            <w:r w:rsidR="00F215F6" w:rsidRPr="00BF3D9E">
              <w:rPr>
                <w:color w:val="000000"/>
              </w:rPr>
              <w:t>25</w:t>
            </w:r>
            <w:r w:rsidRPr="00BF3D9E">
              <w:rPr>
                <w:color w:val="000000"/>
              </w:rPr>
              <w:t>.0</w:t>
            </w:r>
            <w:r w:rsidR="00F215F6" w:rsidRPr="00BF3D9E">
              <w:rPr>
                <w:color w:val="000000"/>
              </w:rPr>
              <w:t>1</w:t>
            </w:r>
            <w:r w:rsidRPr="00BF3D9E">
              <w:rPr>
                <w:color w:val="000000"/>
              </w:rPr>
              <w:t xml:space="preserve">.2016 № </w:t>
            </w:r>
            <w:r w:rsidR="00F215F6" w:rsidRPr="00BF3D9E">
              <w:rPr>
                <w:color w:val="000000"/>
              </w:rPr>
              <w:t>14</w:t>
            </w:r>
            <w:r w:rsidRPr="00BF3D9E">
              <w:rPr>
                <w:color w:val="000000"/>
              </w:rPr>
              <w:t xml:space="preserve"> «Об утверждении Правил разработки и утверждения бюджетного прогноза </w:t>
            </w:r>
            <w:r w:rsidR="00F215F6" w:rsidRPr="00BF3D9E">
              <w:rPr>
                <w:color w:val="000000"/>
              </w:rPr>
              <w:t>Барабанщиковского</w:t>
            </w:r>
            <w:r w:rsidRPr="00BF3D9E">
              <w:rPr>
                <w:color w:val="000000"/>
              </w:rPr>
              <w:t xml:space="preserve"> сельского поселения на долгосрочный период» и представлен в составе документов к проекту бюджета на 20</w:t>
            </w:r>
            <w:r w:rsidR="00EA19B3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>-202</w:t>
            </w:r>
            <w:r w:rsidR="005A44A1">
              <w:rPr>
                <w:color w:val="000000"/>
              </w:rPr>
              <w:t>8</w:t>
            </w:r>
            <w:r w:rsidRPr="00BF3D9E">
              <w:rPr>
                <w:color w:val="000000"/>
              </w:rPr>
              <w:t xml:space="preserve"> годов.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602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4.3.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Совершенствование методологии разработки и реализации муниципальных программ Барабанщиковского сельского поселения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>
            <w:pPr>
              <w:rPr>
                <w:color w:val="000000"/>
              </w:rPr>
            </w:pPr>
            <w:r w:rsidRPr="00BF3D9E">
              <w:rPr>
                <w:color w:val="000000"/>
              </w:rPr>
              <w:t>Финансовые показатели муниципальных программ приведены в соответствии с решением о бюджете. Утверждены планы реализации муниципальных программ. Ежеквартально проводится анализ эффективности реализации муниципальных программ и выполнение плана реализации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656BCD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7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Система внутреннего финансового контроля и внутреннего финансового аудита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Повышение эффективности организации и ведения главными распорядителями бюджетных средств внутреннего финансового контроля и внутреннего финансового аудита с целью повышения экономности и результативности использования бюджетных средств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F57AA9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Мероприятия осуществляются в соответствии с постановлением от </w:t>
            </w:r>
            <w:r w:rsidR="00F57AA9" w:rsidRPr="00BF3D9E">
              <w:rPr>
                <w:color w:val="000000"/>
              </w:rPr>
              <w:t>15</w:t>
            </w:r>
            <w:r w:rsidRPr="00BF3D9E">
              <w:rPr>
                <w:color w:val="000000"/>
              </w:rPr>
              <w:t>.</w:t>
            </w:r>
            <w:r w:rsidR="00F57AA9" w:rsidRPr="00BF3D9E">
              <w:rPr>
                <w:color w:val="000000"/>
              </w:rPr>
              <w:t>03</w:t>
            </w:r>
            <w:r w:rsidRPr="00BF3D9E">
              <w:rPr>
                <w:color w:val="000000"/>
              </w:rPr>
              <w:t>.20</w:t>
            </w:r>
            <w:r w:rsidR="00327120" w:rsidRPr="00BF3D9E">
              <w:rPr>
                <w:color w:val="000000"/>
              </w:rPr>
              <w:t>2</w:t>
            </w:r>
            <w:r w:rsidR="00F57AA9" w:rsidRPr="00BF3D9E">
              <w:rPr>
                <w:color w:val="000000"/>
              </w:rPr>
              <w:t>3</w:t>
            </w:r>
            <w:r w:rsidR="00327120" w:rsidRPr="00BF3D9E">
              <w:rPr>
                <w:color w:val="000000"/>
              </w:rPr>
              <w:t>г. №</w:t>
            </w:r>
            <w:r w:rsidR="00F57AA9" w:rsidRPr="00BF3D9E">
              <w:rPr>
                <w:color w:val="000000"/>
              </w:rPr>
              <w:t>23</w:t>
            </w:r>
            <w:r w:rsidRPr="00BF3D9E">
              <w:rPr>
                <w:color w:val="000000"/>
              </w:rPr>
              <w:t xml:space="preserve"> «Об </w:t>
            </w:r>
            <w:r w:rsidR="00F57AA9" w:rsidRPr="00BF3D9E">
              <w:rPr>
                <w:color w:val="000000"/>
              </w:rPr>
              <w:t xml:space="preserve">организации </w:t>
            </w:r>
            <w:r w:rsidRPr="00BF3D9E">
              <w:rPr>
                <w:color w:val="000000"/>
              </w:rPr>
              <w:t>внутреннего финансового аудита</w:t>
            </w:r>
            <w:r w:rsidR="00F57AA9" w:rsidRPr="00BF3D9E">
              <w:rPr>
                <w:color w:val="000000"/>
              </w:rPr>
              <w:t xml:space="preserve"> в администрации Барабанщиковского сельского поселения</w:t>
            </w:r>
            <w:r w:rsidRPr="00BF3D9E">
              <w:rPr>
                <w:color w:val="000000"/>
              </w:rPr>
              <w:t>»</w:t>
            </w:r>
            <w:r w:rsidR="00D0250A" w:rsidRPr="00BF3D9E">
              <w:rPr>
                <w:color w:val="000000"/>
              </w:rPr>
              <w:t>, от 30</w:t>
            </w:r>
            <w:r w:rsidR="00327120" w:rsidRPr="00BF3D9E">
              <w:rPr>
                <w:color w:val="000000"/>
              </w:rPr>
              <w:t>.12.20</w:t>
            </w:r>
            <w:r w:rsidR="00D0250A" w:rsidRPr="00BF3D9E">
              <w:rPr>
                <w:color w:val="000000"/>
              </w:rPr>
              <w:t>21</w:t>
            </w:r>
            <w:r w:rsidR="00327120" w:rsidRPr="00BF3D9E">
              <w:rPr>
                <w:color w:val="000000"/>
              </w:rPr>
              <w:t xml:space="preserve"> №</w:t>
            </w:r>
            <w:r w:rsidR="00D0250A" w:rsidRPr="00BF3D9E">
              <w:rPr>
                <w:color w:val="000000"/>
              </w:rPr>
              <w:t>76</w:t>
            </w:r>
            <w:r w:rsidR="00327120" w:rsidRPr="00BF3D9E">
              <w:rPr>
                <w:color w:val="000000"/>
              </w:rPr>
              <w:t xml:space="preserve"> «Об утверждении </w:t>
            </w:r>
            <w:r w:rsidR="00D0250A" w:rsidRPr="00BF3D9E">
              <w:rPr>
                <w:color w:val="000000"/>
              </w:rPr>
              <w:t>ведомственного стандарта по осуществлению полномочий</w:t>
            </w:r>
            <w:r w:rsidR="00327120" w:rsidRPr="00BF3D9E">
              <w:rPr>
                <w:color w:val="000000"/>
              </w:rPr>
              <w:t xml:space="preserve"> внутренне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муниципально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финансово</w:t>
            </w:r>
            <w:r w:rsidR="00D0250A" w:rsidRPr="00BF3D9E">
              <w:rPr>
                <w:color w:val="000000"/>
              </w:rPr>
              <w:t>го</w:t>
            </w:r>
            <w:r w:rsidR="00327120" w:rsidRPr="00BF3D9E">
              <w:rPr>
                <w:color w:val="000000"/>
              </w:rPr>
              <w:t xml:space="preserve"> контрол</w:t>
            </w:r>
            <w:r w:rsidR="00D0250A" w:rsidRPr="00BF3D9E">
              <w:rPr>
                <w:color w:val="000000"/>
              </w:rPr>
              <w:t>я</w:t>
            </w:r>
            <w:r w:rsidR="00327120" w:rsidRPr="00BF3D9E">
              <w:rPr>
                <w:color w:val="000000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56BCD" w:rsidP="00FC1641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 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lastRenderedPageBreak/>
              <w:t>5.2.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Осуществление главными распорядителями бюджетных средств внутреннего финансового контроля в соответствии с методическими рекомендациями, утвержденными приказом Министерства финансов Российской Федерации от 07.09.2016 № 356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790973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790973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F57AA9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rFonts w:eastAsia="Arial Unicode MS"/>
                <w:kern w:val="3"/>
              </w:rPr>
              <w:t>2 квартал 202</w:t>
            </w:r>
            <w:r w:rsidR="00BF3D9E">
              <w:rPr>
                <w:rFonts w:eastAsia="Arial Unicode MS"/>
                <w:kern w:val="3"/>
              </w:rPr>
              <w:t>5</w:t>
            </w:r>
            <w:r w:rsidRPr="00BF3D9E">
              <w:rPr>
                <w:rFonts w:eastAsia="Arial Unicode MS"/>
                <w:kern w:val="3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5A44A1">
            <w:pPr>
              <w:rPr>
                <w:color w:val="000000"/>
              </w:rPr>
            </w:pPr>
            <w:r w:rsidRPr="00BF3D9E">
              <w:t>В соответствии с планом контрольных мероприятий внутреннего муниципального финансового контроля Барабанщиковского сельского поселения по осуществлению внутреннего муниципального контроля на 20</w:t>
            </w:r>
            <w:r w:rsidR="00327120" w:rsidRPr="00BF3D9E">
              <w:t>2</w:t>
            </w:r>
            <w:r w:rsidR="005A44A1">
              <w:t>5</w:t>
            </w:r>
            <w:r w:rsidRPr="00BF3D9E"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 w:rsidP="00F215F6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5.3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Осуществление главными распорядителями бюджетных средств внутреннего финансового аудита в соответствии с Методическими рекомендациями, утвержденными приказом Министерства финансов Российской Федерации от 30.12.2016 № 822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1212FA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1212FA" w:rsidRPr="00BF3D9E">
              <w:rPr>
                <w:color w:val="000000"/>
              </w:rPr>
              <w:t>Грузденко Т.В</w:t>
            </w:r>
            <w:r w:rsidRPr="00BF3D9E">
              <w:rPr>
                <w:color w:val="000000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постоянно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CC71ED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 xml:space="preserve"> Апрель 20</w:t>
            </w:r>
            <w:r w:rsidR="001141DB" w:rsidRPr="00BF3D9E">
              <w:rPr>
                <w:color w:val="000000"/>
              </w:rPr>
              <w:t>2</w:t>
            </w:r>
            <w:r w:rsidR="00BF3D9E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71ED" w:rsidRPr="00BF3D9E" w:rsidRDefault="00327120" w:rsidP="00CC71ED">
            <w:pPr>
              <w:jc w:val="center"/>
            </w:pPr>
            <w:r w:rsidRPr="00BF3D9E">
              <w:t xml:space="preserve">В соответствии с распоряжением от </w:t>
            </w:r>
            <w:r w:rsidR="00A31A16" w:rsidRPr="00BF3D9E">
              <w:t>0</w:t>
            </w:r>
            <w:r w:rsidR="008C5FD9" w:rsidRPr="00BF3D9E">
              <w:t>8</w:t>
            </w:r>
            <w:r w:rsidRPr="00BF3D9E">
              <w:t>.</w:t>
            </w:r>
            <w:r w:rsidR="00A31A16" w:rsidRPr="00BF3D9E">
              <w:t>04</w:t>
            </w:r>
            <w:r w:rsidRPr="00BF3D9E">
              <w:t>.20</w:t>
            </w:r>
            <w:r w:rsidR="00B92829" w:rsidRPr="00BF3D9E">
              <w:t>2</w:t>
            </w:r>
            <w:r w:rsidR="005A44A1">
              <w:t>5</w:t>
            </w:r>
            <w:r w:rsidRPr="00BF3D9E">
              <w:t xml:space="preserve"> </w:t>
            </w:r>
            <w:r w:rsidR="00B92829" w:rsidRPr="00BF3D9E">
              <w:t>№</w:t>
            </w:r>
            <w:r w:rsidR="005A44A1">
              <w:t>4</w:t>
            </w:r>
            <w:r w:rsidR="00A31A16" w:rsidRPr="00BF3D9E">
              <w:t>-А</w:t>
            </w:r>
            <w:r w:rsidR="00B92829" w:rsidRPr="00BF3D9E">
              <w:rPr>
                <w:lang w:eastAsia="ar-SA"/>
              </w:rPr>
              <w:t xml:space="preserve"> «</w:t>
            </w:r>
            <w:r w:rsidR="00CC71ED" w:rsidRPr="00BF3D9E">
              <w:t xml:space="preserve">О проведении плановой проверки </w:t>
            </w:r>
          </w:p>
          <w:p w:rsidR="00CC71ED" w:rsidRPr="00BF3D9E" w:rsidRDefault="00CC71ED" w:rsidP="00CC71ED">
            <w:pPr>
              <w:spacing w:line="276" w:lineRule="auto"/>
              <w:jc w:val="center"/>
            </w:pPr>
            <w:r w:rsidRPr="00BF3D9E">
              <w:t>МБУК «Барабанщиковский СДК»</w:t>
            </w:r>
          </w:p>
          <w:p w:rsidR="00B92829" w:rsidRPr="00BF3D9E" w:rsidRDefault="00B92829" w:rsidP="00B92829">
            <w:pPr>
              <w:suppressAutoHyphens/>
              <w:autoSpaceDE w:val="0"/>
              <w:jc w:val="both"/>
              <w:rPr>
                <w:lang w:eastAsia="ar-SA"/>
              </w:rPr>
            </w:pPr>
          </w:p>
          <w:p w:rsidR="00617522" w:rsidRPr="00BF3D9E" w:rsidRDefault="00617522" w:rsidP="00B92829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  <w:tr w:rsidR="00617522" w:rsidRPr="00BF3D9E" w:rsidTr="00BF3D9E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6.</w:t>
            </w:r>
          </w:p>
        </w:tc>
        <w:tc>
          <w:tcPr>
            <w:tcW w:w="1488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17522" w:rsidRPr="00BF3D9E" w:rsidRDefault="00617522" w:rsidP="00DB0ECF">
            <w:pPr>
              <w:jc w:val="center"/>
              <w:rPr>
                <w:color w:val="000000"/>
              </w:rPr>
            </w:pPr>
            <w:r w:rsidRPr="00BF3D9E">
              <w:rPr>
                <w:color w:val="000000"/>
              </w:rPr>
              <w:t>Меры по сокращению муниципального долга</w:t>
            </w:r>
          </w:p>
        </w:tc>
      </w:tr>
      <w:tr w:rsidR="00617522" w:rsidRPr="00BF3D9E" w:rsidTr="00BF3D9E">
        <w:trPr>
          <w:cantSplit/>
          <w:trHeight w:val="113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6.1.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Мониторинг муниципального долга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F215F6" w:rsidP="001212FA">
            <w:pPr>
              <w:rPr>
                <w:color w:val="000000"/>
              </w:rPr>
            </w:pPr>
            <w:r w:rsidRPr="00BF3D9E">
              <w:rPr>
                <w:color w:val="000000"/>
              </w:rPr>
              <w:t xml:space="preserve">Начальник сектора экономики и финансов  </w:t>
            </w:r>
            <w:r w:rsidR="001212FA" w:rsidRPr="00BF3D9E">
              <w:rPr>
                <w:color w:val="000000"/>
              </w:rPr>
              <w:t>Грузденко Т.В.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17522" w:rsidRPr="00BF3D9E" w:rsidRDefault="00617522" w:rsidP="00BF3D9E">
            <w:pPr>
              <w:ind w:left="113" w:right="113"/>
              <w:rPr>
                <w:color w:val="000000"/>
              </w:rPr>
            </w:pPr>
            <w:r w:rsidRPr="00BF3D9E">
              <w:rPr>
                <w:color w:val="000000"/>
              </w:rPr>
              <w:t>ежегодно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522" w:rsidRPr="00BF3D9E" w:rsidRDefault="00617522">
            <w:pPr>
              <w:rPr>
                <w:color w:val="000000"/>
              </w:rPr>
            </w:pPr>
            <w:r w:rsidRPr="00BF3D9E">
              <w:rPr>
                <w:color w:val="000000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F215F6" w:rsidP="005A44A1">
            <w:pPr>
              <w:rPr>
                <w:color w:val="000000"/>
              </w:rPr>
            </w:pPr>
            <w:r w:rsidRPr="00BF3D9E">
              <w:rPr>
                <w:color w:val="000000"/>
              </w:rPr>
              <w:t>Муниципальный долг на 01.01.20</w:t>
            </w:r>
            <w:r w:rsidR="00B92829" w:rsidRPr="00BF3D9E">
              <w:rPr>
                <w:color w:val="000000"/>
              </w:rPr>
              <w:t>2</w:t>
            </w:r>
            <w:r w:rsidR="005A44A1">
              <w:rPr>
                <w:color w:val="000000"/>
              </w:rPr>
              <w:t>5</w:t>
            </w:r>
            <w:r w:rsidRPr="00BF3D9E">
              <w:rPr>
                <w:color w:val="000000"/>
              </w:rPr>
              <w:t xml:space="preserve"> г., на 01.01</w:t>
            </w:r>
            <w:r w:rsidR="00EA19B3" w:rsidRPr="00BF3D9E">
              <w:rPr>
                <w:color w:val="000000"/>
              </w:rPr>
              <w:t>.202</w:t>
            </w:r>
            <w:r w:rsidR="005A44A1">
              <w:rPr>
                <w:color w:val="000000"/>
              </w:rPr>
              <w:t>6</w:t>
            </w:r>
            <w:r w:rsidR="00CC71ED" w:rsidRPr="00BF3D9E">
              <w:rPr>
                <w:color w:val="000000"/>
              </w:rPr>
              <w:t xml:space="preserve"> </w:t>
            </w:r>
            <w:r w:rsidRPr="00BF3D9E">
              <w:rPr>
                <w:color w:val="000000"/>
              </w:rPr>
              <w:t>г. отсутствует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522" w:rsidRPr="00BF3D9E" w:rsidRDefault="00617522">
            <w:pPr>
              <w:rPr>
                <w:color w:val="000000"/>
              </w:rPr>
            </w:pPr>
          </w:p>
        </w:tc>
      </w:tr>
    </w:tbl>
    <w:p w:rsidR="00AE6C26" w:rsidRDefault="00AE6C26" w:rsidP="001212FA">
      <w:pPr>
        <w:jc w:val="right"/>
        <w:rPr>
          <w:sz w:val="27"/>
          <w:szCs w:val="27"/>
        </w:rPr>
      </w:pPr>
    </w:p>
    <w:sectPr w:rsidR="00AE6C26" w:rsidSect="00BF3D9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9"/>
  </w:num>
  <w:num w:numId="5">
    <w:abstractNumId w:val="7"/>
  </w:num>
  <w:num w:numId="6">
    <w:abstractNumId w:val="19"/>
  </w:num>
  <w:num w:numId="7">
    <w:abstractNumId w:val="5"/>
  </w:num>
  <w:num w:numId="8">
    <w:abstractNumId w:val="13"/>
  </w:num>
  <w:num w:numId="9">
    <w:abstractNumId w:val="1"/>
  </w:num>
  <w:num w:numId="10">
    <w:abstractNumId w:val="18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6"/>
  </w:num>
  <w:num w:numId="18">
    <w:abstractNumId w:val="10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63"/>
    <w:rsid w:val="00005009"/>
    <w:rsid w:val="00035CC9"/>
    <w:rsid w:val="00052C48"/>
    <w:rsid w:val="000558B6"/>
    <w:rsid w:val="0006789A"/>
    <w:rsid w:val="0007271D"/>
    <w:rsid w:val="000810B7"/>
    <w:rsid w:val="000B2E31"/>
    <w:rsid w:val="000C0279"/>
    <w:rsid w:val="000D649D"/>
    <w:rsid w:val="001141DB"/>
    <w:rsid w:val="001212FA"/>
    <w:rsid w:val="00124B9D"/>
    <w:rsid w:val="00126CE4"/>
    <w:rsid w:val="00127B51"/>
    <w:rsid w:val="00160500"/>
    <w:rsid w:val="00161F3D"/>
    <w:rsid w:val="00174B1B"/>
    <w:rsid w:val="001875A8"/>
    <w:rsid w:val="001D1A5A"/>
    <w:rsid w:val="001D4530"/>
    <w:rsid w:val="001F50D7"/>
    <w:rsid w:val="00200F64"/>
    <w:rsid w:val="00206A85"/>
    <w:rsid w:val="00206B78"/>
    <w:rsid w:val="002152A6"/>
    <w:rsid w:val="0022199C"/>
    <w:rsid w:val="00252119"/>
    <w:rsid w:val="0028303C"/>
    <w:rsid w:val="00287A85"/>
    <w:rsid w:val="002B5CD0"/>
    <w:rsid w:val="002C34A7"/>
    <w:rsid w:val="002D3701"/>
    <w:rsid w:val="002F1409"/>
    <w:rsid w:val="00327120"/>
    <w:rsid w:val="003350A9"/>
    <w:rsid w:val="00337907"/>
    <w:rsid w:val="00343B79"/>
    <w:rsid w:val="0036327E"/>
    <w:rsid w:val="003D0AA7"/>
    <w:rsid w:val="003D3A73"/>
    <w:rsid w:val="004170DA"/>
    <w:rsid w:val="00426A1A"/>
    <w:rsid w:val="004575F0"/>
    <w:rsid w:val="0046398D"/>
    <w:rsid w:val="00473792"/>
    <w:rsid w:val="00473F88"/>
    <w:rsid w:val="00490535"/>
    <w:rsid w:val="00491F16"/>
    <w:rsid w:val="0053482E"/>
    <w:rsid w:val="0054409F"/>
    <w:rsid w:val="005A44A1"/>
    <w:rsid w:val="005E4DE1"/>
    <w:rsid w:val="00617522"/>
    <w:rsid w:val="006242C1"/>
    <w:rsid w:val="00633EF8"/>
    <w:rsid w:val="00643F86"/>
    <w:rsid w:val="006528CD"/>
    <w:rsid w:val="00656BCD"/>
    <w:rsid w:val="0066092B"/>
    <w:rsid w:val="00665055"/>
    <w:rsid w:val="00682609"/>
    <w:rsid w:val="00690269"/>
    <w:rsid w:val="006A267A"/>
    <w:rsid w:val="006A2D4F"/>
    <w:rsid w:val="006C72DB"/>
    <w:rsid w:val="006E095E"/>
    <w:rsid w:val="006E6D5C"/>
    <w:rsid w:val="00702516"/>
    <w:rsid w:val="0072792E"/>
    <w:rsid w:val="00730F7D"/>
    <w:rsid w:val="007475EF"/>
    <w:rsid w:val="00750B2A"/>
    <w:rsid w:val="00790973"/>
    <w:rsid w:val="007967A2"/>
    <w:rsid w:val="007A19FE"/>
    <w:rsid w:val="007B1B92"/>
    <w:rsid w:val="007B51D3"/>
    <w:rsid w:val="007B60B1"/>
    <w:rsid w:val="007C7503"/>
    <w:rsid w:val="007D37E6"/>
    <w:rsid w:val="00815210"/>
    <w:rsid w:val="00826550"/>
    <w:rsid w:val="008574E7"/>
    <w:rsid w:val="008678D8"/>
    <w:rsid w:val="0089156A"/>
    <w:rsid w:val="00896BFD"/>
    <w:rsid w:val="008C4466"/>
    <w:rsid w:val="008C5FD9"/>
    <w:rsid w:val="008C7DC0"/>
    <w:rsid w:val="00900B8C"/>
    <w:rsid w:val="00924E6F"/>
    <w:rsid w:val="00926DE2"/>
    <w:rsid w:val="00992BB1"/>
    <w:rsid w:val="009C296D"/>
    <w:rsid w:val="009C3E9D"/>
    <w:rsid w:val="009F5E7B"/>
    <w:rsid w:val="00A00328"/>
    <w:rsid w:val="00A31A16"/>
    <w:rsid w:val="00A45ED3"/>
    <w:rsid w:val="00AA2F1C"/>
    <w:rsid w:val="00AB2EC7"/>
    <w:rsid w:val="00AB5F9D"/>
    <w:rsid w:val="00AD3EAB"/>
    <w:rsid w:val="00AE6C26"/>
    <w:rsid w:val="00B23819"/>
    <w:rsid w:val="00B65C3A"/>
    <w:rsid w:val="00B732CF"/>
    <w:rsid w:val="00B77163"/>
    <w:rsid w:val="00B92829"/>
    <w:rsid w:val="00B92E73"/>
    <w:rsid w:val="00B946B9"/>
    <w:rsid w:val="00B94B15"/>
    <w:rsid w:val="00BA2E53"/>
    <w:rsid w:val="00BA5EC8"/>
    <w:rsid w:val="00BA75C4"/>
    <w:rsid w:val="00BB0F91"/>
    <w:rsid w:val="00BB4CAF"/>
    <w:rsid w:val="00BE3CF1"/>
    <w:rsid w:val="00BE5331"/>
    <w:rsid w:val="00BF3D9E"/>
    <w:rsid w:val="00BF6380"/>
    <w:rsid w:val="00C017BF"/>
    <w:rsid w:val="00C246E5"/>
    <w:rsid w:val="00C31EE0"/>
    <w:rsid w:val="00C41D9B"/>
    <w:rsid w:val="00C6348A"/>
    <w:rsid w:val="00C83CEE"/>
    <w:rsid w:val="00C9227C"/>
    <w:rsid w:val="00CA67A2"/>
    <w:rsid w:val="00CB77E1"/>
    <w:rsid w:val="00CC14EB"/>
    <w:rsid w:val="00CC71ED"/>
    <w:rsid w:val="00CE749C"/>
    <w:rsid w:val="00CF362B"/>
    <w:rsid w:val="00D0250A"/>
    <w:rsid w:val="00D149B2"/>
    <w:rsid w:val="00D158D2"/>
    <w:rsid w:val="00D3231F"/>
    <w:rsid w:val="00D37650"/>
    <w:rsid w:val="00D909C2"/>
    <w:rsid w:val="00D938D0"/>
    <w:rsid w:val="00DB0ECF"/>
    <w:rsid w:val="00DC37DC"/>
    <w:rsid w:val="00DE177A"/>
    <w:rsid w:val="00DE2EA0"/>
    <w:rsid w:val="00E00F78"/>
    <w:rsid w:val="00E3644A"/>
    <w:rsid w:val="00E82AD4"/>
    <w:rsid w:val="00E96C28"/>
    <w:rsid w:val="00EA19B3"/>
    <w:rsid w:val="00EC3A22"/>
    <w:rsid w:val="00EC6FA8"/>
    <w:rsid w:val="00ED555D"/>
    <w:rsid w:val="00F057A6"/>
    <w:rsid w:val="00F07031"/>
    <w:rsid w:val="00F215F6"/>
    <w:rsid w:val="00F23761"/>
    <w:rsid w:val="00F26DC3"/>
    <w:rsid w:val="00F47FCD"/>
    <w:rsid w:val="00F57AA9"/>
    <w:rsid w:val="00F65900"/>
    <w:rsid w:val="00F73E81"/>
    <w:rsid w:val="00F76F59"/>
    <w:rsid w:val="00F900A1"/>
    <w:rsid w:val="00FB703C"/>
    <w:rsid w:val="00FC09F2"/>
    <w:rsid w:val="00FC1641"/>
    <w:rsid w:val="00FC302A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0"/>
    <w:qFormat/>
    <w:pPr>
      <w:jc w:val="center"/>
    </w:pPr>
    <w:rPr>
      <w:sz w:val="28"/>
    </w:rPr>
  </w:style>
  <w:style w:type="paragraph" w:styleId="a6">
    <w:name w:val="Body Text"/>
    <w:basedOn w:val="a0"/>
    <w:rPr>
      <w:b/>
      <w:bCs/>
      <w:sz w:val="28"/>
      <w:szCs w:val="28"/>
    </w:rPr>
  </w:style>
  <w:style w:type="character" w:customStyle="1" w:styleId="a7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character" w:customStyle="1" w:styleId="a8">
    <w:name w:val="Основной текст_"/>
    <w:link w:val="10"/>
    <w:locked/>
    <w:rsid w:val="008574E7"/>
    <w:rPr>
      <w:sz w:val="27"/>
      <w:szCs w:val="27"/>
      <w:lang w:bidi="ar-SA"/>
    </w:rPr>
  </w:style>
  <w:style w:type="paragraph" w:styleId="a9">
    <w:name w:val="Balloon Text"/>
    <w:basedOn w:val="a0"/>
    <w:semiHidden/>
    <w:rPr>
      <w:rFonts w:ascii="Tahoma" w:hAnsi="Tahoma" w:cs="Tahoma"/>
      <w:sz w:val="16"/>
      <w:szCs w:val="16"/>
    </w:rPr>
  </w:style>
  <w:style w:type="paragraph" w:customStyle="1" w:styleId="10">
    <w:name w:val="Основной текст1"/>
    <w:basedOn w:val="a0"/>
    <w:link w:val="a8"/>
    <w:rsid w:val="008574E7"/>
    <w:pPr>
      <w:shd w:val="clear" w:color="auto" w:fill="FFFFFF"/>
      <w:spacing w:before="420" w:after="420" w:line="240" w:lineRule="atLeast"/>
      <w:jc w:val="center"/>
    </w:pPr>
    <w:rPr>
      <w:sz w:val="27"/>
      <w:szCs w:val="27"/>
    </w:rPr>
  </w:style>
  <w:style w:type="table" w:styleId="aa">
    <w:name w:val="Table Grid"/>
    <w:basedOn w:val="a2"/>
    <w:rsid w:val="002C3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0"/>
    <w:autoRedefine/>
    <w:rsid w:val="002C34A7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аголовок"/>
    <w:basedOn w:val="a0"/>
    <w:rsid w:val="00E3644A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paragraph" w:customStyle="1" w:styleId="Default">
    <w:name w:val="Default"/>
    <w:rsid w:val="0007271D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2">
    <w:name w:val="Заголовок №1_"/>
    <w:link w:val="13"/>
    <w:uiPriority w:val="99"/>
    <w:locked/>
    <w:rsid w:val="009F5E7B"/>
    <w:rPr>
      <w:sz w:val="28"/>
      <w:szCs w:val="28"/>
      <w:shd w:val="clear" w:color="auto" w:fill="FFFFFF"/>
    </w:rPr>
  </w:style>
  <w:style w:type="paragraph" w:customStyle="1" w:styleId="13">
    <w:name w:val="Заголовок №1"/>
    <w:basedOn w:val="a0"/>
    <w:link w:val="12"/>
    <w:uiPriority w:val="99"/>
    <w:rsid w:val="009F5E7B"/>
    <w:pPr>
      <w:shd w:val="clear" w:color="auto" w:fill="FFFFFF"/>
      <w:spacing w:line="322" w:lineRule="exact"/>
      <w:jc w:val="center"/>
      <w:outlineLvl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C1CBA-4740-4E62-B671-7ADD272EA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Clone</dc:creator>
  <cp:lastModifiedBy>Пользователь</cp:lastModifiedBy>
  <cp:revision>8</cp:revision>
  <cp:lastPrinted>2020-10-09T05:04:00Z</cp:lastPrinted>
  <dcterms:created xsi:type="dcterms:W3CDTF">2024-01-22T09:57:00Z</dcterms:created>
  <dcterms:modified xsi:type="dcterms:W3CDTF">2026-01-27T08:10:00Z</dcterms:modified>
</cp:coreProperties>
</file>