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840" w:rsidRDefault="00B05840">
      <w:pPr>
        <w:tabs>
          <w:tab w:val="left" w:pos="6620"/>
        </w:tabs>
        <w:jc w:val="right"/>
        <w:rPr>
          <w:sz w:val="24"/>
          <w:szCs w:val="24"/>
        </w:rPr>
      </w:pPr>
      <w:bookmarkStart w:id="0" w:name="_GoBack"/>
      <w:bookmarkEnd w:id="0"/>
    </w:p>
    <w:p w:rsidR="00254C43" w:rsidRPr="00977594" w:rsidRDefault="00254C43" w:rsidP="00254C43">
      <w:pPr>
        <w:tabs>
          <w:tab w:val="left" w:pos="2564"/>
        </w:tabs>
        <w:jc w:val="center"/>
        <w:rPr>
          <w:sz w:val="28"/>
          <w:szCs w:val="28"/>
        </w:rPr>
      </w:pPr>
      <w:r w:rsidRPr="00977594">
        <w:rPr>
          <w:sz w:val="28"/>
          <w:szCs w:val="28"/>
        </w:rPr>
        <w:t>РОССИЙСКАЯ ФЕДЕРАЦИЯ</w:t>
      </w:r>
    </w:p>
    <w:p w:rsidR="00254C43" w:rsidRDefault="00254C43" w:rsidP="00254C43">
      <w:pPr>
        <w:tabs>
          <w:tab w:val="left" w:pos="2564"/>
        </w:tabs>
        <w:jc w:val="center"/>
        <w:rPr>
          <w:sz w:val="28"/>
          <w:szCs w:val="28"/>
        </w:rPr>
      </w:pPr>
      <w:r w:rsidRPr="00977594">
        <w:rPr>
          <w:sz w:val="28"/>
          <w:szCs w:val="28"/>
        </w:rPr>
        <w:t>РОСТОВСКАЯ ОБЛАСТЬ</w:t>
      </w:r>
    </w:p>
    <w:p w:rsidR="00254C43" w:rsidRPr="00977594" w:rsidRDefault="00254C43" w:rsidP="00254C43">
      <w:pPr>
        <w:tabs>
          <w:tab w:val="left" w:pos="2564"/>
        </w:tabs>
        <w:jc w:val="center"/>
        <w:rPr>
          <w:sz w:val="28"/>
          <w:szCs w:val="28"/>
        </w:rPr>
      </w:pPr>
      <w:r w:rsidRPr="00977594">
        <w:rPr>
          <w:sz w:val="28"/>
          <w:szCs w:val="28"/>
        </w:rPr>
        <w:t>ДУБОВСКИЙ РАЙОН</w:t>
      </w:r>
    </w:p>
    <w:p w:rsidR="00254C43" w:rsidRDefault="00254C43" w:rsidP="00254C43">
      <w:pPr>
        <w:tabs>
          <w:tab w:val="left" w:pos="2564"/>
        </w:tabs>
        <w:jc w:val="center"/>
        <w:rPr>
          <w:sz w:val="28"/>
          <w:szCs w:val="28"/>
        </w:rPr>
      </w:pPr>
      <w:r w:rsidRPr="00977594">
        <w:rPr>
          <w:sz w:val="28"/>
          <w:szCs w:val="28"/>
        </w:rPr>
        <w:t>МУНИЦИПАЛЬНОЕ ОБРАЗОВАНИЕ</w:t>
      </w:r>
    </w:p>
    <w:p w:rsidR="00254C43" w:rsidRPr="00977594" w:rsidRDefault="00254C43" w:rsidP="00254C43">
      <w:pPr>
        <w:tabs>
          <w:tab w:val="left" w:pos="2564"/>
        </w:tabs>
        <w:jc w:val="center"/>
        <w:rPr>
          <w:sz w:val="28"/>
          <w:szCs w:val="28"/>
        </w:rPr>
      </w:pPr>
      <w:r w:rsidRPr="00977594">
        <w:rPr>
          <w:sz w:val="28"/>
          <w:szCs w:val="28"/>
        </w:rPr>
        <w:t xml:space="preserve"> «</w:t>
      </w:r>
      <w:r w:rsidR="006E7986">
        <w:rPr>
          <w:sz w:val="28"/>
          <w:szCs w:val="28"/>
        </w:rPr>
        <w:t>БАРАБАНЩИКОВСК</w:t>
      </w:r>
      <w:r>
        <w:rPr>
          <w:sz w:val="28"/>
          <w:szCs w:val="28"/>
        </w:rPr>
        <w:t>ОЕ СЕЛЬСКОЕ ПОСЕЛЕНИЕ</w:t>
      </w:r>
      <w:r w:rsidRPr="00977594">
        <w:rPr>
          <w:sz w:val="28"/>
          <w:szCs w:val="28"/>
        </w:rPr>
        <w:t>»</w:t>
      </w:r>
    </w:p>
    <w:p w:rsidR="00254C43" w:rsidRPr="00977594" w:rsidRDefault="00254C43" w:rsidP="00254C43">
      <w:pPr>
        <w:tabs>
          <w:tab w:val="left" w:pos="2564"/>
        </w:tabs>
        <w:jc w:val="center"/>
        <w:rPr>
          <w:sz w:val="28"/>
          <w:szCs w:val="28"/>
        </w:rPr>
      </w:pPr>
      <w:r w:rsidRPr="00977594">
        <w:rPr>
          <w:sz w:val="28"/>
          <w:szCs w:val="28"/>
        </w:rPr>
        <w:t xml:space="preserve">АДМИНИСТРАЦИЯ </w:t>
      </w:r>
      <w:r w:rsidR="006E7986">
        <w:rPr>
          <w:sz w:val="28"/>
          <w:szCs w:val="28"/>
        </w:rPr>
        <w:t>БАРАБАНЩИКОВСК</w:t>
      </w:r>
      <w:r>
        <w:rPr>
          <w:sz w:val="28"/>
          <w:szCs w:val="28"/>
        </w:rPr>
        <w:t>ОГО</w:t>
      </w:r>
      <w:r w:rsidRPr="00977594">
        <w:rPr>
          <w:sz w:val="28"/>
          <w:szCs w:val="28"/>
        </w:rPr>
        <w:t xml:space="preserve"> СЕЛЬСКОГО ПОСЕЛЕНИЯ</w:t>
      </w:r>
    </w:p>
    <w:p w:rsidR="00254C43" w:rsidRPr="00977594" w:rsidRDefault="00254C43" w:rsidP="00254C43">
      <w:pPr>
        <w:tabs>
          <w:tab w:val="left" w:pos="2564"/>
        </w:tabs>
        <w:jc w:val="center"/>
        <w:rPr>
          <w:sz w:val="28"/>
          <w:szCs w:val="28"/>
        </w:rPr>
      </w:pPr>
    </w:p>
    <w:p w:rsidR="00254C43" w:rsidRPr="00977594" w:rsidRDefault="00E05706" w:rsidP="00254C43">
      <w:pPr>
        <w:tabs>
          <w:tab w:val="left" w:pos="2564"/>
        </w:tabs>
        <w:jc w:val="center"/>
        <w:rPr>
          <w:sz w:val="28"/>
          <w:szCs w:val="28"/>
        </w:rPr>
      </w:pPr>
      <w:r>
        <w:rPr>
          <w:sz w:val="28"/>
          <w:szCs w:val="28"/>
        </w:rPr>
        <w:t>ПОСТАНОВЛЕНИЕ</w:t>
      </w:r>
    </w:p>
    <w:p w:rsidR="00254C43" w:rsidRDefault="00254C43" w:rsidP="00254C43">
      <w:pPr>
        <w:tabs>
          <w:tab w:val="left" w:pos="2564"/>
        </w:tabs>
        <w:rPr>
          <w:sz w:val="28"/>
          <w:szCs w:val="28"/>
        </w:rPr>
      </w:pPr>
      <w:r>
        <w:rPr>
          <w:sz w:val="28"/>
          <w:szCs w:val="28"/>
        </w:rPr>
        <w:t xml:space="preserve">от </w:t>
      </w:r>
      <w:r w:rsidR="00E05706">
        <w:rPr>
          <w:sz w:val="28"/>
          <w:szCs w:val="28"/>
        </w:rPr>
        <w:t xml:space="preserve">     </w:t>
      </w:r>
      <w:r w:rsidR="006B560C">
        <w:rPr>
          <w:sz w:val="28"/>
          <w:szCs w:val="28"/>
        </w:rPr>
        <w:t>.</w:t>
      </w:r>
      <w:r w:rsidR="00E05706">
        <w:rPr>
          <w:sz w:val="28"/>
          <w:szCs w:val="28"/>
        </w:rPr>
        <w:t xml:space="preserve">     </w:t>
      </w:r>
      <w:r>
        <w:rPr>
          <w:sz w:val="28"/>
          <w:szCs w:val="28"/>
        </w:rPr>
        <w:t>.20</w:t>
      </w:r>
      <w:r w:rsidR="0026144A">
        <w:rPr>
          <w:sz w:val="28"/>
          <w:szCs w:val="28"/>
        </w:rPr>
        <w:t>2</w:t>
      </w:r>
      <w:r w:rsidR="00A916EC">
        <w:rPr>
          <w:sz w:val="28"/>
          <w:szCs w:val="28"/>
        </w:rPr>
        <w:t>6</w:t>
      </w:r>
      <w:r>
        <w:rPr>
          <w:sz w:val="28"/>
          <w:szCs w:val="28"/>
        </w:rPr>
        <w:t xml:space="preserve">                                                                                                   № </w:t>
      </w:r>
      <w:r w:rsidR="00E05706">
        <w:rPr>
          <w:sz w:val="28"/>
          <w:szCs w:val="28"/>
        </w:rPr>
        <w:t xml:space="preserve"> </w:t>
      </w:r>
    </w:p>
    <w:p w:rsidR="00254C43" w:rsidRDefault="006E7986" w:rsidP="00254C43">
      <w:pPr>
        <w:tabs>
          <w:tab w:val="left" w:pos="2564"/>
        </w:tabs>
        <w:jc w:val="center"/>
        <w:rPr>
          <w:sz w:val="28"/>
          <w:szCs w:val="28"/>
        </w:rPr>
      </w:pPr>
      <w:r>
        <w:rPr>
          <w:sz w:val="28"/>
          <w:szCs w:val="28"/>
        </w:rPr>
        <w:t>х</w:t>
      </w:r>
      <w:r w:rsidR="00254C43">
        <w:rPr>
          <w:sz w:val="28"/>
          <w:szCs w:val="28"/>
        </w:rPr>
        <w:t>.</w:t>
      </w:r>
      <w:r w:rsidR="00560E96">
        <w:rPr>
          <w:sz w:val="28"/>
          <w:szCs w:val="28"/>
        </w:rPr>
        <w:t xml:space="preserve"> </w:t>
      </w:r>
      <w:r>
        <w:rPr>
          <w:sz w:val="28"/>
          <w:szCs w:val="28"/>
        </w:rPr>
        <w:t>Щеглов</w:t>
      </w:r>
    </w:p>
    <w:p w:rsidR="00254C43" w:rsidRPr="00E95505" w:rsidRDefault="00254C43" w:rsidP="00254C43">
      <w:pPr>
        <w:jc w:val="center"/>
        <w:rPr>
          <w:noProof/>
        </w:rPr>
      </w:pPr>
    </w:p>
    <w:p w:rsidR="00E32E27" w:rsidRPr="00E95505" w:rsidRDefault="00E32E27" w:rsidP="00E32E27">
      <w:pPr>
        <w:jc w:val="center"/>
        <w:rPr>
          <w:noProof/>
        </w:rPr>
      </w:pPr>
    </w:p>
    <w:p w:rsidR="00D211AB" w:rsidRPr="006E7986" w:rsidRDefault="00282C15" w:rsidP="00D211AB">
      <w:pPr>
        <w:pStyle w:val="af6"/>
        <w:jc w:val="center"/>
        <w:rPr>
          <w:rFonts w:ascii="Times New Roman" w:hAnsi="Times New Roman"/>
          <w:sz w:val="28"/>
          <w:szCs w:val="28"/>
        </w:rPr>
      </w:pPr>
      <w:r w:rsidRPr="006E7986">
        <w:rPr>
          <w:rFonts w:ascii="Times New Roman" w:hAnsi="Times New Roman"/>
          <w:sz w:val="28"/>
          <w:szCs w:val="28"/>
        </w:rPr>
        <w:t xml:space="preserve">Об утверждении отчета </w:t>
      </w:r>
      <w:r w:rsidR="009350AF" w:rsidRPr="006E7986">
        <w:rPr>
          <w:rFonts w:ascii="Times New Roman" w:hAnsi="Times New Roman"/>
          <w:sz w:val="28"/>
          <w:szCs w:val="28"/>
        </w:rPr>
        <w:t>о</w:t>
      </w:r>
      <w:r w:rsidR="00D211AB" w:rsidRPr="006E7986">
        <w:rPr>
          <w:rFonts w:ascii="Times New Roman" w:hAnsi="Times New Roman"/>
          <w:sz w:val="28"/>
        </w:rPr>
        <w:t xml:space="preserve"> реализации</w:t>
      </w:r>
      <w:r w:rsidR="00D211AB" w:rsidRPr="006E7986">
        <w:rPr>
          <w:rFonts w:ascii="Times New Roman" w:hAnsi="Times New Roman"/>
          <w:sz w:val="28"/>
          <w:szCs w:val="28"/>
        </w:rPr>
        <w:t xml:space="preserve"> муниципальной программы </w:t>
      </w:r>
      <w:r w:rsidR="006E7986" w:rsidRPr="006E7986">
        <w:rPr>
          <w:rFonts w:ascii="Times New Roman" w:hAnsi="Times New Roman"/>
          <w:sz w:val="28"/>
          <w:szCs w:val="28"/>
        </w:rPr>
        <w:t>Барабанщиковск</w:t>
      </w:r>
      <w:r w:rsidR="00D211AB" w:rsidRPr="006E7986">
        <w:rPr>
          <w:rFonts w:ascii="Times New Roman" w:hAnsi="Times New Roman"/>
          <w:sz w:val="28"/>
          <w:szCs w:val="28"/>
        </w:rPr>
        <w:t xml:space="preserve">ого сельского поселения </w:t>
      </w:r>
    </w:p>
    <w:p w:rsidR="000212F6" w:rsidRDefault="00E522FB" w:rsidP="000212F6">
      <w:pPr>
        <w:pStyle w:val="af6"/>
        <w:jc w:val="center"/>
        <w:rPr>
          <w:rFonts w:ascii="Times New Roman" w:hAnsi="Times New Roman"/>
          <w:sz w:val="28"/>
          <w:szCs w:val="28"/>
        </w:rPr>
      </w:pPr>
      <w:r w:rsidRPr="00E522FB">
        <w:rPr>
          <w:rFonts w:ascii="Times New Roman" w:eastAsia="Times New Roman" w:hAnsi="Times New Roman"/>
          <w:color w:val="000000"/>
          <w:sz w:val="28"/>
          <w:szCs w:val="28"/>
          <w:lang w:eastAsia="ru-RU"/>
        </w:rPr>
        <w:t xml:space="preserve">«Муниципальная политика» </w:t>
      </w:r>
      <w:r w:rsidR="000212F6">
        <w:rPr>
          <w:rFonts w:ascii="Times New Roman" w:hAnsi="Times New Roman"/>
          <w:sz w:val="28"/>
          <w:szCs w:val="28"/>
        </w:rPr>
        <w:t xml:space="preserve"> </w:t>
      </w:r>
    </w:p>
    <w:p w:rsidR="003A23D7" w:rsidRDefault="00E05706" w:rsidP="00D211AB">
      <w:pPr>
        <w:spacing w:line="320" w:lineRule="exact"/>
        <w:jc w:val="center"/>
        <w:rPr>
          <w:sz w:val="28"/>
          <w:szCs w:val="28"/>
        </w:rPr>
      </w:pPr>
      <w:r>
        <w:rPr>
          <w:sz w:val="28"/>
          <w:szCs w:val="28"/>
        </w:rPr>
        <w:t>за</w:t>
      </w:r>
      <w:r w:rsidR="00D211AB">
        <w:rPr>
          <w:sz w:val="28"/>
          <w:szCs w:val="28"/>
        </w:rPr>
        <w:t xml:space="preserve"> 2025 год </w:t>
      </w:r>
    </w:p>
    <w:p w:rsidR="00254C43" w:rsidRDefault="00254C43" w:rsidP="00254C43">
      <w:pPr>
        <w:spacing w:line="247" w:lineRule="auto"/>
        <w:ind w:right="567" w:firstLine="720"/>
        <w:jc w:val="both"/>
        <w:rPr>
          <w:sz w:val="28"/>
          <w:szCs w:val="28"/>
        </w:rPr>
      </w:pPr>
    </w:p>
    <w:p w:rsidR="00B517CE" w:rsidRPr="00B517CE" w:rsidRDefault="00254C43" w:rsidP="00E522FB">
      <w:pPr>
        <w:spacing w:line="247" w:lineRule="auto"/>
        <w:ind w:right="-29" w:firstLine="720"/>
        <w:jc w:val="both"/>
        <w:rPr>
          <w:sz w:val="28"/>
        </w:rPr>
      </w:pPr>
      <w:r>
        <w:rPr>
          <w:sz w:val="28"/>
          <w:szCs w:val="28"/>
        </w:rPr>
        <w:t xml:space="preserve"> В соответствии с постановлением Администрации </w:t>
      </w:r>
      <w:r w:rsidR="006E7986">
        <w:rPr>
          <w:sz w:val="28"/>
          <w:szCs w:val="28"/>
        </w:rPr>
        <w:t>Барабанщиковск</w:t>
      </w:r>
      <w:r>
        <w:rPr>
          <w:sz w:val="28"/>
          <w:szCs w:val="28"/>
        </w:rPr>
        <w:t xml:space="preserve">ого сельского поселения от </w:t>
      </w:r>
      <w:r w:rsidR="009350AF">
        <w:rPr>
          <w:sz w:val="28"/>
          <w:szCs w:val="28"/>
        </w:rPr>
        <w:t>0</w:t>
      </w:r>
      <w:r w:rsidR="006E7986">
        <w:rPr>
          <w:sz w:val="28"/>
          <w:szCs w:val="28"/>
        </w:rPr>
        <w:t>6</w:t>
      </w:r>
      <w:r>
        <w:rPr>
          <w:sz w:val="28"/>
          <w:szCs w:val="28"/>
        </w:rPr>
        <w:t>.0</w:t>
      </w:r>
      <w:r w:rsidR="009350AF">
        <w:rPr>
          <w:sz w:val="28"/>
          <w:szCs w:val="28"/>
        </w:rPr>
        <w:t>8</w:t>
      </w:r>
      <w:r>
        <w:rPr>
          <w:sz w:val="28"/>
          <w:szCs w:val="28"/>
        </w:rPr>
        <w:t>.20</w:t>
      </w:r>
      <w:r w:rsidR="009350AF">
        <w:rPr>
          <w:sz w:val="28"/>
          <w:szCs w:val="28"/>
        </w:rPr>
        <w:t>2</w:t>
      </w:r>
      <w:r w:rsidR="006E7986">
        <w:rPr>
          <w:sz w:val="28"/>
          <w:szCs w:val="28"/>
        </w:rPr>
        <w:t>4</w:t>
      </w:r>
      <w:r w:rsidR="009350AF">
        <w:rPr>
          <w:sz w:val="28"/>
          <w:szCs w:val="28"/>
        </w:rPr>
        <w:t>г.</w:t>
      </w:r>
      <w:r>
        <w:rPr>
          <w:sz w:val="28"/>
          <w:szCs w:val="28"/>
        </w:rPr>
        <w:t xml:space="preserve"> № </w:t>
      </w:r>
      <w:r w:rsidR="006E7986">
        <w:rPr>
          <w:sz w:val="28"/>
          <w:szCs w:val="28"/>
        </w:rPr>
        <w:t>49</w:t>
      </w:r>
      <w:r>
        <w:rPr>
          <w:sz w:val="28"/>
          <w:szCs w:val="28"/>
        </w:rPr>
        <w:t xml:space="preserve"> «</w:t>
      </w:r>
      <w:r w:rsidR="00B517CE" w:rsidRPr="00B517CE">
        <w:rPr>
          <w:sz w:val="28"/>
        </w:rPr>
        <w:t>Об утверждении Порядка</w:t>
      </w:r>
    </w:p>
    <w:p w:rsidR="00254C43" w:rsidRDefault="00B517CE" w:rsidP="00B517CE">
      <w:pPr>
        <w:spacing w:line="247" w:lineRule="auto"/>
        <w:ind w:right="-29"/>
        <w:jc w:val="both"/>
        <w:rPr>
          <w:bCs/>
          <w:szCs w:val="24"/>
        </w:rPr>
      </w:pPr>
      <w:r w:rsidRPr="00B517CE">
        <w:rPr>
          <w:sz w:val="28"/>
        </w:rPr>
        <w:t>разработки, реализации и оценки эффективности</w:t>
      </w:r>
      <w:r>
        <w:rPr>
          <w:sz w:val="28"/>
        </w:rPr>
        <w:t xml:space="preserve"> </w:t>
      </w:r>
      <w:r w:rsidRPr="00B517CE">
        <w:rPr>
          <w:sz w:val="28"/>
        </w:rPr>
        <w:t xml:space="preserve">муниципальных программ </w:t>
      </w:r>
      <w:r w:rsidR="006E7986">
        <w:rPr>
          <w:sz w:val="28"/>
        </w:rPr>
        <w:t>Барабанщиковск</w:t>
      </w:r>
      <w:r w:rsidRPr="00B517CE">
        <w:rPr>
          <w:sz w:val="28"/>
        </w:rPr>
        <w:t>ого сельского поселения</w:t>
      </w:r>
      <w:r w:rsidR="009350AF">
        <w:rPr>
          <w:sz w:val="28"/>
        </w:rPr>
        <w:t>»</w:t>
      </w:r>
      <w:r>
        <w:rPr>
          <w:sz w:val="28"/>
        </w:rPr>
        <w:t xml:space="preserve"> </w:t>
      </w:r>
      <w:r w:rsidRPr="00B517CE">
        <w:rPr>
          <w:sz w:val="28"/>
        </w:rPr>
        <w:t xml:space="preserve">Администрация </w:t>
      </w:r>
      <w:r w:rsidR="006E7986">
        <w:rPr>
          <w:sz w:val="28"/>
        </w:rPr>
        <w:t>Барабанщиковск</w:t>
      </w:r>
      <w:r w:rsidRPr="00B517CE">
        <w:rPr>
          <w:sz w:val="28"/>
        </w:rPr>
        <w:t>ого сельского поселения постановляет</w:t>
      </w:r>
      <w:r w:rsidR="00D27E6E">
        <w:rPr>
          <w:sz w:val="28"/>
          <w:szCs w:val="28"/>
        </w:rPr>
        <w:t>:</w:t>
      </w:r>
    </w:p>
    <w:p w:rsidR="003A23D7" w:rsidRPr="000212F6" w:rsidRDefault="00B05840" w:rsidP="000212F6">
      <w:pPr>
        <w:pStyle w:val="af6"/>
        <w:ind w:firstLine="709"/>
        <w:jc w:val="both"/>
        <w:rPr>
          <w:rFonts w:ascii="Times New Roman" w:hAnsi="Times New Roman"/>
          <w:sz w:val="28"/>
          <w:szCs w:val="28"/>
        </w:rPr>
      </w:pPr>
      <w:r w:rsidRPr="000212F6">
        <w:rPr>
          <w:rFonts w:ascii="Times New Roman" w:hAnsi="Times New Roman"/>
          <w:sz w:val="28"/>
          <w:szCs w:val="28"/>
        </w:rPr>
        <w:t xml:space="preserve">1. </w:t>
      </w:r>
      <w:r w:rsidR="004D01A7" w:rsidRPr="000212F6">
        <w:rPr>
          <w:rFonts w:ascii="Times New Roman" w:hAnsi="Times New Roman"/>
          <w:sz w:val="28"/>
          <w:szCs w:val="28"/>
        </w:rPr>
        <w:t>Утвердить отчет</w:t>
      </w:r>
      <w:r w:rsidR="00B517CE" w:rsidRPr="000212F6">
        <w:rPr>
          <w:rFonts w:ascii="Times New Roman" w:hAnsi="Times New Roman"/>
          <w:sz w:val="28"/>
          <w:szCs w:val="28"/>
        </w:rPr>
        <w:t xml:space="preserve"> </w:t>
      </w:r>
      <w:r w:rsidR="004D01A7" w:rsidRPr="000212F6">
        <w:rPr>
          <w:rFonts w:ascii="Times New Roman" w:hAnsi="Times New Roman"/>
          <w:sz w:val="28"/>
          <w:szCs w:val="28"/>
        </w:rPr>
        <w:t>о</w:t>
      </w:r>
      <w:r w:rsidR="009350AF" w:rsidRPr="000212F6">
        <w:rPr>
          <w:rFonts w:ascii="Times New Roman" w:hAnsi="Times New Roman"/>
          <w:sz w:val="28"/>
          <w:szCs w:val="28"/>
        </w:rPr>
        <w:t xml:space="preserve"> ходе</w:t>
      </w:r>
      <w:r w:rsidR="00AE4C80" w:rsidRPr="000212F6">
        <w:rPr>
          <w:rFonts w:ascii="Times New Roman" w:hAnsi="Times New Roman"/>
          <w:sz w:val="28"/>
          <w:szCs w:val="28"/>
        </w:rPr>
        <w:t xml:space="preserve"> </w:t>
      </w:r>
      <w:r w:rsidR="004D01A7" w:rsidRPr="000212F6">
        <w:rPr>
          <w:rFonts w:ascii="Times New Roman" w:hAnsi="Times New Roman"/>
          <w:sz w:val="28"/>
          <w:szCs w:val="28"/>
        </w:rPr>
        <w:t xml:space="preserve">реализации  муниципальной </w:t>
      </w:r>
      <w:r w:rsidR="009350AF" w:rsidRPr="000212F6">
        <w:rPr>
          <w:rFonts w:ascii="Times New Roman" w:hAnsi="Times New Roman"/>
          <w:sz w:val="28"/>
          <w:szCs w:val="28"/>
        </w:rPr>
        <w:t xml:space="preserve">(комплексной) </w:t>
      </w:r>
      <w:r w:rsidR="004D01A7" w:rsidRPr="000212F6">
        <w:rPr>
          <w:rFonts w:ascii="Times New Roman" w:hAnsi="Times New Roman"/>
          <w:sz w:val="28"/>
          <w:szCs w:val="28"/>
        </w:rPr>
        <w:t>программы</w:t>
      </w:r>
      <w:r w:rsidR="006B560C" w:rsidRPr="000212F6">
        <w:rPr>
          <w:rFonts w:ascii="Times New Roman" w:hAnsi="Times New Roman"/>
          <w:sz w:val="28"/>
          <w:szCs w:val="28"/>
        </w:rPr>
        <w:t xml:space="preserve"> </w:t>
      </w:r>
      <w:r w:rsidR="006E7986" w:rsidRPr="000212F6">
        <w:rPr>
          <w:rFonts w:ascii="Times New Roman" w:hAnsi="Times New Roman"/>
          <w:sz w:val="28"/>
          <w:szCs w:val="28"/>
        </w:rPr>
        <w:t>Барабанщиковск</w:t>
      </w:r>
      <w:r w:rsidR="00254C43" w:rsidRPr="000212F6">
        <w:rPr>
          <w:rFonts w:ascii="Times New Roman" w:hAnsi="Times New Roman"/>
          <w:sz w:val="28"/>
          <w:szCs w:val="28"/>
        </w:rPr>
        <w:t xml:space="preserve">ого </w:t>
      </w:r>
      <w:r w:rsidR="00A47D47" w:rsidRPr="000212F6">
        <w:rPr>
          <w:rFonts w:ascii="Times New Roman" w:hAnsi="Times New Roman"/>
          <w:sz w:val="28"/>
          <w:szCs w:val="28"/>
        </w:rPr>
        <w:t xml:space="preserve">сельского поселения </w:t>
      </w:r>
      <w:r w:rsidR="000212F6" w:rsidRPr="000212F6">
        <w:rPr>
          <w:rFonts w:ascii="Times New Roman" w:eastAsia="Times New Roman" w:hAnsi="Times New Roman"/>
          <w:color w:val="000000"/>
          <w:sz w:val="28"/>
          <w:szCs w:val="28"/>
          <w:u w:color="000000"/>
          <w:lang w:eastAsia="ru-RU"/>
        </w:rPr>
        <w:t xml:space="preserve"> </w:t>
      </w:r>
      <w:r w:rsidR="00E522FB" w:rsidRPr="00E522FB">
        <w:rPr>
          <w:rFonts w:ascii="Times New Roman" w:eastAsia="Times New Roman" w:hAnsi="Times New Roman"/>
          <w:color w:val="000000"/>
          <w:sz w:val="28"/>
          <w:szCs w:val="28"/>
          <w:lang w:eastAsia="ru-RU"/>
        </w:rPr>
        <w:t xml:space="preserve">«Муниципальная политика» </w:t>
      </w:r>
      <w:r w:rsidR="000212F6" w:rsidRPr="000212F6">
        <w:rPr>
          <w:rFonts w:ascii="Times New Roman" w:hAnsi="Times New Roman"/>
          <w:sz w:val="28"/>
          <w:szCs w:val="28"/>
        </w:rPr>
        <w:t xml:space="preserve"> </w:t>
      </w:r>
      <w:r w:rsidR="00C73EAD" w:rsidRPr="000212F6">
        <w:rPr>
          <w:rFonts w:ascii="Times New Roman" w:hAnsi="Times New Roman"/>
          <w:sz w:val="28"/>
          <w:szCs w:val="28"/>
        </w:rPr>
        <w:t xml:space="preserve"> </w:t>
      </w:r>
      <w:r w:rsidR="00B517CE" w:rsidRPr="000212F6">
        <w:rPr>
          <w:rFonts w:ascii="Times New Roman" w:hAnsi="Times New Roman"/>
          <w:spacing w:val="-4"/>
          <w:sz w:val="28"/>
          <w:szCs w:val="28"/>
        </w:rPr>
        <w:t>за</w:t>
      </w:r>
      <w:r w:rsidR="003A23D7" w:rsidRPr="000212F6">
        <w:rPr>
          <w:rFonts w:ascii="Times New Roman" w:hAnsi="Times New Roman"/>
          <w:spacing w:val="-4"/>
          <w:sz w:val="28"/>
          <w:szCs w:val="28"/>
        </w:rPr>
        <w:t xml:space="preserve"> 20</w:t>
      </w:r>
      <w:r w:rsidR="0026144A" w:rsidRPr="000212F6">
        <w:rPr>
          <w:rFonts w:ascii="Times New Roman" w:hAnsi="Times New Roman"/>
          <w:spacing w:val="-4"/>
          <w:sz w:val="28"/>
          <w:szCs w:val="28"/>
        </w:rPr>
        <w:t>2</w:t>
      </w:r>
      <w:r w:rsidR="00CB61A8" w:rsidRPr="000212F6">
        <w:rPr>
          <w:rFonts w:ascii="Times New Roman" w:hAnsi="Times New Roman"/>
          <w:spacing w:val="-4"/>
          <w:sz w:val="28"/>
          <w:szCs w:val="28"/>
        </w:rPr>
        <w:t>5</w:t>
      </w:r>
      <w:r w:rsidR="003A23D7" w:rsidRPr="000212F6">
        <w:rPr>
          <w:rFonts w:ascii="Times New Roman" w:hAnsi="Times New Roman"/>
          <w:spacing w:val="-4"/>
          <w:sz w:val="28"/>
          <w:szCs w:val="28"/>
        </w:rPr>
        <w:t xml:space="preserve"> год</w:t>
      </w:r>
      <w:r w:rsidR="003A23D7" w:rsidRPr="000212F6">
        <w:rPr>
          <w:rFonts w:ascii="Times New Roman" w:hAnsi="Times New Roman"/>
          <w:sz w:val="28"/>
          <w:szCs w:val="28"/>
        </w:rPr>
        <w:t xml:space="preserve"> согласно приложению.</w:t>
      </w:r>
    </w:p>
    <w:p w:rsidR="00B05840" w:rsidRPr="000212F6" w:rsidRDefault="00A70C4F" w:rsidP="000212F6">
      <w:pPr>
        <w:ind w:firstLine="720"/>
        <w:jc w:val="both"/>
        <w:rPr>
          <w:sz w:val="28"/>
          <w:szCs w:val="28"/>
        </w:rPr>
      </w:pPr>
      <w:r w:rsidRPr="000212F6">
        <w:rPr>
          <w:sz w:val="28"/>
          <w:szCs w:val="28"/>
        </w:rPr>
        <w:t>2</w:t>
      </w:r>
      <w:r w:rsidR="00B05840" w:rsidRPr="000212F6">
        <w:rPr>
          <w:sz w:val="28"/>
          <w:szCs w:val="28"/>
        </w:rPr>
        <w:t xml:space="preserve">.Настоящее </w:t>
      </w:r>
      <w:r w:rsidR="00D27E6E" w:rsidRPr="000212F6">
        <w:rPr>
          <w:sz w:val="28"/>
          <w:szCs w:val="28"/>
        </w:rPr>
        <w:t>распоряжение</w:t>
      </w:r>
      <w:r w:rsidR="00B05840" w:rsidRPr="000212F6">
        <w:rPr>
          <w:sz w:val="28"/>
          <w:szCs w:val="28"/>
        </w:rPr>
        <w:t xml:space="preserve"> вступает в силу </w:t>
      </w:r>
      <w:r w:rsidR="00B517CE" w:rsidRPr="000212F6">
        <w:rPr>
          <w:sz w:val="28"/>
        </w:rPr>
        <w:t>со дня его официального опубликования.</w:t>
      </w:r>
    </w:p>
    <w:p w:rsidR="00B05840" w:rsidRDefault="00A70C4F">
      <w:pPr>
        <w:ind w:firstLine="720"/>
        <w:jc w:val="both"/>
        <w:rPr>
          <w:sz w:val="28"/>
          <w:szCs w:val="28"/>
        </w:rPr>
      </w:pPr>
      <w:r>
        <w:rPr>
          <w:sz w:val="28"/>
          <w:szCs w:val="28"/>
        </w:rPr>
        <w:t>3</w:t>
      </w:r>
      <w:r w:rsidR="00B05840">
        <w:rPr>
          <w:sz w:val="28"/>
          <w:szCs w:val="28"/>
        </w:rPr>
        <w:t xml:space="preserve">. Контроль за выполнением </w:t>
      </w:r>
      <w:r w:rsidR="00D27E6E">
        <w:rPr>
          <w:sz w:val="28"/>
          <w:szCs w:val="28"/>
        </w:rPr>
        <w:t>распоряжения</w:t>
      </w:r>
      <w:r w:rsidR="00B05840">
        <w:rPr>
          <w:sz w:val="28"/>
          <w:szCs w:val="28"/>
        </w:rPr>
        <w:t xml:space="preserve"> оставляю за собой.</w:t>
      </w:r>
    </w:p>
    <w:p w:rsidR="00D27E6E" w:rsidRDefault="00D27E6E">
      <w:pPr>
        <w:rPr>
          <w:sz w:val="28"/>
          <w:szCs w:val="28"/>
        </w:rPr>
      </w:pPr>
    </w:p>
    <w:p w:rsidR="00EB1FE0" w:rsidRDefault="00B05840">
      <w:pPr>
        <w:rPr>
          <w:sz w:val="28"/>
          <w:szCs w:val="28"/>
        </w:rPr>
      </w:pPr>
      <w:r>
        <w:rPr>
          <w:sz w:val="28"/>
          <w:szCs w:val="28"/>
        </w:rPr>
        <w:t xml:space="preserve">Глава  </w:t>
      </w:r>
      <w:r w:rsidR="00EB1FE0">
        <w:rPr>
          <w:sz w:val="28"/>
          <w:szCs w:val="28"/>
        </w:rPr>
        <w:t xml:space="preserve">Администрации </w:t>
      </w:r>
    </w:p>
    <w:p w:rsidR="00B05840" w:rsidRDefault="006E7986">
      <w:pPr>
        <w:rPr>
          <w:sz w:val="28"/>
        </w:rPr>
      </w:pPr>
      <w:r>
        <w:rPr>
          <w:sz w:val="28"/>
          <w:szCs w:val="28"/>
        </w:rPr>
        <w:t>Барабанщиковск</w:t>
      </w:r>
      <w:r w:rsidR="00254C43">
        <w:rPr>
          <w:sz w:val="28"/>
          <w:szCs w:val="28"/>
        </w:rPr>
        <w:t xml:space="preserve">ого </w:t>
      </w:r>
      <w:r w:rsidR="00B05840">
        <w:rPr>
          <w:sz w:val="28"/>
          <w:szCs w:val="28"/>
        </w:rPr>
        <w:t xml:space="preserve">сельского поселения                     </w:t>
      </w:r>
      <w:r w:rsidR="00EB1FE0">
        <w:rPr>
          <w:sz w:val="28"/>
          <w:szCs w:val="28"/>
        </w:rPr>
        <w:t xml:space="preserve">           </w:t>
      </w:r>
      <w:r w:rsidR="00B05840">
        <w:rPr>
          <w:sz w:val="28"/>
          <w:szCs w:val="28"/>
        </w:rPr>
        <w:t xml:space="preserve"> </w:t>
      </w:r>
      <w:r>
        <w:rPr>
          <w:sz w:val="28"/>
          <w:szCs w:val="28"/>
        </w:rPr>
        <w:t>С.Ф. Ващенко</w:t>
      </w:r>
    </w:p>
    <w:p w:rsidR="00B05840" w:rsidRDefault="00B05840">
      <w:pPr>
        <w:pStyle w:val="3"/>
        <w:rPr>
          <w:sz w:val="24"/>
          <w:szCs w:val="24"/>
        </w:rPr>
      </w:pPr>
    </w:p>
    <w:p w:rsidR="00B05840" w:rsidRDefault="00B517CE">
      <w:pPr>
        <w:rPr>
          <w:sz w:val="24"/>
          <w:szCs w:val="24"/>
        </w:rPr>
      </w:pPr>
      <w:r>
        <w:rPr>
          <w:sz w:val="24"/>
          <w:szCs w:val="24"/>
        </w:rPr>
        <w:t>Постановление</w:t>
      </w:r>
      <w:r w:rsidR="00EA7C2D" w:rsidRPr="009F03F9">
        <w:rPr>
          <w:sz w:val="24"/>
          <w:szCs w:val="24"/>
        </w:rPr>
        <w:t xml:space="preserve"> вносит </w:t>
      </w:r>
    </w:p>
    <w:p w:rsidR="00883558" w:rsidRDefault="009F03F9" w:rsidP="001422B1">
      <w:pPr>
        <w:rPr>
          <w:sz w:val="24"/>
          <w:szCs w:val="24"/>
        </w:rPr>
      </w:pPr>
      <w:r>
        <w:rPr>
          <w:sz w:val="24"/>
          <w:szCs w:val="24"/>
        </w:rPr>
        <w:t>Сектор экономики и финансов</w:t>
      </w:r>
      <w:r w:rsidR="00302102">
        <w:rPr>
          <w:sz w:val="24"/>
          <w:szCs w:val="24"/>
        </w:rPr>
        <w:t>,</w:t>
      </w:r>
    </w:p>
    <w:p w:rsidR="00B05840" w:rsidRDefault="00B05840">
      <w:pPr>
        <w:jc w:val="right"/>
        <w:rPr>
          <w:sz w:val="28"/>
          <w:szCs w:val="28"/>
        </w:rPr>
        <w:sectPr w:rsidR="00B05840" w:rsidSect="006E7986">
          <w:footerReference w:type="even" r:id="rId9"/>
          <w:footerReference w:type="default" r:id="rId10"/>
          <w:pgSz w:w="11907" w:h="16840"/>
          <w:pgMar w:top="1134" w:right="851" w:bottom="1134" w:left="1701" w:header="720" w:footer="720" w:gutter="0"/>
          <w:cols w:space="720"/>
          <w:docGrid w:linePitch="272"/>
        </w:sectPr>
      </w:pPr>
    </w:p>
    <w:p w:rsidR="003A23D7" w:rsidRDefault="003A23D7" w:rsidP="003A23D7">
      <w:pPr>
        <w:pStyle w:val="ConsPlusNonformat"/>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8446F4">
        <w:rPr>
          <w:rFonts w:ascii="Times New Roman" w:hAnsi="Times New Roman" w:cs="Times New Roman"/>
          <w:sz w:val="24"/>
          <w:szCs w:val="24"/>
        </w:rPr>
        <w:t xml:space="preserve"> №1</w:t>
      </w:r>
    </w:p>
    <w:p w:rsidR="002A3CDB" w:rsidRDefault="002A3CDB" w:rsidP="002A3CDB">
      <w:pPr>
        <w:jc w:val="right"/>
      </w:pPr>
      <w:r>
        <w:t xml:space="preserve">к </w:t>
      </w:r>
      <w:r w:rsidR="00B517CE">
        <w:t>постановлению</w:t>
      </w:r>
      <w:r>
        <w:t xml:space="preserve"> Администрации </w:t>
      </w:r>
    </w:p>
    <w:p w:rsidR="002A3CDB" w:rsidRDefault="006E7986" w:rsidP="002A3CDB">
      <w:pPr>
        <w:jc w:val="right"/>
      </w:pPr>
      <w:r>
        <w:t>Барабанщиковск</w:t>
      </w:r>
      <w:r w:rsidR="002A3CDB">
        <w:t xml:space="preserve">ого сельского поселения </w:t>
      </w:r>
    </w:p>
    <w:p w:rsidR="002A3CDB" w:rsidRPr="00BF44CF" w:rsidRDefault="002A3CDB" w:rsidP="002A3CDB">
      <w:pPr>
        <w:jc w:val="right"/>
      </w:pPr>
      <w:r>
        <w:t xml:space="preserve">от </w:t>
      </w:r>
      <w:r w:rsidR="00B517CE">
        <w:t>___</w:t>
      </w:r>
      <w:r>
        <w:t>.</w:t>
      </w:r>
      <w:r w:rsidR="00B517CE">
        <w:t>___</w:t>
      </w:r>
      <w:r>
        <w:t>.202</w:t>
      </w:r>
      <w:r w:rsidR="005836E2">
        <w:t>5</w:t>
      </w:r>
      <w:r>
        <w:t xml:space="preserve">г № </w:t>
      </w:r>
      <w:r w:rsidR="00B517CE">
        <w:t>___</w:t>
      </w:r>
    </w:p>
    <w:p w:rsidR="00B517CE" w:rsidRPr="000212F6" w:rsidRDefault="00B517CE" w:rsidP="00B517CE">
      <w:pPr>
        <w:jc w:val="center"/>
        <w:rPr>
          <w:sz w:val="28"/>
          <w:szCs w:val="28"/>
        </w:rPr>
      </w:pPr>
      <w:r w:rsidRPr="000212F6">
        <w:rPr>
          <w:sz w:val="28"/>
          <w:szCs w:val="28"/>
        </w:rPr>
        <w:t>Отчет</w:t>
      </w:r>
    </w:p>
    <w:p w:rsidR="00E522FB" w:rsidRDefault="00B517CE" w:rsidP="00E522FB">
      <w:pPr>
        <w:pStyle w:val="af6"/>
        <w:jc w:val="center"/>
        <w:rPr>
          <w:rFonts w:ascii="Times New Roman" w:eastAsia="Times New Roman" w:hAnsi="Times New Roman"/>
          <w:color w:val="000000"/>
          <w:sz w:val="28"/>
          <w:szCs w:val="28"/>
          <w:lang w:eastAsia="ru-RU"/>
        </w:rPr>
      </w:pPr>
      <w:r w:rsidRPr="000212F6">
        <w:rPr>
          <w:rFonts w:ascii="Times New Roman" w:hAnsi="Times New Roman"/>
          <w:sz w:val="28"/>
          <w:szCs w:val="28"/>
        </w:rPr>
        <w:t xml:space="preserve">о реализации </w:t>
      </w:r>
      <w:r w:rsidRPr="000212F6">
        <w:rPr>
          <w:rFonts w:ascii="Times New Roman" w:eastAsia="TimesNewRoman" w:hAnsi="Times New Roman"/>
          <w:sz w:val="28"/>
          <w:szCs w:val="28"/>
        </w:rPr>
        <w:t xml:space="preserve">муниципальной </w:t>
      </w:r>
      <w:r w:rsidRPr="000212F6">
        <w:rPr>
          <w:rFonts w:ascii="Times New Roman" w:hAnsi="Times New Roman"/>
          <w:sz w:val="28"/>
        </w:rPr>
        <w:t xml:space="preserve"> </w:t>
      </w:r>
      <w:r w:rsidRPr="000212F6">
        <w:rPr>
          <w:rFonts w:ascii="Times New Roman" w:eastAsia="TimesNewRoman" w:hAnsi="Times New Roman"/>
          <w:sz w:val="28"/>
          <w:szCs w:val="28"/>
        </w:rPr>
        <w:t xml:space="preserve">программы </w:t>
      </w:r>
      <w:r w:rsidRPr="000212F6">
        <w:rPr>
          <w:rFonts w:ascii="Times New Roman" w:eastAsia="TimesNewRoman" w:hAnsi="Times New Roman"/>
          <w:sz w:val="28"/>
          <w:szCs w:val="28"/>
        </w:rPr>
        <w:br/>
      </w:r>
      <w:r w:rsidR="006E7986" w:rsidRPr="000212F6">
        <w:rPr>
          <w:rFonts w:ascii="Times New Roman" w:eastAsia="TimesNewRoman" w:hAnsi="Times New Roman"/>
          <w:sz w:val="28"/>
          <w:szCs w:val="28"/>
        </w:rPr>
        <w:t>Барабанщиковск</w:t>
      </w:r>
      <w:r w:rsidRPr="000212F6">
        <w:rPr>
          <w:rFonts w:ascii="Times New Roman" w:eastAsia="TimesNewRoman" w:hAnsi="Times New Roman"/>
          <w:sz w:val="28"/>
          <w:szCs w:val="28"/>
        </w:rPr>
        <w:t xml:space="preserve">ого сельского поселения </w:t>
      </w:r>
      <w:r w:rsidR="000212F6" w:rsidRPr="000212F6">
        <w:rPr>
          <w:rFonts w:ascii="Times New Roman" w:eastAsia="Times New Roman" w:hAnsi="Times New Roman"/>
          <w:color w:val="000000"/>
          <w:sz w:val="28"/>
          <w:szCs w:val="28"/>
          <w:u w:color="000000"/>
          <w:lang w:eastAsia="ru-RU"/>
        </w:rPr>
        <w:t xml:space="preserve"> </w:t>
      </w:r>
      <w:r w:rsidR="00E522FB" w:rsidRPr="00E522FB">
        <w:rPr>
          <w:rFonts w:ascii="Times New Roman" w:eastAsia="Times New Roman" w:hAnsi="Times New Roman"/>
          <w:color w:val="000000"/>
          <w:sz w:val="28"/>
          <w:szCs w:val="28"/>
          <w:lang w:eastAsia="ru-RU"/>
        </w:rPr>
        <w:t xml:space="preserve">«Муниципальная политика» </w:t>
      </w:r>
    </w:p>
    <w:p w:rsidR="00B517CE" w:rsidRPr="000212F6" w:rsidRDefault="00B517CE" w:rsidP="00E522FB">
      <w:pPr>
        <w:pStyle w:val="af6"/>
        <w:jc w:val="center"/>
        <w:rPr>
          <w:i/>
          <w:sz w:val="28"/>
          <w:szCs w:val="28"/>
        </w:rPr>
      </w:pPr>
      <w:r w:rsidRPr="000212F6">
        <w:rPr>
          <w:rFonts w:eastAsia="TimesNewRoman"/>
          <w:sz w:val="28"/>
          <w:szCs w:val="28"/>
        </w:rPr>
        <w:t xml:space="preserve">за </w:t>
      </w:r>
      <w:r w:rsidR="00A8642C" w:rsidRPr="000212F6">
        <w:rPr>
          <w:rFonts w:eastAsia="TimesNewRoman"/>
          <w:sz w:val="28"/>
          <w:szCs w:val="28"/>
        </w:rPr>
        <w:t>2025</w:t>
      </w:r>
      <w:r w:rsidRPr="000212F6">
        <w:rPr>
          <w:rFonts w:eastAsia="TimesNewRoman"/>
          <w:i/>
          <w:sz w:val="28"/>
          <w:szCs w:val="28"/>
        </w:rPr>
        <w:t xml:space="preserve"> год</w:t>
      </w:r>
      <w:r w:rsidRPr="000212F6">
        <w:rPr>
          <w:i/>
          <w:sz w:val="28"/>
          <w:szCs w:val="28"/>
        </w:rPr>
        <w:t xml:space="preserve"> </w:t>
      </w:r>
    </w:p>
    <w:p w:rsidR="00B517CE" w:rsidRPr="00C319B0" w:rsidRDefault="00B517CE" w:rsidP="00B517CE">
      <w:pPr>
        <w:jc w:val="center"/>
        <w:rPr>
          <w:sz w:val="28"/>
          <w:szCs w:val="28"/>
        </w:rPr>
      </w:pPr>
    </w:p>
    <w:p w:rsidR="00B517CE" w:rsidRPr="00C319B0" w:rsidRDefault="00B517CE" w:rsidP="00B517CE">
      <w:pPr>
        <w:tabs>
          <w:tab w:val="left" w:pos="851"/>
        </w:tabs>
        <w:contextualSpacing/>
        <w:jc w:val="center"/>
        <w:rPr>
          <w:sz w:val="28"/>
          <w:szCs w:val="28"/>
        </w:rPr>
      </w:pPr>
      <w:r w:rsidRPr="00C319B0">
        <w:rPr>
          <w:sz w:val="28"/>
          <w:szCs w:val="28"/>
        </w:rPr>
        <w:t xml:space="preserve">Раздел 1. Конкретные результаты, достигнутые за </w:t>
      </w:r>
      <w:r w:rsidR="00A8642C">
        <w:rPr>
          <w:rFonts w:eastAsia="TimesNewRoman"/>
          <w:sz w:val="28"/>
          <w:szCs w:val="28"/>
        </w:rPr>
        <w:t>2025</w:t>
      </w:r>
      <w:r w:rsidRPr="00C319B0">
        <w:rPr>
          <w:sz w:val="28"/>
          <w:szCs w:val="28"/>
        </w:rPr>
        <w:t xml:space="preserve"> год</w:t>
      </w:r>
    </w:p>
    <w:p w:rsidR="00B517CE" w:rsidRPr="00C319B0" w:rsidRDefault="00B517CE" w:rsidP="00B517CE">
      <w:pPr>
        <w:jc w:val="both"/>
        <w:rPr>
          <w:sz w:val="28"/>
          <w:szCs w:val="28"/>
        </w:rPr>
      </w:pPr>
    </w:p>
    <w:p w:rsidR="009B2CB7" w:rsidRPr="009B2CB7" w:rsidRDefault="000212F6" w:rsidP="009B2CB7">
      <w:pPr>
        <w:pStyle w:val="Standard"/>
        <w:ind w:firstLine="709"/>
        <w:jc w:val="both"/>
        <w:rPr>
          <w:color w:val="000000"/>
          <w:sz w:val="28"/>
          <w:u w:color="000000"/>
        </w:rPr>
      </w:pPr>
      <w:r>
        <w:rPr>
          <w:sz w:val="28"/>
          <w:szCs w:val="28"/>
        </w:rPr>
        <w:t xml:space="preserve">В целях создания условий </w:t>
      </w:r>
      <w:r w:rsidR="009B2CB7" w:rsidRPr="009B2CB7">
        <w:rPr>
          <w:color w:val="000000"/>
          <w:sz w:val="28"/>
          <w:u w:color="000000"/>
        </w:rPr>
        <w:t>муниципальной программы является повышение качества и результативности реализуемых мер по охране общественного порядка, снижение уровня преступности, противодействию терроризму и экстремизму, коррупции, незаконному обороту наркотиков и доведение уровня доли граждан, положительно оценивающих уровень правопорядка в Барабанщиковском сельском поселении</w:t>
      </w:r>
    </w:p>
    <w:p w:rsidR="00B517CE" w:rsidRPr="00C319B0" w:rsidRDefault="00E3643B" w:rsidP="00E3643B">
      <w:pPr>
        <w:pStyle w:val="Standard"/>
        <w:spacing w:line="264" w:lineRule="auto"/>
        <w:ind w:firstLine="709"/>
        <w:jc w:val="both"/>
        <w:rPr>
          <w:sz w:val="28"/>
          <w:szCs w:val="28"/>
        </w:rPr>
      </w:pPr>
      <w:r>
        <w:rPr>
          <w:color w:val="000000"/>
          <w:sz w:val="28"/>
          <w:u w:color="000000"/>
          <w:lang w:val="ru-RU"/>
        </w:rPr>
        <w:t xml:space="preserve"> В</w:t>
      </w:r>
      <w:r w:rsidR="00B517CE" w:rsidRPr="00C319B0">
        <w:rPr>
          <w:sz w:val="28"/>
          <w:szCs w:val="28"/>
        </w:rPr>
        <w:t xml:space="preserve"> рамках реализации </w:t>
      </w:r>
      <w:r w:rsidR="00B517CE">
        <w:rPr>
          <w:sz w:val="28"/>
          <w:szCs w:val="28"/>
        </w:rPr>
        <w:t xml:space="preserve">муниципальной </w:t>
      </w:r>
      <w:r w:rsidR="00B517CE" w:rsidRPr="00765BBD">
        <w:rPr>
          <w:sz w:val="28"/>
        </w:rPr>
        <w:t>(комплексной)</w:t>
      </w:r>
      <w:r w:rsidR="00B517CE" w:rsidRPr="00C319B0">
        <w:rPr>
          <w:sz w:val="28"/>
          <w:szCs w:val="28"/>
        </w:rPr>
        <w:t xml:space="preserve"> программы </w:t>
      </w:r>
      <w:r w:rsidR="006E7986">
        <w:rPr>
          <w:sz w:val="28"/>
          <w:szCs w:val="28"/>
        </w:rPr>
        <w:t>Барабанщиковск</w:t>
      </w:r>
      <w:r w:rsidR="00B517CE">
        <w:rPr>
          <w:sz w:val="28"/>
          <w:szCs w:val="28"/>
        </w:rPr>
        <w:t>ого сельского поселения</w:t>
      </w:r>
      <w:r w:rsidR="00B517CE" w:rsidRPr="00C319B0">
        <w:rPr>
          <w:sz w:val="28"/>
          <w:szCs w:val="28"/>
        </w:rPr>
        <w:t xml:space="preserve"> </w:t>
      </w:r>
      <w:r w:rsidR="00E522FB" w:rsidRPr="00E522FB">
        <w:rPr>
          <w:rFonts w:eastAsia="Times New Roman"/>
          <w:color w:val="000000"/>
          <w:kern w:val="0"/>
          <w:sz w:val="28"/>
          <w:szCs w:val="28"/>
          <w:lang w:val="ru-RU" w:eastAsia="ru-RU" w:bidi="ar-SA"/>
        </w:rPr>
        <w:t>«Муниципальная политика»</w:t>
      </w:r>
      <w:r w:rsidR="00B517CE" w:rsidRPr="00C319B0">
        <w:rPr>
          <w:sz w:val="28"/>
          <w:szCs w:val="28"/>
        </w:rPr>
        <w:t xml:space="preserve">, утвержденной постановлением </w:t>
      </w:r>
      <w:r w:rsidR="00B517CE">
        <w:rPr>
          <w:sz w:val="28"/>
          <w:szCs w:val="28"/>
        </w:rPr>
        <w:t>Администрации</w:t>
      </w:r>
      <w:r w:rsidR="00A8642C">
        <w:rPr>
          <w:sz w:val="28"/>
          <w:szCs w:val="28"/>
        </w:rPr>
        <w:t xml:space="preserve"> </w:t>
      </w:r>
      <w:r w:rsidR="006E7986">
        <w:rPr>
          <w:sz w:val="28"/>
          <w:szCs w:val="28"/>
        </w:rPr>
        <w:t>Барабанщиковск</w:t>
      </w:r>
      <w:r w:rsidR="00B517CE">
        <w:rPr>
          <w:sz w:val="28"/>
          <w:szCs w:val="28"/>
        </w:rPr>
        <w:t>ого сельского поселения</w:t>
      </w:r>
      <w:r w:rsidR="00B517CE" w:rsidRPr="00C319B0">
        <w:rPr>
          <w:sz w:val="28"/>
          <w:szCs w:val="28"/>
        </w:rPr>
        <w:t> </w:t>
      </w:r>
      <w:r w:rsidR="00A8642C" w:rsidRPr="00A8642C">
        <w:rPr>
          <w:sz w:val="28"/>
          <w:szCs w:val="28"/>
        </w:rPr>
        <w:t xml:space="preserve">от </w:t>
      </w:r>
      <w:r w:rsidR="006E7986">
        <w:rPr>
          <w:sz w:val="28"/>
          <w:szCs w:val="28"/>
        </w:rPr>
        <w:t>22</w:t>
      </w:r>
      <w:r w:rsidR="00A8642C" w:rsidRPr="00A8642C">
        <w:rPr>
          <w:sz w:val="28"/>
          <w:szCs w:val="28"/>
        </w:rPr>
        <w:t>.10.2018г. №</w:t>
      </w:r>
      <w:r w:rsidR="00E522FB">
        <w:rPr>
          <w:sz w:val="28"/>
          <w:szCs w:val="28"/>
          <w:lang w:val="ru-RU"/>
        </w:rPr>
        <w:t>73</w:t>
      </w:r>
      <w:r w:rsidR="00B00A9D">
        <w:rPr>
          <w:sz w:val="28"/>
          <w:szCs w:val="28"/>
        </w:rPr>
        <w:t xml:space="preserve"> </w:t>
      </w:r>
      <w:r w:rsidR="00B517CE" w:rsidRPr="00C319B0">
        <w:rPr>
          <w:sz w:val="28"/>
          <w:szCs w:val="28"/>
        </w:rPr>
        <w:t xml:space="preserve">(далее – </w:t>
      </w:r>
      <w:r w:rsidR="00B517CE">
        <w:rPr>
          <w:sz w:val="28"/>
          <w:szCs w:val="28"/>
        </w:rPr>
        <w:t>муниципальная</w:t>
      </w:r>
      <w:r w:rsidR="00B517CE" w:rsidRPr="00C319B0">
        <w:rPr>
          <w:sz w:val="28"/>
          <w:szCs w:val="28"/>
        </w:rPr>
        <w:t xml:space="preserve"> программа), ответственным исполнителем, соисполнителем и участниками </w:t>
      </w:r>
      <w:r w:rsidR="00B517CE">
        <w:rPr>
          <w:sz w:val="28"/>
          <w:szCs w:val="28"/>
        </w:rPr>
        <w:t>муниципальной</w:t>
      </w:r>
      <w:r w:rsidR="00B517CE" w:rsidRPr="00C319B0">
        <w:rPr>
          <w:sz w:val="28"/>
          <w:szCs w:val="28"/>
        </w:rPr>
        <w:t xml:space="preserve"> программы в </w:t>
      </w:r>
      <w:r w:rsidR="00B00A9D">
        <w:rPr>
          <w:rFonts w:eastAsia="TimesNewRoman"/>
          <w:sz w:val="28"/>
          <w:szCs w:val="28"/>
        </w:rPr>
        <w:t>2025</w:t>
      </w:r>
      <w:r w:rsidR="00B517CE" w:rsidRPr="00C319B0">
        <w:rPr>
          <w:rFonts w:eastAsia="TimesNewRoman"/>
          <w:sz w:val="28"/>
          <w:szCs w:val="28"/>
        </w:rPr>
        <w:t xml:space="preserve"> году</w:t>
      </w:r>
      <w:r w:rsidR="00B517CE" w:rsidRPr="00C319B0">
        <w:rPr>
          <w:sz w:val="28"/>
          <w:szCs w:val="28"/>
        </w:rPr>
        <w:t xml:space="preserve"> достигнуты следующие результаты:</w:t>
      </w:r>
    </w:p>
    <w:p w:rsidR="00B517CE" w:rsidRPr="00E3643B" w:rsidRDefault="00E522FB" w:rsidP="00B00A9D">
      <w:pPr>
        <w:ind w:firstLine="567"/>
        <w:jc w:val="both"/>
        <w:rPr>
          <w:i/>
          <w:sz w:val="28"/>
          <w:szCs w:val="28"/>
        </w:rPr>
      </w:pPr>
      <w:r>
        <w:rPr>
          <w:color w:val="000000"/>
          <w:sz w:val="28"/>
          <w:szCs w:val="28"/>
          <w:u w:color="000000"/>
        </w:rPr>
        <w:t>Уровень освоения бюджетных средств, выделенных на содержание органа местного самоуправления</w:t>
      </w:r>
      <w:r w:rsidR="00B00A9D" w:rsidRPr="00E3643B">
        <w:rPr>
          <w:i/>
          <w:sz w:val="28"/>
          <w:szCs w:val="28"/>
        </w:rPr>
        <w:t xml:space="preserve"> </w:t>
      </w:r>
      <w:r w:rsidR="00B00A9D" w:rsidRPr="00E3643B">
        <w:rPr>
          <w:sz w:val="28"/>
          <w:szCs w:val="28"/>
        </w:rPr>
        <w:t xml:space="preserve">составляет </w:t>
      </w:r>
      <w:r>
        <w:rPr>
          <w:sz w:val="28"/>
          <w:szCs w:val="28"/>
        </w:rPr>
        <w:t>98,5 процентов</w:t>
      </w:r>
      <w:r w:rsidR="00B00A9D" w:rsidRPr="00E3643B">
        <w:rPr>
          <w:sz w:val="28"/>
          <w:szCs w:val="28"/>
        </w:rPr>
        <w:t>;</w:t>
      </w:r>
    </w:p>
    <w:p w:rsidR="00E522FB" w:rsidRDefault="00E522FB" w:rsidP="00B00A9D">
      <w:pPr>
        <w:ind w:firstLine="567"/>
        <w:jc w:val="both"/>
        <w:rPr>
          <w:sz w:val="28"/>
          <w:szCs w:val="28"/>
        </w:rPr>
      </w:pPr>
      <w:r>
        <w:rPr>
          <w:sz w:val="28"/>
          <w:szCs w:val="28"/>
        </w:rPr>
        <w:t>Доля муниципальных служащих, принявших участие в мероприятиях по профессиональному развитию</w:t>
      </w:r>
      <w:r w:rsidR="00E3643B">
        <w:rPr>
          <w:sz w:val="28"/>
          <w:szCs w:val="28"/>
        </w:rPr>
        <w:t xml:space="preserve"> составляет </w:t>
      </w:r>
      <w:r>
        <w:rPr>
          <w:sz w:val="28"/>
          <w:szCs w:val="28"/>
        </w:rPr>
        <w:t>31 процент;</w:t>
      </w:r>
    </w:p>
    <w:p w:rsidR="00E522FB" w:rsidRDefault="00E522FB" w:rsidP="00B00A9D">
      <w:pPr>
        <w:ind w:firstLine="567"/>
        <w:jc w:val="both"/>
        <w:rPr>
          <w:sz w:val="28"/>
          <w:szCs w:val="28"/>
        </w:rPr>
      </w:pPr>
      <w:r>
        <w:rPr>
          <w:sz w:val="28"/>
          <w:szCs w:val="28"/>
        </w:rPr>
        <w:t>Доля граждан, положительно оценивающих деятельность институтов гражданского общества 50 процентов;</w:t>
      </w:r>
    </w:p>
    <w:p w:rsidR="00B00A9D" w:rsidRPr="00E3643B" w:rsidRDefault="00E522FB" w:rsidP="00B00A9D">
      <w:pPr>
        <w:ind w:firstLine="567"/>
        <w:jc w:val="both"/>
        <w:rPr>
          <w:sz w:val="28"/>
          <w:szCs w:val="28"/>
        </w:rPr>
      </w:pPr>
      <w:r>
        <w:rPr>
          <w:sz w:val="28"/>
          <w:szCs w:val="28"/>
        </w:rPr>
        <w:t>Доля граждан, удовлетворенных информированности органа местного самоуправления 50 процентов</w:t>
      </w:r>
      <w:r w:rsidR="00B00A9D" w:rsidRPr="00E3643B">
        <w:rPr>
          <w:sz w:val="28"/>
          <w:szCs w:val="28"/>
        </w:rPr>
        <w:t>.</w:t>
      </w:r>
    </w:p>
    <w:p w:rsidR="00B00A9D" w:rsidRDefault="00B00A9D" w:rsidP="00B517CE">
      <w:pPr>
        <w:spacing w:after="160" w:line="259" w:lineRule="auto"/>
        <w:jc w:val="center"/>
        <w:rPr>
          <w:sz w:val="28"/>
          <w:szCs w:val="28"/>
        </w:rPr>
      </w:pPr>
    </w:p>
    <w:p w:rsidR="00B517CE" w:rsidRPr="00C319B0" w:rsidRDefault="00B517CE" w:rsidP="00B517CE">
      <w:pPr>
        <w:spacing w:after="160" w:line="259" w:lineRule="auto"/>
        <w:jc w:val="center"/>
        <w:rPr>
          <w:sz w:val="28"/>
          <w:szCs w:val="28"/>
        </w:rPr>
      </w:pPr>
      <w:r w:rsidRPr="00C319B0">
        <w:rPr>
          <w:sz w:val="28"/>
          <w:szCs w:val="28"/>
        </w:rPr>
        <w:t xml:space="preserve">Раздел 2. Сведения о результатах выполнения (достижении) мероприятий (результатов) и контрольных точек структурных элементов </w:t>
      </w:r>
      <w:r>
        <w:rPr>
          <w:sz w:val="28"/>
          <w:szCs w:val="28"/>
        </w:rPr>
        <w:t>муниципаль</w:t>
      </w:r>
      <w:r w:rsidRPr="00C319B0">
        <w:rPr>
          <w:sz w:val="28"/>
          <w:szCs w:val="28"/>
        </w:rPr>
        <w:t>ной программы за отчетный период</w:t>
      </w:r>
    </w:p>
    <w:p w:rsidR="00B517CE" w:rsidRPr="00C319B0" w:rsidRDefault="00B517CE" w:rsidP="00B517CE">
      <w:pPr>
        <w:jc w:val="center"/>
        <w:rPr>
          <w:sz w:val="28"/>
          <w:szCs w:val="28"/>
        </w:rPr>
      </w:pPr>
    </w:p>
    <w:p w:rsidR="00B517CE" w:rsidRPr="00C319B0" w:rsidRDefault="00B517CE" w:rsidP="00B517CE">
      <w:pPr>
        <w:jc w:val="both"/>
        <w:rPr>
          <w:sz w:val="2"/>
          <w:szCs w:val="2"/>
        </w:rPr>
      </w:pPr>
      <w:r w:rsidRPr="00C319B0">
        <w:rPr>
          <w:sz w:val="28"/>
          <w:szCs w:val="28"/>
        </w:rPr>
        <w:t xml:space="preserve">Достижению результатов в </w:t>
      </w:r>
      <w:r w:rsidR="009F24E0">
        <w:rPr>
          <w:rFonts w:eastAsia="TimesNewRoman"/>
          <w:sz w:val="28"/>
          <w:szCs w:val="28"/>
        </w:rPr>
        <w:t>2025</w:t>
      </w:r>
      <w:r w:rsidRPr="00C319B0">
        <w:rPr>
          <w:sz w:val="28"/>
          <w:szCs w:val="28"/>
        </w:rPr>
        <w:t xml:space="preserve"> году способствовала </w:t>
      </w:r>
      <w:r w:rsidRPr="00C319B0">
        <w:rPr>
          <w:sz w:val="28"/>
          <w:szCs w:val="28"/>
        </w:rPr>
        <w:br/>
        <w:t xml:space="preserve">                             </w:t>
      </w:r>
    </w:p>
    <w:p w:rsidR="00B517CE" w:rsidRPr="00E522FB" w:rsidRDefault="00B517CE" w:rsidP="00B517CE">
      <w:pPr>
        <w:jc w:val="both"/>
        <w:rPr>
          <w:sz w:val="28"/>
          <w:szCs w:val="28"/>
        </w:rPr>
      </w:pPr>
      <w:r w:rsidRPr="00C319B0">
        <w:rPr>
          <w:sz w:val="28"/>
          <w:szCs w:val="28"/>
        </w:rPr>
        <w:t xml:space="preserve">реализация ответственным исполнителем, соисполнителем и участниками </w:t>
      </w:r>
      <w:r>
        <w:rPr>
          <w:sz w:val="28"/>
          <w:szCs w:val="28"/>
        </w:rPr>
        <w:t>муниципальной</w:t>
      </w:r>
      <w:r w:rsidRPr="00C319B0">
        <w:rPr>
          <w:sz w:val="28"/>
          <w:szCs w:val="28"/>
        </w:rPr>
        <w:t xml:space="preserve"> программы мероприятий (результатов) ее структурных </w:t>
      </w:r>
      <w:r w:rsidRPr="00E522FB">
        <w:rPr>
          <w:sz w:val="28"/>
          <w:szCs w:val="28"/>
        </w:rPr>
        <w:t xml:space="preserve">элементов. </w:t>
      </w:r>
    </w:p>
    <w:p w:rsidR="00B517CE" w:rsidRPr="00C319B0" w:rsidRDefault="00B517CE" w:rsidP="00B517CE">
      <w:pPr>
        <w:jc w:val="both"/>
        <w:rPr>
          <w:sz w:val="28"/>
          <w:szCs w:val="28"/>
        </w:rPr>
      </w:pPr>
      <w:r w:rsidRPr="00E522FB">
        <w:rPr>
          <w:sz w:val="28"/>
          <w:szCs w:val="28"/>
        </w:rPr>
        <w:t xml:space="preserve"> </w:t>
      </w:r>
      <w:r w:rsidRPr="00E522FB">
        <w:rPr>
          <w:sz w:val="28"/>
          <w:szCs w:val="28"/>
        </w:rPr>
        <w:tab/>
        <w:t xml:space="preserve">В рамках комплекса процессных мероприятий </w:t>
      </w:r>
      <w:r w:rsidR="00E522FB" w:rsidRPr="00E522FB">
        <w:rPr>
          <w:i/>
          <w:color w:val="000000"/>
          <w:sz w:val="28"/>
          <w:szCs w:val="28"/>
        </w:rPr>
        <w:t>«</w:t>
      </w:r>
      <w:r w:rsidR="00E522FB" w:rsidRPr="00E522FB">
        <w:rPr>
          <w:i/>
          <w:color w:val="000000"/>
          <w:kern w:val="2"/>
          <w:sz w:val="28"/>
          <w:szCs w:val="28"/>
          <w:lang w:eastAsia="en-US"/>
        </w:rPr>
        <w:t xml:space="preserve">Развитие муниципального управления   и муниципальной службы в Барабанщиковском сельском поселении, профессиональное развитие лиц, занятых в системе местного </w:t>
      </w:r>
      <w:r w:rsidR="00E522FB" w:rsidRPr="00E522FB">
        <w:rPr>
          <w:i/>
          <w:color w:val="000000"/>
          <w:kern w:val="2"/>
          <w:sz w:val="28"/>
          <w:szCs w:val="28"/>
          <w:lang w:eastAsia="en-US"/>
        </w:rPr>
        <w:lastRenderedPageBreak/>
        <w:t>самоуправления»</w:t>
      </w:r>
      <w:r w:rsidRPr="00C319B0">
        <w:rPr>
          <w:sz w:val="28"/>
          <w:szCs w:val="28"/>
        </w:rPr>
        <w:t>,</w:t>
      </w:r>
      <w:r>
        <w:rPr>
          <w:sz w:val="28"/>
          <w:szCs w:val="28"/>
        </w:rPr>
        <w:t xml:space="preserve"> предусмотрена</w:t>
      </w:r>
      <w:r w:rsidR="009F24E0">
        <w:rPr>
          <w:sz w:val="28"/>
          <w:szCs w:val="28"/>
        </w:rPr>
        <w:t xml:space="preserve"> </w:t>
      </w:r>
      <w:r w:rsidRPr="00C319B0">
        <w:rPr>
          <w:sz w:val="28"/>
          <w:szCs w:val="28"/>
        </w:rPr>
        <w:t xml:space="preserve">реализация </w:t>
      </w:r>
      <w:r w:rsidR="00822CE6">
        <w:rPr>
          <w:sz w:val="28"/>
          <w:szCs w:val="28"/>
        </w:rPr>
        <w:t>5</w:t>
      </w:r>
      <w:r w:rsidRPr="00C319B0">
        <w:rPr>
          <w:sz w:val="28"/>
          <w:szCs w:val="28"/>
        </w:rPr>
        <w:t xml:space="preserve"> мероприяти</w:t>
      </w:r>
      <w:r w:rsidR="00822CE6">
        <w:rPr>
          <w:sz w:val="28"/>
          <w:szCs w:val="28"/>
        </w:rPr>
        <w:t>й</w:t>
      </w:r>
      <w:r w:rsidRPr="00C319B0">
        <w:rPr>
          <w:sz w:val="28"/>
          <w:szCs w:val="28"/>
        </w:rPr>
        <w:t xml:space="preserve"> (результат</w:t>
      </w:r>
      <w:r w:rsidR="009F24E0">
        <w:rPr>
          <w:sz w:val="28"/>
          <w:szCs w:val="28"/>
        </w:rPr>
        <w:t>а</w:t>
      </w:r>
      <w:r w:rsidRPr="00C319B0">
        <w:rPr>
          <w:sz w:val="28"/>
          <w:szCs w:val="28"/>
        </w:rPr>
        <w:t xml:space="preserve">) и </w:t>
      </w:r>
      <w:r w:rsidR="00E01B6F">
        <w:rPr>
          <w:sz w:val="28"/>
          <w:szCs w:val="28"/>
        </w:rPr>
        <w:t>15</w:t>
      </w:r>
      <w:r w:rsidR="00785D34">
        <w:rPr>
          <w:sz w:val="28"/>
          <w:szCs w:val="28"/>
        </w:rPr>
        <w:t xml:space="preserve"> </w:t>
      </w:r>
      <w:r w:rsidRPr="00C319B0">
        <w:rPr>
          <w:sz w:val="28"/>
          <w:szCs w:val="28"/>
        </w:rPr>
        <w:t>контрольных</w:t>
      </w:r>
      <w:r w:rsidR="00785D34">
        <w:rPr>
          <w:sz w:val="28"/>
          <w:szCs w:val="28"/>
        </w:rPr>
        <w:t xml:space="preserve"> </w:t>
      </w:r>
      <w:r w:rsidRPr="00C319B0">
        <w:rPr>
          <w:sz w:val="28"/>
          <w:szCs w:val="28"/>
        </w:rPr>
        <w:t>точек.</w:t>
      </w:r>
    </w:p>
    <w:p w:rsidR="00B517CE" w:rsidRPr="00C319B0" w:rsidRDefault="00B517CE" w:rsidP="00B517CE">
      <w:pPr>
        <w:rPr>
          <w:rFonts w:eastAsia="Calibri"/>
          <w:vanish/>
          <w:szCs w:val="22"/>
          <w:lang w:eastAsia="en-US"/>
        </w:rPr>
      </w:pPr>
    </w:p>
    <w:p w:rsidR="009F24E0" w:rsidRPr="00C319B0" w:rsidRDefault="00B517CE" w:rsidP="009F24E0">
      <w:pPr>
        <w:jc w:val="both"/>
        <w:rPr>
          <w:i/>
          <w:sz w:val="28"/>
          <w:szCs w:val="28"/>
        </w:rPr>
      </w:pPr>
      <w:r w:rsidRPr="00C319B0">
        <w:rPr>
          <w:sz w:val="28"/>
          <w:szCs w:val="28"/>
        </w:rPr>
        <w:t xml:space="preserve">Мероприятие (результат) 1. </w:t>
      </w:r>
      <w:r w:rsidRPr="00E01B6F">
        <w:rPr>
          <w:sz w:val="28"/>
          <w:szCs w:val="28"/>
        </w:rPr>
        <w:t>«</w:t>
      </w:r>
      <w:r w:rsidR="00E01B6F" w:rsidRPr="00E01B6F">
        <w:rPr>
          <w:color w:val="000000"/>
          <w:sz w:val="28"/>
          <w:szCs w:val="28"/>
        </w:rPr>
        <w:t>Профессиональная подготовка, переподготовка и повышение квалификации муниципальных служащих</w:t>
      </w:r>
      <w:r w:rsidR="00785D34" w:rsidRPr="00E01B6F">
        <w:rPr>
          <w:sz w:val="28"/>
          <w:szCs w:val="28"/>
        </w:rPr>
        <w:t>»</w:t>
      </w:r>
      <w:r w:rsidRPr="00C319B0">
        <w:rPr>
          <w:sz w:val="28"/>
          <w:szCs w:val="28"/>
        </w:rPr>
        <w:br/>
      </w:r>
      <w:r w:rsidR="00E01B6F">
        <w:rPr>
          <w:sz w:val="28"/>
          <w:szCs w:val="28"/>
        </w:rPr>
        <w:t xml:space="preserve">не </w:t>
      </w:r>
      <w:r w:rsidRPr="00C319B0">
        <w:rPr>
          <w:sz w:val="28"/>
          <w:szCs w:val="28"/>
        </w:rPr>
        <w:t>выполнен</w:t>
      </w:r>
      <w:r w:rsidR="00E01B6F">
        <w:rPr>
          <w:sz w:val="28"/>
          <w:szCs w:val="28"/>
        </w:rPr>
        <w:t>ы</w:t>
      </w:r>
      <w:r w:rsidR="009F24E0">
        <w:rPr>
          <w:sz w:val="28"/>
          <w:szCs w:val="28"/>
        </w:rPr>
        <w:t>.</w:t>
      </w:r>
      <w:r w:rsidRPr="00C319B0">
        <w:rPr>
          <w:sz w:val="28"/>
          <w:szCs w:val="28"/>
        </w:rPr>
        <w:t xml:space="preserve"> </w:t>
      </w:r>
    </w:p>
    <w:p w:rsidR="008A19AA" w:rsidRDefault="008A19AA" w:rsidP="008A19AA">
      <w:pPr>
        <w:jc w:val="both"/>
        <w:rPr>
          <w:sz w:val="28"/>
          <w:szCs w:val="28"/>
        </w:rPr>
      </w:pPr>
      <w:r>
        <w:rPr>
          <w:sz w:val="28"/>
          <w:szCs w:val="28"/>
        </w:rPr>
        <w:t>Мероприятие (результат) 2</w:t>
      </w:r>
      <w:r w:rsidRPr="00C319B0">
        <w:rPr>
          <w:sz w:val="28"/>
          <w:szCs w:val="28"/>
        </w:rPr>
        <w:t xml:space="preserve">. </w:t>
      </w:r>
      <w:r w:rsidRPr="00E01B6F">
        <w:rPr>
          <w:sz w:val="28"/>
          <w:szCs w:val="28"/>
        </w:rPr>
        <w:t>«</w:t>
      </w:r>
      <w:r w:rsidR="00E01B6F" w:rsidRPr="00E01B6F">
        <w:rPr>
          <w:color w:val="000000"/>
          <w:sz w:val="28"/>
          <w:szCs w:val="28"/>
        </w:rPr>
        <w:t xml:space="preserve">Совершенствование правовой и методической основы </w:t>
      </w:r>
      <w:r w:rsidR="00E01B6F" w:rsidRPr="00E01B6F">
        <w:rPr>
          <w:color w:val="000000"/>
          <w:kern w:val="2"/>
          <w:sz w:val="28"/>
          <w:szCs w:val="28"/>
          <w:lang w:eastAsia="en-US"/>
        </w:rPr>
        <w:t>по вопросам осуществления кадровой работы</w:t>
      </w:r>
      <w:r w:rsidRPr="00E01B6F">
        <w:rPr>
          <w:sz w:val="28"/>
          <w:szCs w:val="28"/>
        </w:rPr>
        <w:t>»</w:t>
      </w:r>
      <w:r w:rsidRPr="00C319B0">
        <w:rPr>
          <w:sz w:val="28"/>
          <w:szCs w:val="28"/>
        </w:rPr>
        <w:br/>
        <w:t xml:space="preserve">выполнено </w:t>
      </w:r>
      <w:r>
        <w:rPr>
          <w:sz w:val="28"/>
          <w:szCs w:val="28"/>
        </w:rPr>
        <w:t>в полном объеме.</w:t>
      </w:r>
      <w:r w:rsidRPr="00C319B0">
        <w:rPr>
          <w:sz w:val="28"/>
          <w:szCs w:val="28"/>
        </w:rPr>
        <w:t xml:space="preserve"> </w:t>
      </w:r>
    </w:p>
    <w:p w:rsidR="008A19AA" w:rsidRPr="00C319B0" w:rsidRDefault="008A19AA" w:rsidP="008A19AA">
      <w:pPr>
        <w:ind w:firstLine="567"/>
        <w:jc w:val="both"/>
        <w:rPr>
          <w:i/>
          <w:sz w:val="28"/>
          <w:szCs w:val="28"/>
        </w:rPr>
      </w:pPr>
      <w:r>
        <w:rPr>
          <w:sz w:val="28"/>
          <w:szCs w:val="28"/>
        </w:rPr>
        <w:t xml:space="preserve">Выполнены работы по </w:t>
      </w:r>
      <w:r w:rsidR="00E01B6F">
        <w:rPr>
          <w:sz w:val="28"/>
          <w:szCs w:val="28"/>
        </w:rPr>
        <w:t>применению специалистом по кадрам современных кадровых технологий при поступлении на муниципальную службу и ее прохождению</w:t>
      </w:r>
      <w:r>
        <w:rPr>
          <w:sz w:val="28"/>
          <w:szCs w:val="28"/>
        </w:rPr>
        <w:t>.</w:t>
      </w:r>
    </w:p>
    <w:p w:rsidR="008A19AA" w:rsidRPr="00E01B6F" w:rsidRDefault="008A19AA" w:rsidP="008A19AA">
      <w:pPr>
        <w:jc w:val="both"/>
        <w:rPr>
          <w:sz w:val="28"/>
          <w:szCs w:val="28"/>
        </w:rPr>
      </w:pPr>
      <w:r>
        <w:rPr>
          <w:sz w:val="28"/>
          <w:szCs w:val="28"/>
        </w:rPr>
        <w:t>Мероприятие (результат) 3</w:t>
      </w:r>
      <w:r w:rsidRPr="00C319B0">
        <w:rPr>
          <w:sz w:val="28"/>
          <w:szCs w:val="28"/>
        </w:rPr>
        <w:t xml:space="preserve">. </w:t>
      </w:r>
      <w:r w:rsidRPr="00E01B6F">
        <w:rPr>
          <w:sz w:val="28"/>
          <w:szCs w:val="28"/>
        </w:rPr>
        <w:t>«</w:t>
      </w:r>
      <w:r w:rsidR="00E01B6F" w:rsidRPr="00E01B6F">
        <w:rPr>
          <w:color w:val="000000"/>
          <w:sz w:val="28"/>
          <w:szCs w:val="28"/>
        </w:rPr>
        <w:t>Мероприятия по диспансеризации, вакцинации сотрудников Администрации Барабанщиковского сельского поселения</w:t>
      </w:r>
      <w:r w:rsidRPr="00E01B6F">
        <w:rPr>
          <w:sz w:val="28"/>
          <w:szCs w:val="28"/>
        </w:rPr>
        <w:t>»</w:t>
      </w:r>
      <w:r w:rsidRPr="00E01B6F">
        <w:rPr>
          <w:sz w:val="28"/>
          <w:szCs w:val="28"/>
        </w:rPr>
        <w:br/>
      </w:r>
      <w:r w:rsidR="00E01B6F">
        <w:rPr>
          <w:sz w:val="28"/>
          <w:szCs w:val="28"/>
        </w:rPr>
        <w:t xml:space="preserve">не </w:t>
      </w:r>
      <w:r w:rsidR="00E01B6F" w:rsidRPr="00C319B0">
        <w:rPr>
          <w:sz w:val="28"/>
          <w:szCs w:val="28"/>
        </w:rPr>
        <w:t>выполнен</w:t>
      </w:r>
      <w:r w:rsidR="00E01B6F">
        <w:rPr>
          <w:sz w:val="28"/>
          <w:szCs w:val="28"/>
        </w:rPr>
        <w:t>ы.</w:t>
      </w:r>
    </w:p>
    <w:p w:rsidR="00B517CE" w:rsidRDefault="00B517CE" w:rsidP="001621C1">
      <w:pPr>
        <w:ind w:firstLine="567"/>
        <w:jc w:val="both"/>
        <w:rPr>
          <w:i/>
          <w:sz w:val="2"/>
          <w:szCs w:val="2"/>
        </w:rPr>
      </w:pPr>
    </w:p>
    <w:p w:rsidR="00E01B6F" w:rsidRPr="00C319B0" w:rsidRDefault="00E01B6F" w:rsidP="001621C1">
      <w:pPr>
        <w:ind w:firstLine="567"/>
        <w:jc w:val="both"/>
        <w:rPr>
          <w:i/>
          <w:sz w:val="2"/>
          <w:szCs w:val="2"/>
        </w:rPr>
      </w:pPr>
    </w:p>
    <w:p w:rsidR="00E01B6F" w:rsidRDefault="00E01B6F" w:rsidP="00E01B6F">
      <w:pPr>
        <w:jc w:val="both"/>
        <w:rPr>
          <w:sz w:val="28"/>
          <w:szCs w:val="28"/>
        </w:rPr>
      </w:pPr>
      <w:r>
        <w:rPr>
          <w:sz w:val="28"/>
          <w:szCs w:val="28"/>
        </w:rPr>
        <w:t>Мероприятие (результат) 4</w:t>
      </w:r>
      <w:r w:rsidRPr="00C319B0">
        <w:rPr>
          <w:sz w:val="28"/>
          <w:szCs w:val="28"/>
        </w:rPr>
        <w:t>.</w:t>
      </w:r>
      <w:r>
        <w:rPr>
          <w:sz w:val="28"/>
          <w:szCs w:val="28"/>
        </w:rPr>
        <w:t xml:space="preserve"> </w:t>
      </w:r>
      <w:r w:rsidRPr="00E01B6F">
        <w:rPr>
          <w:color w:val="000000"/>
          <w:sz w:val="28"/>
          <w:szCs w:val="28"/>
        </w:rPr>
        <w:t xml:space="preserve">«Поддержка деятельности Ассоциации </w:t>
      </w:r>
      <w:r w:rsidRPr="00E01B6F">
        <w:rPr>
          <w:sz w:val="28"/>
          <w:szCs w:val="28"/>
        </w:rPr>
        <w:t>«Совет муниципальных образований Ростовской области»</w:t>
      </w:r>
      <w:r w:rsidRPr="00E01B6F">
        <w:rPr>
          <w:color w:val="000000"/>
          <w:sz w:val="28"/>
          <w:szCs w:val="28"/>
        </w:rPr>
        <w:t>»</w:t>
      </w:r>
      <w:r>
        <w:rPr>
          <w:color w:val="000000"/>
          <w:sz w:val="28"/>
          <w:szCs w:val="28"/>
        </w:rPr>
        <w:t xml:space="preserve"> </w:t>
      </w:r>
      <w:r w:rsidRPr="00C319B0">
        <w:rPr>
          <w:sz w:val="28"/>
          <w:szCs w:val="28"/>
        </w:rPr>
        <w:t xml:space="preserve">выполнено </w:t>
      </w:r>
      <w:r>
        <w:rPr>
          <w:sz w:val="28"/>
          <w:szCs w:val="28"/>
        </w:rPr>
        <w:t>в полном объеме.</w:t>
      </w:r>
      <w:r w:rsidRPr="00C319B0">
        <w:rPr>
          <w:sz w:val="28"/>
          <w:szCs w:val="28"/>
        </w:rPr>
        <w:t xml:space="preserve"> </w:t>
      </w:r>
    </w:p>
    <w:p w:rsidR="00E01B6F" w:rsidRDefault="00E01B6F" w:rsidP="00AC2268">
      <w:pPr>
        <w:ind w:firstLine="567"/>
        <w:jc w:val="both"/>
        <w:rPr>
          <w:sz w:val="28"/>
          <w:szCs w:val="28"/>
        </w:rPr>
      </w:pPr>
      <w:r>
        <w:rPr>
          <w:sz w:val="28"/>
          <w:szCs w:val="28"/>
        </w:rPr>
        <w:t>Произведена оплата членского взноса с Ассоциацией «СМО РО» в АСМО в размере 20 тыс.</w:t>
      </w:r>
      <w:r w:rsidR="00AC2268">
        <w:rPr>
          <w:sz w:val="28"/>
          <w:szCs w:val="28"/>
        </w:rPr>
        <w:t xml:space="preserve"> </w:t>
      </w:r>
      <w:r>
        <w:rPr>
          <w:sz w:val="28"/>
          <w:szCs w:val="28"/>
        </w:rPr>
        <w:t>руб.</w:t>
      </w:r>
    </w:p>
    <w:p w:rsidR="00AC2268" w:rsidRDefault="00AC2268" w:rsidP="00AC2268">
      <w:pPr>
        <w:jc w:val="both"/>
        <w:rPr>
          <w:sz w:val="28"/>
          <w:szCs w:val="28"/>
        </w:rPr>
      </w:pPr>
      <w:r>
        <w:rPr>
          <w:sz w:val="28"/>
          <w:szCs w:val="28"/>
        </w:rPr>
        <w:t>Мероприятие (результат) 5</w:t>
      </w:r>
      <w:r w:rsidRPr="00C319B0">
        <w:rPr>
          <w:sz w:val="28"/>
          <w:szCs w:val="28"/>
        </w:rPr>
        <w:t>.</w:t>
      </w:r>
      <w:r>
        <w:rPr>
          <w:sz w:val="28"/>
          <w:szCs w:val="28"/>
        </w:rPr>
        <w:t xml:space="preserve"> </w:t>
      </w:r>
      <w:r w:rsidRPr="00AC2268">
        <w:rPr>
          <w:color w:val="000000"/>
          <w:sz w:val="28"/>
          <w:szCs w:val="28"/>
        </w:rPr>
        <w:t>«</w:t>
      </w:r>
      <w:r w:rsidRPr="00AC2268">
        <w:rPr>
          <w:color w:val="000000"/>
          <w:sz w:val="28"/>
          <w:szCs w:val="28"/>
          <w:lang w:eastAsia="en-US"/>
        </w:rPr>
        <w:t>Совершенствование механизма оптимизации пенсионного обеспечения муниципальных служащих»</w:t>
      </w:r>
      <w:r w:rsidRPr="00AC2268">
        <w:rPr>
          <w:sz w:val="28"/>
          <w:szCs w:val="28"/>
        </w:rPr>
        <w:t xml:space="preserve"> </w:t>
      </w:r>
      <w:r w:rsidRPr="00C319B0">
        <w:rPr>
          <w:sz w:val="28"/>
          <w:szCs w:val="28"/>
        </w:rPr>
        <w:t xml:space="preserve">выполнено </w:t>
      </w:r>
      <w:r>
        <w:rPr>
          <w:sz w:val="28"/>
          <w:szCs w:val="28"/>
        </w:rPr>
        <w:t>в полном объеме.</w:t>
      </w:r>
      <w:r w:rsidRPr="00C319B0">
        <w:rPr>
          <w:sz w:val="28"/>
          <w:szCs w:val="28"/>
        </w:rPr>
        <w:t xml:space="preserve"> </w:t>
      </w:r>
    </w:p>
    <w:p w:rsidR="00AC2268" w:rsidRDefault="00AC2268" w:rsidP="00B517CE">
      <w:pPr>
        <w:ind w:firstLine="709"/>
        <w:jc w:val="both"/>
        <w:rPr>
          <w:sz w:val="28"/>
          <w:szCs w:val="28"/>
        </w:rPr>
      </w:pPr>
      <w:r>
        <w:rPr>
          <w:sz w:val="28"/>
          <w:szCs w:val="28"/>
        </w:rPr>
        <w:t>Произведена выплата муниципальной пенсии своевременно и в полном объеме</w:t>
      </w:r>
      <w:r w:rsidR="004565CC">
        <w:rPr>
          <w:sz w:val="28"/>
          <w:szCs w:val="28"/>
        </w:rPr>
        <w:t xml:space="preserve"> на сумму 173,0 тыс. руб.</w:t>
      </w:r>
      <w:r>
        <w:rPr>
          <w:sz w:val="28"/>
          <w:szCs w:val="28"/>
        </w:rPr>
        <w:t>.</w:t>
      </w:r>
    </w:p>
    <w:p w:rsidR="00AC2268" w:rsidRPr="00C319B0" w:rsidRDefault="00AC2268" w:rsidP="00AC2268">
      <w:pPr>
        <w:ind w:firstLine="567"/>
        <w:jc w:val="both"/>
        <w:rPr>
          <w:sz w:val="28"/>
          <w:szCs w:val="28"/>
        </w:rPr>
      </w:pPr>
      <w:r w:rsidRPr="00E522FB">
        <w:rPr>
          <w:sz w:val="28"/>
          <w:szCs w:val="28"/>
        </w:rPr>
        <w:t xml:space="preserve">В рамках комплекса процессных мероприятий </w:t>
      </w:r>
      <w:r w:rsidRPr="00AC2268">
        <w:rPr>
          <w:i/>
          <w:color w:val="000000"/>
          <w:sz w:val="28"/>
          <w:szCs w:val="28"/>
        </w:rPr>
        <w:t>«Обеспечение реализации муниципальной программы Барабанщиковского сельского поселения «Муниципальная политика»</w:t>
      </w:r>
      <w:r w:rsidRPr="00C319B0">
        <w:rPr>
          <w:sz w:val="28"/>
          <w:szCs w:val="28"/>
        </w:rPr>
        <w:t>,</w:t>
      </w:r>
      <w:r>
        <w:rPr>
          <w:sz w:val="28"/>
          <w:szCs w:val="28"/>
        </w:rPr>
        <w:t xml:space="preserve"> предусмотрена </w:t>
      </w:r>
      <w:r w:rsidRPr="00C319B0">
        <w:rPr>
          <w:sz w:val="28"/>
          <w:szCs w:val="28"/>
        </w:rPr>
        <w:t xml:space="preserve">реализация </w:t>
      </w:r>
      <w:r>
        <w:rPr>
          <w:sz w:val="28"/>
          <w:szCs w:val="28"/>
        </w:rPr>
        <w:t>5</w:t>
      </w:r>
      <w:r w:rsidRPr="00C319B0">
        <w:rPr>
          <w:sz w:val="28"/>
          <w:szCs w:val="28"/>
        </w:rPr>
        <w:t xml:space="preserve"> мероприяти</w:t>
      </w:r>
      <w:r>
        <w:rPr>
          <w:sz w:val="28"/>
          <w:szCs w:val="28"/>
        </w:rPr>
        <w:t>й</w:t>
      </w:r>
      <w:r w:rsidRPr="00C319B0">
        <w:rPr>
          <w:sz w:val="28"/>
          <w:szCs w:val="28"/>
        </w:rPr>
        <w:t xml:space="preserve"> (результат</w:t>
      </w:r>
      <w:r>
        <w:rPr>
          <w:sz w:val="28"/>
          <w:szCs w:val="28"/>
        </w:rPr>
        <w:t>а</w:t>
      </w:r>
      <w:r w:rsidRPr="00C319B0">
        <w:rPr>
          <w:sz w:val="28"/>
          <w:szCs w:val="28"/>
        </w:rPr>
        <w:t xml:space="preserve">) и </w:t>
      </w:r>
      <w:r>
        <w:rPr>
          <w:sz w:val="28"/>
          <w:szCs w:val="28"/>
        </w:rPr>
        <w:t>1</w:t>
      </w:r>
      <w:r w:rsidR="004565CC">
        <w:rPr>
          <w:sz w:val="28"/>
          <w:szCs w:val="28"/>
        </w:rPr>
        <w:t>3</w:t>
      </w:r>
      <w:r>
        <w:rPr>
          <w:sz w:val="28"/>
          <w:szCs w:val="28"/>
        </w:rPr>
        <w:t xml:space="preserve"> </w:t>
      </w:r>
      <w:r w:rsidRPr="00C319B0">
        <w:rPr>
          <w:sz w:val="28"/>
          <w:szCs w:val="28"/>
        </w:rPr>
        <w:t>контрольных</w:t>
      </w:r>
      <w:r>
        <w:rPr>
          <w:sz w:val="28"/>
          <w:szCs w:val="28"/>
        </w:rPr>
        <w:t xml:space="preserve"> </w:t>
      </w:r>
      <w:r w:rsidRPr="00C319B0">
        <w:rPr>
          <w:sz w:val="28"/>
          <w:szCs w:val="28"/>
        </w:rPr>
        <w:t>точек.</w:t>
      </w:r>
    </w:p>
    <w:p w:rsidR="00AC2268" w:rsidRDefault="004565CC" w:rsidP="00B517CE">
      <w:pPr>
        <w:ind w:firstLine="709"/>
        <w:jc w:val="both"/>
        <w:rPr>
          <w:sz w:val="28"/>
          <w:szCs w:val="28"/>
        </w:rPr>
      </w:pPr>
      <w:r w:rsidRPr="004565CC">
        <w:rPr>
          <w:sz w:val="28"/>
          <w:szCs w:val="28"/>
        </w:rPr>
        <w:t>Мероприятие (результат) 1. «</w:t>
      </w:r>
      <w:r w:rsidRPr="004565CC">
        <w:rPr>
          <w:color w:val="000000"/>
          <w:sz w:val="28"/>
          <w:szCs w:val="28"/>
        </w:rPr>
        <w:t>Оплата труда работников органа местного самоуправления Барабанщиковского сельского поселения</w:t>
      </w:r>
      <w:r w:rsidRPr="004565CC">
        <w:rPr>
          <w:sz w:val="28"/>
          <w:szCs w:val="28"/>
        </w:rPr>
        <w:t>»</w:t>
      </w:r>
      <w:r>
        <w:rPr>
          <w:sz w:val="28"/>
          <w:szCs w:val="28"/>
        </w:rPr>
        <w:t xml:space="preserve"> выполнено в полном объеме.</w:t>
      </w:r>
    </w:p>
    <w:p w:rsidR="004565CC" w:rsidRDefault="004565CC" w:rsidP="00B517CE">
      <w:pPr>
        <w:ind w:firstLine="709"/>
        <w:jc w:val="both"/>
        <w:rPr>
          <w:sz w:val="28"/>
          <w:szCs w:val="28"/>
        </w:rPr>
      </w:pPr>
      <w:r>
        <w:rPr>
          <w:sz w:val="28"/>
          <w:szCs w:val="28"/>
        </w:rPr>
        <w:t>Оплата труда работников Администрации произведена в полном объеме и своевременно в сумме 8174,6 тыс. рублей.</w:t>
      </w:r>
    </w:p>
    <w:p w:rsidR="004565CC" w:rsidRDefault="004565CC" w:rsidP="004565CC">
      <w:pPr>
        <w:ind w:firstLine="709"/>
        <w:jc w:val="both"/>
        <w:rPr>
          <w:sz w:val="28"/>
          <w:szCs w:val="28"/>
        </w:rPr>
      </w:pPr>
      <w:r w:rsidRPr="004565CC">
        <w:rPr>
          <w:sz w:val="28"/>
          <w:szCs w:val="28"/>
        </w:rPr>
        <w:t xml:space="preserve">Мероприятие (результат) </w:t>
      </w:r>
      <w:r>
        <w:rPr>
          <w:sz w:val="28"/>
          <w:szCs w:val="28"/>
        </w:rPr>
        <w:t>2</w:t>
      </w:r>
      <w:r w:rsidRPr="004565CC">
        <w:rPr>
          <w:sz w:val="28"/>
          <w:szCs w:val="28"/>
        </w:rPr>
        <w:t>.</w:t>
      </w:r>
      <w:r>
        <w:rPr>
          <w:sz w:val="28"/>
          <w:szCs w:val="28"/>
        </w:rPr>
        <w:t xml:space="preserve"> </w:t>
      </w:r>
      <w:r w:rsidRPr="004565CC">
        <w:rPr>
          <w:sz w:val="28"/>
          <w:szCs w:val="28"/>
        </w:rPr>
        <w:t>«</w:t>
      </w:r>
      <w:r w:rsidRPr="004565CC">
        <w:rPr>
          <w:color w:val="000000"/>
          <w:sz w:val="28"/>
          <w:szCs w:val="28"/>
        </w:rPr>
        <w:t>Обеспечение функций органа местного самоуправления Барабанщиковского сельского поселения</w:t>
      </w:r>
      <w:r w:rsidRPr="004565CC">
        <w:rPr>
          <w:sz w:val="28"/>
          <w:szCs w:val="28"/>
        </w:rPr>
        <w:t xml:space="preserve">» </w:t>
      </w:r>
      <w:r>
        <w:rPr>
          <w:sz w:val="28"/>
          <w:szCs w:val="28"/>
        </w:rPr>
        <w:t>выполнено в полном объеме.</w:t>
      </w:r>
    </w:p>
    <w:p w:rsidR="004565CC" w:rsidRPr="004565CC" w:rsidRDefault="004565CC" w:rsidP="00B517CE">
      <w:pPr>
        <w:ind w:firstLine="709"/>
        <w:jc w:val="both"/>
        <w:rPr>
          <w:sz w:val="28"/>
          <w:szCs w:val="28"/>
        </w:rPr>
      </w:pPr>
      <w:r>
        <w:rPr>
          <w:sz w:val="28"/>
          <w:szCs w:val="28"/>
        </w:rPr>
        <w:t>Выполнены работы по заключению договоров на техническое обеспечение деятельности Администрации на сумму 524,1 тыс. руб.</w:t>
      </w:r>
    </w:p>
    <w:p w:rsidR="00AC2268" w:rsidRDefault="004565CC" w:rsidP="00B517CE">
      <w:pPr>
        <w:ind w:firstLine="709"/>
        <w:jc w:val="both"/>
        <w:rPr>
          <w:color w:val="000000"/>
          <w:sz w:val="28"/>
          <w:szCs w:val="28"/>
        </w:rPr>
      </w:pPr>
      <w:r w:rsidRPr="004565CC">
        <w:rPr>
          <w:sz w:val="28"/>
          <w:szCs w:val="28"/>
        </w:rPr>
        <w:t xml:space="preserve">Мероприятие (результат) </w:t>
      </w:r>
      <w:r>
        <w:rPr>
          <w:sz w:val="28"/>
          <w:szCs w:val="28"/>
        </w:rPr>
        <w:t>3</w:t>
      </w:r>
      <w:r w:rsidRPr="004565CC">
        <w:rPr>
          <w:sz w:val="28"/>
          <w:szCs w:val="28"/>
        </w:rPr>
        <w:t>.</w:t>
      </w:r>
      <w:r w:rsidRPr="004565CC">
        <w:rPr>
          <w:sz w:val="24"/>
          <w:szCs w:val="24"/>
        </w:rPr>
        <w:t xml:space="preserve"> </w:t>
      </w:r>
      <w:r w:rsidRPr="004565CC">
        <w:rPr>
          <w:sz w:val="28"/>
          <w:szCs w:val="28"/>
        </w:rPr>
        <w:t>«</w:t>
      </w:r>
      <w:r w:rsidRPr="004565CC">
        <w:rPr>
          <w:color w:val="000000"/>
          <w:sz w:val="28"/>
          <w:szCs w:val="28"/>
        </w:rPr>
        <w:t>Информационное сопровождение  официального сайта поселения, публикация информационных материалов Барабанщиковского сельского поселения в средствах массовой информации»</w:t>
      </w:r>
      <w:r>
        <w:rPr>
          <w:color w:val="000000"/>
          <w:sz w:val="28"/>
          <w:szCs w:val="28"/>
        </w:rPr>
        <w:t xml:space="preserve"> выполнено в полном объеме.</w:t>
      </w:r>
    </w:p>
    <w:p w:rsidR="004565CC" w:rsidRPr="004565CC" w:rsidRDefault="004565CC" w:rsidP="00B517CE">
      <w:pPr>
        <w:ind w:firstLine="709"/>
        <w:jc w:val="both"/>
        <w:rPr>
          <w:sz w:val="28"/>
          <w:szCs w:val="28"/>
        </w:rPr>
      </w:pPr>
      <w:r>
        <w:rPr>
          <w:color w:val="000000"/>
          <w:sz w:val="28"/>
          <w:szCs w:val="28"/>
        </w:rPr>
        <w:t>Выполнены работы по заключению договоров с  ИП Морозов И.В. на сумму 22,5 тыс. руб. на обслуживание официального сайта Администрации и с ООО «Редакция газеты «Светоч» на сумму 10,0 тыс. руб.</w:t>
      </w:r>
      <w:r w:rsidR="00BE0CF5">
        <w:rPr>
          <w:color w:val="000000"/>
          <w:sz w:val="28"/>
          <w:szCs w:val="28"/>
        </w:rPr>
        <w:t>.</w:t>
      </w:r>
      <w:r>
        <w:rPr>
          <w:color w:val="000000"/>
          <w:sz w:val="28"/>
          <w:szCs w:val="28"/>
        </w:rPr>
        <w:t xml:space="preserve"> </w:t>
      </w:r>
    </w:p>
    <w:p w:rsidR="004565CC" w:rsidRDefault="00BE0CF5" w:rsidP="00B517CE">
      <w:pPr>
        <w:ind w:firstLine="709"/>
        <w:jc w:val="both"/>
        <w:rPr>
          <w:color w:val="000000"/>
          <w:sz w:val="28"/>
          <w:szCs w:val="28"/>
        </w:rPr>
      </w:pPr>
      <w:r w:rsidRPr="004565CC">
        <w:rPr>
          <w:sz w:val="28"/>
          <w:szCs w:val="28"/>
        </w:rPr>
        <w:lastRenderedPageBreak/>
        <w:t xml:space="preserve">Мероприятие (результат) </w:t>
      </w:r>
      <w:r>
        <w:rPr>
          <w:sz w:val="28"/>
          <w:szCs w:val="28"/>
        </w:rPr>
        <w:t>4</w:t>
      </w:r>
      <w:r w:rsidRPr="004565CC">
        <w:rPr>
          <w:sz w:val="28"/>
          <w:szCs w:val="28"/>
        </w:rPr>
        <w:t>.</w:t>
      </w:r>
      <w:r>
        <w:rPr>
          <w:sz w:val="28"/>
          <w:szCs w:val="28"/>
        </w:rPr>
        <w:t xml:space="preserve"> </w:t>
      </w:r>
      <w:r w:rsidRPr="00BE0CF5">
        <w:rPr>
          <w:color w:val="000000"/>
          <w:sz w:val="28"/>
          <w:szCs w:val="28"/>
        </w:rPr>
        <w:t>«Проведение социологических опросов оценки населением ситуации в Барабанщиковском сельском поселении»</w:t>
      </w:r>
      <w:r>
        <w:rPr>
          <w:color w:val="000000"/>
          <w:sz w:val="28"/>
          <w:szCs w:val="28"/>
        </w:rPr>
        <w:t xml:space="preserve"> выполнено в полном объеме.</w:t>
      </w:r>
    </w:p>
    <w:p w:rsidR="00BE0CF5" w:rsidRDefault="00BE0CF5" w:rsidP="00B517CE">
      <w:pPr>
        <w:ind w:firstLine="709"/>
        <w:jc w:val="both"/>
        <w:rPr>
          <w:color w:val="000000"/>
          <w:sz w:val="28"/>
          <w:szCs w:val="28"/>
        </w:rPr>
      </w:pPr>
      <w:r>
        <w:rPr>
          <w:color w:val="000000"/>
          <w:sz w:val="28"/>
          <w:szCs w:val="28"/>
        </w:rPr>
        <w:t>Выполнены работы по организации и проведению социологического исследования в Барабанщиковском сельском поселении.</w:t>
      </w:r>
    </w:p>
    <w:p w:rsidR="00BE0CF5" w:rsidRDefault="00BE0CF5" w:rsidP="00B517CE">
      <w:pPr>
        <w:ind w:firstLine="709"/>
        <w:jc w:val="both"/>
        <w:rPr>
          <w:color w:val="000000"/>
          <w:sz w:val="28"/>
          <w:szCs w:val="28"/>
        </w:rPr>
      </w:pPr>
      <w:r w:rsidRPr="004565CC">
        <w:rPr>
          <w:sz w:val="28"/>
          <w:szCs w:val="28"/>
        </w:rPr>
        <w:t xml:space="preserve">Мероприятие (результат) </w:t>
      </w:r>
      <w:r>
        <w:rPr>
          <w:sz w:val="28"/>
          <w:szCs w:val="28"/>
        </w:rPr>
        <w:t>5</w:t>
      </w:r>
      <w:r w:rsidRPr="004565CC">
        <w:rPr>
          <w:sz w:val="28"/>
          <w:szCs w:val="28"/>
        </w:rPr>
        <w:t>.</w:t>
      </w:r>
      <w:r>
        <w:rPr>
          <w:sz w:val="28"/>
          <w:szCs w:val="28"/>
        </w:rPr>
        <w:t xml:space="preserve"> </w:t>
      </w:r>
      <w:r w:rsidRPr="00BE0CF5">
        <w:rPr>
          <w:color w:val="000000"/>
          <w:sz w:val="28"/>
          <w:szCs w:val="28"/>
        </w:rPr>
        <w:t>«Проведение мероприятий по сбору и обобщению информации для осуществления независимой оценки качества оказания услуг»</w:t>
      </w:r>
      <w:r>
        <w:rPr>
          <w:color w:val="000000"/>
          <w:sz w:val="28"/>
          <w:szCs w:val="28"/>
        </w:rPr>
        <w:t xml:space="preserve"> выполнено в полном объеме.</w:t>
      </w:r>
    </w:p>
    <w:p w:rsidR="00BE0CF5" w:rsidRPr="00BE0CF5" w:rsidRDefault="00BE0CF5" w:rsidP="00B517CE">
      <w:pPr>
        <w:ind w:firstLine="709"/>
        <w:jc w:val="both"/>
        <w:rPr>
          <w:sz w:val="28"/>
          <w:szCs w:val="28"/>
        </w:rPr>
      </w:pPr>
      <w:r>
        <w:rPr>
          <w:color w:val="000000"/>
          <w:sz w:val="28"/>
          <w:szCs w:val="28"/>
        </w:rPr>
        <w:t>Выполнены работы по повышению эффективности и деятельности органов местного самоуправления, на оказание услуг по сбору и обобщению информации о качестве условий оказания услуг, данные работы проводятся один раз в три года.</w:t>
      </w:r>
    </w:p>
    <w:p w:rsidR="00B517CE" w:rsidRPr="00C319B0" w:rsidRDefault="00B517CE" w:rsidP="00B517CE">
      <w:pPr>
        <w:ind w:firstLine="709"/>
        <w:jc w:val="both"/>
        <w:rPr>
          <w:sz w:val="28"/>
          <w:szCs w:val="28"/>
        </w:rPr>
      </w:pPr>
      <w:r w:rsidRPr="00C319B0">
        <w:rPr>
          <w:sz w:val="28"/>
          <w:szCs w:val="28"/>
        </w:rPr>
        <w:t xml:space="preserve">Сведения о выполнении мероприятий (результатов), а также контрольных точек </w:t>
      </w:r>
      <w:r>
        <w:rPr>
          <w:sz w:val="28"/>
          <w:szCs w:val="28"/>
        </w:rPr>
        <w:t xml:space="preserve">муниципальной </w:t>
      </w:r>
      <w:r w:rsidRPr="00C319B0">
        <w:rPr>
          <w:rFonts w:eastAsia="Calibri"/>
          <w:sz w:val="28"/>
          <w:szCs w:val="28"/>
          <w:lang w:eastAsia="en-US"/>
        </w:rPr>
        <w:t xml:space="preserve"> </w:t>
      </w:r>
      <w:r w:rsidRPr="00C319B0">
        <w:rPr>
          <w:sz w:val="28"/>
          <w:szCs w:val="28"/>
        </w:rPr>
        <w:t>программы приведены в приложении № 1 к отчету о реализации</w:t>
      </w:r>
      <w:r>
        <w:rPr>
          <w:sz w:val="28"/>
          <w:szCs w:val="28"/>
        </w:rPr>
        <w:t xml:space="preserve"> муниципальной</w:t>
      </w:r>
      <w:r w:rsidRPr="00C319B0">
        <w:rPr>
          <w:sz w:val="28"/>
          <w:szCs w:val="28"/>
        </w:rPr>
        <w:t xml:space="preserve"> программы.</w:t>
      </w:r>
    </w:p>
    <w:p w:rsidR="00B517CE" w:rsidRPr="00C319B0" w:rsidRDefault="00B517CE" w:rsidP="00B517CE">
      <w:pPr>
        <w:jc w:val="both"/>
        <w:rPr>
          <w:sz w:val="28"/>
          <w:szCs w:val="28"/>
        </w:rPr>
      </w:pPr>
    </w:p>
    <w:p w:rsidR="00790E4C" w:rsidRPr="00790E4C" w:rsidRDefault="00790E4C" w:rsidP="00790E4C">
      <w:pPr>
        <w:spacing w:after="160" w:line="259" w:lineRule="auto"/>
        <w:jc w:val="center"/>
        <w:rPr>
          <w:sz w:val="28"/>
          <w:szCs w:val="28"/>
        </w:rPr>
      </w:pPr>
      <w:r w:rsidRPr="00790E4C">
        <w:rPr>
          <w:sz w:val="28"/>
          <w:szCs w:val="28"/>
        </w:rPr>
        <w:t>Раздел 3.  Анализ факторов, повлиявших на ход реализации муниципальной программы</w:t>
      </w:r>
    </w:p>
    <w:p w:rsidR="00790E4C" w:rsidRPr="00790E4C" w:rsidRDefault="00790E4C" w:rsidP="00790E4C">
      <w:pPr>
        <w:spacing w:after="160" w:line="259" w:lineRule="auto"/>
        <w:jc w:val="center"/>
        <w:rPr>
          <w:sz w:val="28"/>
          <w:szCs w:val="28"/>
        </w:rPr>
      </w:pPr>
      <w:r w:rsidRPr="00790E4C">
        <w:rPr>
          <w:sz w:val="28"/>
          <w:szCs w:val="28"/>
        </w:rPr>
        <w:t xml:space="preserve">        </w:t>
      </w:r>
    </w:p>
    <w:p w:rsidR="00790E4C" w:rsidRPr="00C319B0" w:rsidRDefault="00790E4C" w:rsidP="00790E4C">
      <w:pPr>
        <w:tabs>
          <w:tab w:val="left" w:pos="567"/>
        </w:tabs>
        <w:ind w:firstLine="567"/>
        <w:jc w:val="both"/>
        <w:rPr>
          <w:sz w:val="28"/>
          <w:szCs w:val="28"/>
        </w:rPr>
      </w:pPr>
      <w:r w:rsidRPr="00C319B0">
        <w:rPr>
          <w:sz w:val="28"/>
          <w:szCs w:val="28"/>
        </w:rPr>
        <w:t xml:space="preserve">В </w:t>
      </w:r>
      <w:r>
        <w:rPr>
          <w:rFonts w:eastAsia="TimesNewRoman"/>
          <w:sz w:val="28"/>
          <w:szCs w:val="28"/>
        </w:rPr>
        <w:t>2025</w:t>
      </w:r>
      <w:r w:rsidRPr="00C319B0">
        <w:rPr>
          <w:sz w:val="28"/>
          <w:szCs w:val="28"/>
        </w:rPr>
        <w:t xml:space="preserve"> году на ход реализации </w:t>
      </w:r>
      <w:r>
        <w:rPr>
          <w:sz w:val="28"/>
          <w:szCs w:val="28"/>
        </w:rPr>
        <w:t>муниципальной</w:t>
      </w:r>
      <w:r w:rsidRPr="00C319B0">
        <w:rPr>
          <w:sz w:val="28"/>
          <w:szCs w:val="28"/>
        </w:rPr>
        <w:t xml:space="preserve"> программы</w:t>
      </w:r>
      <w:r w:rsidRPr="00C319B0">
        <w:rPr>
          <w:sz w:val="28"/>
          <w:szCs w:val="28"/>
        </w:rPr>
        <w:br/>
      </w:r>
      <w:r>
        <w:rPr>
          <w:sz w:val="28"/>
          <w:szCs w:val="28"/>
        </w:rPr>
        <w:t>о</w:t>
      </w:r>
      <w:r w:rsidRPr="00C319B0">
        <w:rPr>
          <w:sz w:val="28"/>
          <w:szCs w:val="28"/>
        </w:rPr>
        <w:t>казывали влияние следующие факторы:</w:t>
      </w:r>
    </w:p>
    <w:p w:rsidR="00790E4C" w:rsidRDefault="00BE0CF5" w:rsidP="00BE0CF5">
      <w:pPr>
        <w:spacing w:line="259" w:lineRule="auto"/>
        <w:ind w:firstLine="567"/>
        <w:jc w:val="both"/>
        <w:rPr>
          <w:sz w:val="28"/>
          <w:szCs w:val="28"/>
        </w:rPr>
      </w:pPr>
      <w:r>
        <w:rPr>
          <w:rFonts w:eastAsia="Calibri"/>
          <w:color w:val="000000"/>
          <w:sz w:val="28"/>
          <w:szCs w:val="28"/>
        </w:rPr>
        <w:t>у</w:t>
      </w:r>
      <w:r w:rsidRPr="00BE0CF5">
        <w:rPr>
          <w:rFonts w:eastAsia="Calibri"/>
          <w:color w:val="000000"/>
          <w:sz w:val="28"/>
          <w:szCs w:val="28"/>
        </w:rPr>
        <w:t>ровень освоения бюджетных средств, выделенных на содержание органа местного самоуправления</w:t>
      </w:r>
      <w:r w:rsidR="00790E4C" w:rsidRPr="00BE0CF5">
        <w:rPr>
          <w:sz w:val="28"/>
          <w:szCs w:val="28"/>
        </w:rPr>
        <w:t xml:space="preserve">; </w:t>
      </w:r>
    </w:p>
    <w:p w:rsidR="00BE0CF5" w:rsidRDefault="00BE0CF5" w:rsidP="00BE0CF5">
      <w:pPr>
        <w:widowControl w:val="0"/>
        <w:ind w:firstLine="567"/>
        <w:jc w:val="both"/>
        <w:rPr>
          <w:sz w:val="28"/>
          <w:szCs w:val="28"/>
        </w:rPr>
      </w:pPr>
      <w:r>
        <w:rPr>
          <w:sz w:val="28"/>
          <w:szCs w:val="28"/>
        </w:rPr>
        <w:t>д</w:t>
      </w:r>
      <w:r w:rsidRPr="00BE0CF5">
        <w:rPr>
          <w:sz w:val="28"/>
          <w:szCs w:val="28"/>
        </w:rPr>
        <w:t>оля муниципальных служащих, принявших участие в мероприятиях по профессиональному развитию</w:t>
      </w:r>
      <w:r>
        <w:rPr>
          <w:sz w:val="28"/>
          <w:szCs w:val="28"/>
        </w:rPr>
        <w:t>;</w:t>
      </w:r>
    </w:p>
    <w:p w:rsidR="00BE0CF5" w:rsidRPr="00BE0CF5" w:rsidRDefault="00BE0CF5" w:rsidP="00BE0CF5">
      <w:pPr>
        <w:widowControl w:val="0"/>
        <w:ind w:firstLine="567"/>
        <w:jc w:val="both"/>
        <w:rPr>
          <w:sz w:val="28"/>
          <w:szCs w:val="28"/>
        </w:rPr>
      </w:pPr>
      <w:r>
        <w:rPr>
          <w:sz w:val="28"/>
          <w:szCs w:val="28"/>
        </w:rPr>
        <w:t>д</w:t>
      </w:r>
      <w:r w:rsidRPr="00BE0CF5">
        <w:rPr>
          <w:sz w:val="28"/>
          <w:szCs w:val="28"/>
        </w:rPr>
        <w:t>оля граждан, положительно оценивающих деятельность институтов гражданского общества</w:t>
      </w:r>
      <w:r>
        <w:rPr>
          <w:sz w:val="28"/>
          <w:szCs w:val="28"/>
        </w:rPr>
        <w:t>;</w:t>
      </w:r>
    </w:p>
    <w:p w:rsidR="00790E4C" w:rsidRDefault="00BE0CF5" w:rsidP="00790E4C">
      <w:pPr>
        <w:spacing w:after="160" w:line="259" w:lineRule="auto"/>
        <w:ind w:firstLine="567"/>
        <w:jc w:val="both"/>
        <w:rPr>
          <w:sz w:val="28"/>
          <w:szCs w:val="28"/>
        </w:rPr>
      </w:pPr>
      <w:r>
        <w:rPr>
          <w:sz w:val="28"/>
          <w:szCs w:val="28"/>
        </w:rPr>
        <w:t>д</w:t>
      </w:r>
      <w:r w:rsidRPr="00BE0CF5">
        <w:rPr>
          <w:sz w:val="28"/>
          <w:szCs w:val="28"/>
        </w:rPr>
        <w:t>оля граждан, удовлетворенных уровнем информированности о деятельности органа местного самоуправления</w:t>
      </w:r>
      <w:r w:rsidR="00790E4C" w:rsidRPr="00790E4C">
        <w:rPr>
          <w:sz w:val="28"/>
          <w:szCs w:val="28"/>
        </w:rPr>
        <w:t>.</w:t>
      </w:r>
    </w:p>
    <w:p w:rsidR="00B517CE" w:rsidRPr="00C319B0" w:rsidRDefault="00B517CE" w:rsidP="00790E4C">
      <w:pPr>
        <w:spacing w:after="160" w:line="259" w:lineRule="auto"/>
        <w:ind w:firstLine="567"/>
        <w:jc w:val="both"/>
        <w:rPr>
          <w:sz w:val="28"/>
          <w:szCs w:val="28"/>
        </w:rPr>
      </w:pPr>
      <w:r w:rsidRPr="00C319B0">
        <w:rPr>
          <w:sz w:val="28"/>
          <w:szCs w:val="28"/>
        </w:rPr>
        <w:t xml:space="preserve">Раздел </w:t>
      </w:r>
      <w:r w:rsidR="00790E4C">
        <w:rPr>
          <w:sz w:val="28"/>
          <w:szCs w:val="28"/>
        </w:rPr>
        <w:t>4</w:t>
      </w:r>
      <w:r w:rsidRPr="00C319B0">
        <w:rPr>
          <w:sz w:val="28"/>
          <w:szCs w:val="28"/>
        </w:rPr>
        <w:t xml:space="preserve">. Сведения об использовании бюджетных ассигнований </w:t>
      </w:r>
      <w:r w:rsidRPr="00C319B0">
        <w:rPr>
          <w:sz w:val="28"/>
          <w:szCs w:val="28"/>
        </w:rPr>
        <w:br/>
        <w:t xml:space="preserve">и внебюджетных средств на реализацию </w:t>
      </w:r>
      <w:r>
        <w:rPr>
          <w:sz w:val="28"/>
          <w:szCs w:val="28"/>
        </w:rPr>
        <w:t>муниципальной</w:t>
      </w:r>
      <w:r w:rsidRPr="00C319B0">
        <w:rPr>
          <w:sz w:val="28"/>
          <w:szCs w:val="28"/>
        </w:rPr>
        <w:t xml:space="preserve"> программы</w:t>
      </w:r>
    </w:p>
    <w:p w:rsidR="00B517CE" w:rsidRPr="00C319B0" w:rsidRDefault="00B517CE" w:rsidP="00B517CE">
      <w:pPr>
        <w:tabs>
          <w:tab w:val="left" w:pos="1276"/>
        </w:tabs>
        <w:jc w:val="center"/>
        <w:rPr>
          <w:sz w:val="28"/>
          <w:szCs w:val="28"/>
        </w:rPr>
      </w:pPr>
    </w:p>
    <w:p w:rsidR="00B517CE" w:rsidRPr="00C319B0" w:rsidRDefault="00B517CE" w:rsidP="00851695">
      <w:pPr>
        <w:ind w:firstLine="567"/>
        <w:jc w:val="both"/>
        <w:rPr>
          <w:sz w:val="2"/>
          <w:szCs w:val="2"/>
        </w:rPr>
      </w:pPr>
      <w:r w:rsidRPr="00C319B0">
        <w:rPr>
          <w:sz w:val="28"/>
          <w:szCs w:val="28"/>
        </w:rPr>
        <w:t xml:space="preserve">Объем запланированных расходов на реализацию </w:t>
      </w:r>
      <w:r>
        <w:rPr>
          <w:sz w:val="28"/>
          <w:szCs w:val="28"/>
        </w:rPr>
        <w:t>муниципальной</w:t>
      </w:r>
      <w:r w:rsidRPr="00C319B0">
        <w:rPr>
          <w:sz w:val="28"/>
          <w:szCs w:val="28"/>
        </w:rPr>
        <w:t xml:space="preserve"> программы на </w:t>
      </w:r>
      <w:r w:rsidR="00851695">
        <w:rPr>
          <w:rFonts w:eastAsia="TimesNewRoman"/>
          <w:sz w:val="28"/>
          <w:szCs w:val="28"/>
        </w:rPr>
        <w:t>2025</w:t>
      </w:r>
      <w:r w:rsidRPr="00C319B0">
        <w:rPr>
          <w:sz w:val="28"/>
          <w:szCs w:val="28"/>
        </w:rPr>
        <w:t xml:space="preserve"> год составил </w:t>
      </w:r>
      <w:r w:rsidR="00BE0CF5">
        <w:rPr>
          <w:sz w:val="28"/>
          <w:szCs w:val="28"/>
        </w:rPr>
        <w:t>8975,8</w:t>
      </w:r>
      <w:r w:rsidR="00851695">
        <w:rPr>
          <w:sz w:val="28"/>
          <w:szCs w:val="28"/>
        </w:rPr>
        <w:t xml:space="preserve"> </w:t>
      </w:r>
      <w:r w:rsidRPr="00C319B0">
        <w:rPr>
          <w:sz w:val="28"/>
          <w:szCs w:val="28"/>
        </w:rPr>
        <w:t>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BE0CF5">
        <w:rPr>
          <w:sz w:val="28"/>
          <w:szCs w:val="28"/>
        </w:rPr>
        <w:t>8975,8</w:t>
      </w:r>
      <w:r w:rsidRPr="00C319B0">
        <w:rPr>
          <w:sz w:val="28"/>
          <w:szCs w:val="28"/>
        </w:rPr>
        <w:t xml:space="preserve"> тыс. рублей</w:t>
      </w:r>
      <w:r w:rsidR="00851695">
        <w:rPr>
          <w:sz w:val="28"/>
          <w:szCs w:val="28"/>
        </w:rPr>
        <w:t>.</w:t>
      </w:r>
    </w:p>
    <w:p w:rsidR="00B517CE" w:rsidRPr="00C319B0" w:rsidRDefault="00B517CE" w:rsidP="00851695">
      <w:pPr>
        <w:ind w:firstLine="567"/>
        <w:jc w:val="both"/>
        <w:rPr>
          <w:sz w:val="2"/>
          <w:szCs w:val="2"/>
          <w:u w:val="single"/>
        </w:rPr>
      </w:pPr>
      <w:r w:rsidRPr="00C319B0">
        <w:rPr>
          <w:spacing w:val="-4"/>
          <w:sz w:val="28"/>
          <w:szCs w:val="28"/>
        </w:rPr>
        <w:t xml:space="preserve">План ассигнований в соответствии с </w:t>
      </w:r>
      <w:r>
        <w:rPr>
          <w:spacing w:val="-4"/>
          <w:sz w:val="28"/>
          <w:szCs w:val="28"/>
        </w:rPr>
        <w:t>Решением</w:t>
      </w:r>
      <w:r w:rsidRPr="00C319B0">
        <w:rPr>
          <w:spacing w:val="-4"/>
          <w:sz w:val="28"/>
          <w:szCs w:val="28"/>
        </w:rPr>
        <w:t xml:space="preserve"> </w:t>
      </w:r>
      <w:r w:rsidR="00851695" w:rsidRPr="00851695">
        <w:rPr>
          <w:sz w:val="28"/>
          <w:szCs w:val="28"/>
        </w:rPr>
        <w:t>от 26.12.2024 г. №</w:t>
      </w:r>
      <w:r w:rsidR="00C062B0">
        <w:rPr>
          <w:sz w:val="28"/>
          <w:szCs w:val="28"/>
        </w:rPr>
        <w:t>81</w:t>
      </w:r>
      <w:r w:rsidRPr="00C319B0">
        <w:rPr>
          <w:sz w:val="28"/>
          <w:szCs w:val="28"/>
          <w:u w:val="single"/>
        </w:rPr>
        <w:br/>
      </w:r>
    </w:p>
    <w:p w:rsidR="00B517CE" w:rsidRPr="00C319B0" w:rsidRDefault="00B517CE" w:rsidP="00B517CE">
      <w:pPr>
        <w:jc w:val="both"/>
        <w:rPr>
          <w:spacing w:val="-4"/>
          <w:sz w:val="28"/>
          <w:szCs w:val="28"/>
        </w:rPr>
      </w:pPr>
      <w:r w:rsidRPr="00C319B0">
        <w:rPr>
          <w:spacing w:val="-4"/>
          <w:sz w:val="28"/>
          <w:szCs w:val="28"/>
        </w:rPr>
        <w:t>«О бюджете</w:t>
      </w:r>
      <w:r>
        <w:rPr>
          <w:spacing w:val="-4"/>
          <w:sz w:val="28"/>
          <w:szCs w:val="28"/>
        </w:rPr>
        <w:t xml:space="preserve"> </w:t>
      </w:r>
      <w:r w:rsidR="006E7986">
        <w:rPr>
          <w:spacing w:val="-4"/>
          <w:sz w:val="28"/>
          <w:szCs w:val="28"/>
        </w:rPr>
        <w:t>Барабанщиковск</w:t>
      </w:r>
      <w:r>
        <w:rPr>
          <w:spacing w:val="-4"/>
          <w:sz w:val="28"/>
          <w:szCs w:val="28"/>
        </w:rPr>
        <w:t xml:space="preserve">ого сельского поселения Дубовского района </w:t>
      </w:r>
      <w:r w:rsidRPr="00C319B0">
        <w:rPr>
          <w:spacing w:val="-4"/>
          <w:sz w:val="28"/>
          <w:szCs w:val="28"/>
        </w:rPr>
        <w:t xml:space="preserve"> на </w:t>
      </w:r>
      <w:r w:rsidR="00851695">
        <w:rPr>
          <w:spacing w:val="-4"/>
          <w:sz w:val="28"/>
          <w:szCs w:val="28"/>
        </w:rPr>
        <w:t>2025</w:t>
      </w:r>
      <w:r w:rsidRPr="00C319B0">
        <w:rPr>
          <w:spacing w:val="-4"/>
          <w:sz w:val="28"/>
          <w:szCs w:val="28"/>
        </w:rPr>
        <w:t xml:space="preserve"> год и на плановый период </w:t>
      </w:r>
      <w:r w:rsidR="00851695">
        <w:rPr>
          <w:spacing w:val="-4"/>
          <w:sz w:val="28"/>
          <w:szCs w:val="28"/>
        </w:rPr>
        <w:t>2026</w:t>
      </w:r>
      <w:r w:rsidRPr="00C319B0">
        <w:rPr>
          <w:spacing w:val="-4"/>
          <w:sz w:val="28"/>
          <w:szCs w:val="28"/>
        </w:rPr>
        <w:t xml:space="preserve"> и </w:t>
      </w:r>
      <w:r w:rsidR="00851695">
        <w:rPr>
          <w:spacing w:val="-4"/>
          <w:sz w:val="28"/>
          <w:szCs w:val="28"/>
        </w:rPr>
        <w:t>2027</w:t>
      </w:r>
      <w:r w:rsidRPr="00C319B0">
        <w:rPr>
          <w:spacing w:val="-4"/>
          <w:sz w:val="28"/>
          <w:szCs w:val="28"/>
        </w:rPr>
        <w:t xml:space="preserve"> годов»</w:t>
      </w:r>
      <w:r w:rsidR="00851695">
        <w:rPr>
          <w:spacing w:val="-4"/>
          <w:sz w:val="28"/>
          <w:szCs w:val="28"/>
        </w:rPr>
        <w:t xml:space="preserve"> </w:t>
      </w:r>
      <w:r w:rsidRPr="00C319B0">
        <w:rPr>
          <w:spacing w:val="-4"/>
          <w:sz w:val="28"/>
          <w:szCs w:val="28"/>
        </w:rPr>
        <w:t xml:space="preserve"> составил </w:t>
      </w:r>
      <w:r w:rsidR="00BE0CF5">
        <w:rPr>
          <w:spacing w:val="-4"/>
          <w:sz w:val="28"/>
          <w:szCs w:val="28"/>
        </w:rPr>
        <w:t>8520,1</w:t>
      </w:r>
      <w:r w:rsidRPr="00C319B0">
        <w:rPr>
          <w:spacing w:val="-4"/>
          <w:sz w:val="28"/>
          <w:szCs w:val="28"/>
        </w:rPr>
        <w:t xml:space="preserve"> тыс. рублей. В соответствии со сводной бюджетной </w:t>
      </w:r>
      <w:r w:rsidR="00851695">
        <w:rPr>
          <w:i/>
          <w:spacing w:val="-4"/>
        </w:rPr>
        <w:t xml:space="preserve"> </w:t>
      </w:r>
      <w:r w:rsidRPr="00C319B0">
        <w:rPr>
          <w:spacing w:val="-4"/>
          <w:sz w:val="28"/>
          <w:szCs w:val="28"/>
        </w:rPr>
        <w:t xml:space="preserve">росписью – </w:t>
      </w:r>
      <w:r w:rsidR="00BE0CF5">
        <w:rPr>
          <w:spacing w:val="-4"/>
          <w:sz w:val="28"/>
          <w:szCs w:val="28"/>
        </w:rPr>
        <w:t>8520,1</w:t>
      </w:r>
      <w:r w:rsidRPr="00C319B0">
        <w:rPr>
          <w:spacing w:val="-4"/>
          <w:sz w:val="28"/>
          <w:szCs w:val="28"/>
        </w:rPr>
        <w:t xml:space="preserve"> 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BE0CF5">
        <w:rPr>
          <w:sz w:val="28"/>
          <w:szCs w:val="28"/>
        </w:rPr>
        <w:t>8520,1</w:t>
      </w:r>
      <w:r w:rsidRPr="00C319B0">
        <w:rPr>
          <w:sz w:val="28"/>
          <w:szCs w:val="28"/>
        </w:rPr>
        <w:t xml:space="preserve"> тыс. рублей;</w:t>
      </w:r>
    </w:p>
    <w:p w:rsidR="00B517CE" w:rsidRPr="00C319B0" w:rsidRDefault="00B517CE" w:rsidP="00851695">
      <w:pPr>
        <w:ind w:firstLine="567"/>
        <w:jc w:val="both"/>
        <w:rPr>
          <w:sz w:val="28"/>
          <w:szCs w:val="28"/>
        </w:rPr>
      </w:pPr>
      <w:r w:rsidRPr="00C319B0">
        <w:rPr>
          <w:sz w:val="28"/>
          <w:szCs w:val="28"/>
        </w:rPr>
        <w:lastRenderedPageBreak/>
        <w:t xml:space="preserve">Исполнение расходов по </w:t>
      </w:r>
      <w:r>
        <w:rPr>
          <w:sz w:val="28"/>
          <w:szCs w:val="28"/>
        </w:rPr>
        <w:t>муниципальной</w:t>
      </w:r>
      <w:r w:rsidRPr="00C319B0">
        <w:rPr>
          <w:sz w:val="28"/>
          <w:szCs w:val="28"/>
        </w:rPr>
        <w:t xml:space="preserve"> программе составило </w:t>
      </w:r>
      <w:r w:rsidR="00BE0CF5">
        <w:rPr>
          <w:sz w:val="28"/>
          <w:szCs w:val="28"/>
        </w:rPr>
        <w:t>8924,2</w:t>
      </w:r>
      <w:r w:rsidRPr="00C319B0">
        <w:rPr>
          <w:sz w:val="28"/>
          <w:szCs w:val="28"/>
        </w:rPr>
        <w:t xml:space="preserve"> 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BE0CF5">
        <w:rPr>
          <w:sz w:val="28"/>
          <w:szCs w:val="28"/>
        </w:rPr>
        <w:t>8924,2</w:t>
      </w:r>
      <w:r w:rsidRPr="00C319B0">
        <w:rPr>
          <w:sz w:val="28"/>
          <w:szCs w:val="28"/>
        </w:rPr>
        <w:t xml:space="preserve"> тыс. рублей;</w:t>
      </w:r>
    </w:p>
    <w:p w:rsidR="00B517CE" w:rsidRPr="00C319B0" w:rsidRDefault="00B517CE" w:rsidP="00B517CE">
      <w:pPr>
        <w:jc w:val="both"/>
        <w:rPr>
          <w:rFonts w:eastAsia="Calibri"/>
          <w:sz w:val="28"/>
          <w:szCs w:val="28"/>
          <w:lang w:eastAsia="en-US"/>
        </w:rPr>
      </w:pPr>
      <w:r w:rsidRPr="00C319B0">
        <w:rPr>
          <w:rFonts w:eastAsia="Calibri"/>
          <w:sz w:val="28"/>
          <w:szCs w:val="28"/>
          <w:lang w:eastAsia="en-US"/>
        </w:rPr>
        <w:t xml:space="preserve">Объем неосвоенных бюджетных ассигнований </w:t>
      </w:r>
      <w:r>
        <w:rPr>
          <w:rFonts w:eastAsia="Calibri"/>
          <w:sz w:val="28"/>
          <w:szCs w:val="28"/>
          <w:lang w:eastAsia="en-US"/>
        </w:rPr>
        <w:t>ме</w:t>
      </w:r>
      <w:r w:rsidRPr="00C319B0">
        <w:rPr>
          <w:rFonts w:eastAsia="Calibri"/>
          <w:sz w:val="28"/>
          <w:szCs w:val="28"/>
          <w:lang w:eastAsia="en-US"/>
        </w:rPr>
        <w:t xml:space="preserve">стного бюджета </w:t>
      </w:r>
      <w:r w:rsidRPr="00C319B0">
        <w:rPr>
          <w:rFonts w:eastAsia="Calibri"/>
          <w:sz w:val="28"/>
          <w:szCs w:val="28"/>
          <w:lang w:eastAsia="en-US"/>
        </w:rPr>
        <w:br/>
      </w:r>
      <w:r w:rsidRPr="00C319B0">
        <w:rPr>
          <w:rFonts w:eastAsia="Calibri"/>
          <w:spacing w:val="-4"/>
          <w:sz w:val="28"/>
          <w:szCs w:val="28"/>
          <w:lang w:eastAsia="en-US"/>
        </w:rPr>
        <w:t xml:space="preserve">и безвозмездных поступлений в </w:t>
      </w:r>
      <w:r>
        <w:rPr>
          <w:rFonts w:eastAsia="Calibri"/>
          <w:spacing w:val="-4"/>
          <w:sz w:val="28"/>
          <w:szCs w:val="28"/>
          <w:lang w:eastAsia="en-US"/>
        </w:rPr>
        <w:t>ме</w:t>
      </w:r>
      <w:r w:rsidRPr="00C319B0">
        <w:rPr>
          <w:rFonts w:eastAsia="Calibri"/>
          <w:spacing w:val="-4"/>
          <w:sz w:val="28"/>
          <w:szCs w:val="28"/>
          <w:lang w:eastAsia="en-US"/>
        </w:rPr>
        <w:t>стн</w:t>
      </w:r>
      <w:r>
        <w:rPr>
          <w:rFonts w:eastAsia="Calibri"/>
          <w:spacing w:val="-4"/>
          <w:sz w:val="28"/>
          <w:szCs w:val="28"/>
          <w:lang w:eastAsia="en-US"/>
        </w:rPr>
        <w:t>ы</w:t>
      </w:r>
      <w:r w:rsidRPr="00C319B0">
        <w:rPr>
          <w:rFonts w:eastAsia="Calibri"/>
          <w:spacing w:val="-4"/>
          <w:sz w:val="28"/>
          <w:szCs w:val="28"/>
          <w:lang w:eastAsia="en-US"/>
        </w:rPr>
        <w:t>й бюджет составил</w:t>
      </w:r>
      <w:r w:rsidRPr="00C319B0">
        <w:rPr>
          <w:rFonts w:eastAsia="Calibri"/>
          <w:spacing w:val="-4"/>
          <w:sz w:val="28"/>
          <w:szCs w:val="28"/>
          <w:lang w:eastAsia="en-US"/>
        </w:rPr>
        <w:br/>
        <w:t xml:space="preserve"> </w:t>
      </w:r>
      <w:r w:rsidR="0006173C">
        <w:rPr>
          <w:rFonts w:eastAsia="Calibri"/>
          <w:spacing w:val="-4"/>
          <w:sz w:val="28"/>
          <w:szCs w:val="28"/>
          <w:lang w:eastAsia="en-US"/>
        </w:rPr>
        <w:t>51,6</w:t>
      </w:r>
      <w:r w:rsidR="00851695">
        <w:rPr>
          <w:rFonts w:eastAsia="Calibri"/>
          <w:spacing w:val="-4"/>
          <w:sz w:val="28"/>
          <w:szCs w:val="28"/>
          <w:lang w:eastAsia="en-US"/>
        </w:rPr>
        <w:t xml:space="preserve"> </w:t>
      </w:r>
      <w:r w:rsidRPr="00C319B0">
        <w:rPr>
          <w:rFonts w:eastAsia="Calibri"/>
          <w:spacing w:val="-4"/>
          <w:sz w:val="28"/>
          <w:szCs w:val="28"/>
          <w:lang w:eastAsia="en-US"/>
        </w:rPr>
        <w:t>тыс. рублей</w:t>
      </w:r>
      <w:r w:rsidR="00851695">
        <w:rPr>
          <w:rFonts w:eastAsia="Calibri"/>
          <w:spacing w:val="-4"/>
          <w:sz w:val="28"/>
          <w:szCs w:val="28"/>
          <w:lang w:eastAsia="en-US"/>
        </w:rPr>
        <w:t>.</w:t>
      </w:r>
    </w:p>
    <w:p w:rsidR="00B517CE" w:rsidRPr="00C319B0" w:rsidRDefault="00B517CE" w:rsidP="00B517CE">
      <w:pPr>
        <w:jc w:val="both"/>
        <w:rPr>
          <w:rFonts w:eastAsia="Calibri"/>
          <w:sz w:val="2"/>
          <w:szCs w:val="2"/>
          <w:lang w:eastAsia="en-US"/>
        </w:rPr>
      </w:pPr>
      <w:r w:rsidRPr="00C319B0">
        <w:rPr>
          <w:rFonts w:eastAsia="Calibri"/>
          <w:sz w:val="28"/>
          <w:szCs w:val="28"/>
          <w:lang w:eastAsia="en-US"/>
        </w:rPr>
        <w:t xml:space="preserve"> </w:t>
      </w:r>
    </w:p>
    <w:p w:rsidR="00B517CE" w:rsidRPr="00C319B0" w:rsidRDefault="00B517CE" w:rsidP="00851695">
      <w:pPr>
        <w:ind w:firstLine="567"/>
        <w:jc w:val="both"/>
        <w:rPr>
          <w:sz w:val="2"/>
          <w:szCs w:val="2"/>
        </w:rPr>
      </w:pPr>
      <w:r w:rsidRPr="00C319B0">
        <w:rPr>
          <w:rFonts w:eastAsia="Calibri"/>
          <w:sz w:val="28"/>
          <w:szCs w:val="28"/>
          <w:lang w:eastAsia="en-US"/>
        </w:rPr>
        <w:t xml:space="preserve">Сведения об использовании бюджетных ассигнований и внебюджетных средств на реализацию </w:t>
      </w:r>
      <w:r>
        <w:rPr>
          <w:rFonts w:eastAsia="Calibri"/>
          <w:sz w:val="28"/>
          <w:szCs w:val="28"/>
          <w:lang w:eastAsia="en-US"/>
        </w:rPr>
        <w:t>муниципальной</w:t>
      </w:r>
      <w:r w:rsidRPr="00C319B0">
        <w:rPr>
          <w:rFonts w:eastAsia="Calibri"/>
          <w:sz w:val="28"/>
          <w:szCs w:val="28"/>
          <w:lang w:eastAsia="en-US"/>
        </w:rPr>
        <w:t xml:space="preserve"> п</w:t>
      </w:r>
      <w:r w:rsidRPr="00C319B0">
        <w:rPr>
          <w:sz w:val="28"/>
          <w:szCs w:val="28"/>
        </w:rPr>
        <w:t>рограммы за</w:t>
      </w:r>
      <w:r w:rsidRPr="00C319B0">
        <w:rPr>
          <w:rFonts w:eastAsia="Calibri"/>
          <w:sz w:val="28"/>
          <w:szCs w:val="28"/>
          <w:lang w:eastAsia="en-US"/>
        </w:rPr>
        <w:t xml:space="preserve"> </w:t>
      </w:r>
      <w:r w:rsidR="00851695">
        <w:rPr>
          <w:rFonts w:eastAsia="TimesNewRoman"/>
          <w:sz w:val="28"/>
          <w:szCs w:val="28"/>
        </w:rPr>
        <w:t xml:space="preserve">2025 </w:t>
      </w:r>
      <w:r w:rsidRPr="00C319B0">
        <w:rPr>
          <w:sz w:val="28"/>
          <w:szCs w:val="28"/>
        </w:rPr>
        <w:t xml:space="preserve">год </w:t>
      </w:r>
      <w:r w:rsidRPr="00C319B0">
        <w:rPr>
          <w:rFonts w:eastAsia="Calibri"/>
          <w:sz w:val="28"/>
          <w:szCs w:val="28"/>
          <w:lang w:eastAsia="en-US"/>
        </w:rPr>
        <w:t xml:space="preserve">приведены в приложении № 2 к отчету о реализации </w:t>
      </w:r>
      <w:r>
        <w:rPr>
          <w:rFonts w:eastAsia="Calibri"/>
          <w:sz w:val="28"/>
          <w:szCs w:val="28"/>
          <w:lang w:eastAsia="en-US"/>
        </w:rPr>
        <w:t>муниципальной</w:t>
      </w:r>
      <w:r w:rsidRPr="00C319B0">
        <w:rPr>
          <w:rFonts w:eastAsia="Calibri"/>
          <w:sz w:val="28"/>
          <w:szCs w:val="28"/>
          <w:lang w:eastAsia="en-US"/>
        </w:rPr>
        <w:t xml:space="preserve"> программы.</w:t>
      </w:r>
    </w:p>
    <w:p w:rsidR="00B517CE" w:rsidRPr="00C319B0" w:rsidRDefault="00B517CE" w:rsidP="00B517CE">
      <w:pPr>
        <w:jc w:val="both"/>
        <w:rPr>
          <w:sz w:val="28"/>
          <w:szCs w:val="28"/>
        </w:rPr>
      </w:pPr>
    </w:p>
    <w:p w:rsidR="00851695" w:rsidRDefault="00B517CE" w:rsidP="00B517CE">
      <w:pPr>
        <w:contextualSpacing/>
        <w:jc w:val="center"/>
        <w:rPr>
          <w:sz w:val="28"/>
          <w:szCs w:val="28"/>
        </w:rPr>
      </w:pPr>
      <w:r w:rsidRPr="00C319B0">
        <w:rPr>
          <w:sz w:val="28"/>
          <w:szCs w:val="28"/>
        </w:rPr>
        <w:t xml:space="preserve">Раздел </w:t>
      </w:r>
      <w:r w:rsidR="00790E4C">
        <w:rPr>
          <w:sz w:val="28"/>
          <w:szCs w:val="28"/>
        </w:rPr>
        <w:t>5</w:t>
      </w:r>
      <w:r w:rsidRPr="00C319B0">
        <w:rPr>
          <w:sz w:val="28"/>
          <w:szCs w:val="28"/>
        </w:rPr>
        <w:t xml:space="preserve">. Сведения о достижении плановых и фактических значений показателей </w:t>
      </w:r>
      <w:r>
        <w:rPr>
          <w:sz w:val="28"/>
          <w:szCs w:val="28"/>
        </w:rPr>
        <w:t>муниципальной</w:t>
      </w:r>
      <w:r w:rsidRPr="00C319B0">
        <w:rPr>
          <w:sz w:val="28"/>
          <w:szCs w:val="28"/>
        </w:rPr>
        <w:t xml:space="preserve"> программы и ее структурных элементов </w:t>
      </w:r>
    </w:p>
    <w:p w:rsidR="00B517CE" w:rsidRPr="00C319B0" w:rsidRDefault="00B517CE" w:rsidP="00B517CE">
      <w:pPr>
        <w:contextualSpacing/>
        <w:jc w:val="center"/>
        <w:rPr>
          <w:sz w:val="28"/>
          <w:szCs w:val="28"/>
        </w:rPr>
      </w:pPr>
      <w:r w:rsidRPr="00C319B0">
        <w:rPr>
          <w:sz w:val="28"/>
          <w:szCs w:val="28"/>
        </w:rPr>
        <w:t xml:space="preserve">за </w:t>
      </w:r>
      <w:r w:rsidR="00851695">
        <w:rPr>
          <w:sz w:val="28"/>
          <w:szCs w:val="28"/>
        </w:rPr>
        <w:t>2025</w:t>
      </w:r>
      <w:r w:rsidRPr="00C319B0">
        <w:rPr>
          <w:sz w:val="28"/>
          <w:szCs w:val="28"/>
        </w:rPr>
        <w:t xml:space="preserve"> год </w:t>
      </w:r>
    </w:p>
    <w:p w:rsidR="00B517CE" w:rsidRPr="00C319B0" w:rsidRDefault="00B517CE" w:rsidP="00B517CE">
      <w:pPr>
        <w:contextualSpacing/>
        <w:jc w:val="center"/>
        <w:rPr>
          <w:sz w:val="28"/>
          <w:szCs w:val="28"/>
        </w:rPr>
      </w:pPr>
    </w:p>
    <w:p w:rsidR="00B517CE" w:rsidRPr="00C319B0" w:rsidRDefault="00B517CE" w:rsidP="00B517CE">
      <w:pPr>
        <w:ind w:firstLine="709"/>
        <w:jc w:val="both"/>
        <w:rPr>
          <w:sz w:val="28"/>
          <w:szCs w:val="28"/>
        </w:rPr>
      </w:pPr>
      <w:r>
        <w:rPr>
          <w:sz w:val="28"/>
          <w:szCs w:val="28"/>
        </w:rPr>
        <w:t>Муниципальной</w:t>
      </w:r>
      <w:r w:rsidRPr="00C319B0">
        <w:rPr>
          <w:sz w:val="28"/>
          <w:szCs w:val="28"/>
        </w:rPr>
        <w:t xml:space="preserve"> программой и структурными элементами </w:t>
      </w:r>
      <w:r>
        <w:rPr>
          <w:sz w:val="28"/>
          <w:szCs w:val="28"/>
        </w:rPr>
        <w:t>муниципальной</w:t>
      </w:r>
      <w:r w:rsidRPr="00C319B0">
        <w:rPr>
          <w:sz w:val="28"/>
          <w:szCs w:val="28"/>
        </w:rPr>
        <w:t xml:space="preserve"> программы предусмотрено:</w:t>
      </w:r>
    </w:p>
    <w:p w:rsidR="00B517CE" w:rsidRPr="00C319B0" w:rsidRDefault="00B517CE" w:rsidP="00234F3D">
      <w:pPr>
        <w:jc w:val="both"/>
        <w:rPr>
          <w:sz w:val="28"/>
          <w:szCs w:val="28"/>
        </w:rPr>
      </w:pPr>
      <w:r>
        <w:rPr>
          <w:sz w:val="28"/>
          <w:szCs w:val="28"/>
        </w:rPr>
        <w:t xml:space="preserve">       </w:t>
      </w:r>
      <w:r w:rsidRPr="00C319B0">
        <w:rPr>
          <w:sz w:val="28"/>
          <w:szCs w:val="28"/>
        </w:rPr>
        <w:t xml:space="preserve"> </w:t>
      </w:r>
      <w:r w:rsidR="0006173C">
        <w:rPr>
          <w:sz w:val="28"/>
          <w:szCs w:val="28"/>
        </w:rPr>
        <w:t xml:space="preserve">12 </w:t>
      </w:r>
      <w:r w:rsidRPr="00FE6E78">
        <w:rPr>
          <w:sz w:val="28"/>
          <w:szCs w:val="28"/>
        </w:rPr>
        <w:t>показател</w:t>
      </w:r>
      <w:r w:rsidR="00234F3D" w:rsidRPr="00FE6E78">
        <w:rPr>
          <w:sz w:val="28"/>
          <w:szCs w:val="28"/>
        </w:rPr>
        <w:t>ей</w:t>
      </w:r>
      <w:r w:rsidRPr="00FE6E78">
        <w:rPr>
          <w:sz w:val="28"/>
          <w:szCs w:val="28"/>
        </w:rPr>
        <w:t xml:space="preserve">, по </w:t>
      </w:r>
      <w:r w:rsidR="0006173C">
        <w:rPr>
          <w:sz w:val="28"/>
          <w:szCs w:val="28"/>
        </w:rPr>
        <w:t>1</w:t>
      </w:r>
      <w:r w:rsidR="00A31E36">
        <w:rPr>
          <w:sz w:val="28"/>
          <w:szCs w:val="28"/>
        </w:rPr>
        <w:t>2</w:t>
      </w:r>
      <w:r w:rsidRPr="00FE6E78">
        <w:rPr>
          <w:sz w:val="28"/>
          <w:szCs w:val="28"/>
        </w:rPr>
        <w:t xml:space="preserve"> из которых фактически </w:t>
      </w:r>
      <w:r w:rsidR="00851695" w:rsidRPr="00FE6E78">
        <w:rPr>
          <w:sz w:val="28"/>
          <w:szCs w:val="28"/>
        </w:rPr>
        <w:t>значения соответствуют плановым.</w:t>
      </w:r>
      <w:r w:rsidRPr="00C319B0">
        <w:rPr>
          <w:sz w:val="28"/>
          <w:szCs w:val="28"/>
        </w:rPr>
        <w:t xml:space="preserve"> </w:t>
      </w:r>
    </w:p>
    <w:p w:rsidR="00234F3D" w:rsidRDefault="00B517CE" w:rsidP="00234F3D">
      <w:pPr>
        <w:ind w:firstLine="567"/>
        <w:jc w:val="both"/>
        <w:rPr>
          <w:sz w:val="28"/>
          <w:szCs w:val="28"/>
        </w:rPr>
      </w:pPr>
      <w:r w:rsidRPr="00C319B0">
        <w:rPr>
          <w:sz w:val="28"/>
          <w:szCs w:val="28"/>
        </w:rPr>
        <w:tab/>
        <w:t xml:space="preserve">Показатель </w:t>
      </w:r>
      <w:r w:rsidR="0006173C">
        <w:rPr>
          <w:sz w:val="28"/>
          <w:szCs w:val="28"/>
        </w:rPr>
        <w:t>«</w:t>
      </w:r>
      <w:r w:rsidR="0006173C" w:rsidRPr="0006173C">
        <w:rPr>
          <w:sz w:val="28"/>
          <w:szCs w:val="28"/>
        </w:rPr>
        <w:t>Уровень освоения бюджетных средств, выделенных на содержание органа местного самоуправления</w:t>
      </w:r>
      <w:r w:rsidR="0006173C">
        <w:rPr>
          <w:sz w:val="28"/>
          <w:szCs w:val="28"/>
        </w:rPr>
        <w:t>»</w:t>
      </w:r>
      <w:r w:rsidRPr="00C319B0">
        <w:rPr>
          <w:sz w:val="28"/>
          <w:szCs w:val="28"/>
        </w:rPr>
        <w:t xml:space="preserve">– </w:t>
      </w:r>
      <w:r w:rsidR="00234F3D">
        <w:rPr>
          <w:sz w:val="28"/>
        </w:rPr>
        <w:t xml:space="preserve">плановое значение – </w:t>
      </w:r>
      <w:r w:rsidR="0006173C">
        <w:rPr>
          <w:sz w:val="28"/>
        </w:rPr>
        <w:t>98,5 процентов</w:t>
      </w:r>
      <w:r w:rsidR="00234F3D">
        <w:rPr>
          <w:sz w:val="28"/>
        </w:rPr>
        <w:t xml:space="preserve">, фактическое значение – </w:t>
      </w:r>
      <w:r w:rsidR="0006173C">
        <w:rPr>
          <w:sz w:val="28"/>
        </w:rPr>
        <w:t>98,5 процентов</w:t>
      </w:r>
      <w:r w:rsidR="00234F3D">
        <w:rPr>
          <w:sz w:val="28"/>
        </w:rPr>
        <w:t>.</w:t>
      </w:r>
      <w:r w:rsidR="00234F3D" w:rsidRPr="00234F3D">
        <w:rPr>
          <w:sz w:val="28"/>
          <w:szCs w:val="28"/>
        </w:rPr>
        <w:t xml:space="preserve"> </w:t>
      </w:r>
    </w:p>
    <w:p w:rsidR="00234F3D" w:rsidRDefault="00234F3D" w:rsidP="00234F3D">
      <w:pPr>
        <w:ind w:firstLine="567"/>
        <w:jc w:val="both"/>
        <w:rPr>
          <w:sz w:val="28"/>
        </w:rPr>
      </w:pPr>
      <w:r>
        <w:rPr>
          <w:sz w:val="28"/>
          <w:szCs w:val="28"/>
        </w:rPr>
        <w:t xml:space="preserve">Показатель </w:t>
      </w:r>
      <w:r w:rsidRPr="00C319B0">
        <w:rPr>
          <w:sz w:val="28"/>
          <w:szCs w:val="28"/>
        </w:rPr>
        <w:t>«</w:t>
      </w:r>
      <w:r w:rsidR="0006173C" w:rsidRPr="0006173C">
        <w:rPr>
          <w:sz w:val="28"/>
          <w:szCs w:val="28"/>
        </w:rPr>
        <w:t>Доля муниципальных служащих, принявших участие в мероприятиях по профессиональному развитию</w:t>
      </w:r>
      <w:r w:rsidRPr="00C319B0">
        <w:rPr>
          <w:sz w:val="28"/>
          <w:szCs w:val="28"/>
        </w:rPr>
        <w:t xml:space="preserve">» – </w:t>
      </w:r>
      <w:r>
        <w:rPr>
          <w:sz w:val="28"/>
        </w:rPr>
        <w:t xml:space="preserve">плановое значение – </w:t>
      </w:r>
      <w:r w:rsidR="0006173C">
        <w:rPr>
          <w:sz w:val="28"/>
        </w:rPr>
        <w:t>31</w:t>
      </w:r>
      <w:r w:rsidR="00FE6E78">
        <w:rPr>
          <w:sz w:val="28"/>
        </w:rPr>
        <w:t>%</w:t>
      </w:r>
      <w:r>
        <w:rPr>
          <w:sz w:val="28"/>
        </w:rPr>
        <w:t xml:space="preserve">, фактическое значение – </w:t>
      </w:r>
      <w:r w:rsidR="00A31E36">
        <w:rPr>
          <w:sz w:val="28"/>
        </w:rPr>
        <w:t>31</w:t>
      </w:r>
      <w:r w:rsidR="00FE6E78">
        <w:rPr>
          <w:sz w:val="28"/>
        </w:rPr>
        <w:t>%</w:t>
      </w:r>
      <w:r>
        <w:rPr>
          <w:sz w:val="28"/>
        </w:rPr>
        <w:t>.</w:t>
      </w:r>
    </w:p>
    <w:p w:rsidR="00234F3D" w:rsidRDefault="00234F3D" w:rsidP="0006173C">
      <w:pPr>
        <w:ind w:firstLine="567"/>
        <w:jc w:val="both"/>
        <w:rPr>
          <w:sz w:val="28"/>
        </w:rPr>
      </w:pPr>
      <w:r>
        <w:rPr>
          <w:sz w:val="28"/>
          <w:szCs w:val="28"/>
        </w:rPr>
        <w:t xml:space="preserve">Показатель </w:t>
      </w:r>
      <w:r w:rsidRPr="00C319B0">
        <w:rPr>
          <w:sz w:val="28"/>
          <w:szCs w:val="28"/>
        </w:rPr>
        <w:t>«</w:t>
      </w:r>
      <w:r w:rsidR="0006173C" w:rsidRPr="0006173C">
        <w:rPr>
          <w:sz w:val="28"/>
          <w:szCs w:val="28"/>
        </w:rPr>
        <w:t>Доля граждан, положительно оценивающих деятельность институтов гражданского общества</w:t>
      </w:r>
      <w:r w:rsidRPr="00C319B0">
        <w:rPr>
          <w:sz w:val="28"/>
          <w:szCs w:val="28"/>
        </w:rPr>
        <w:t xml:space="preserve">» – </w:t>
      </w:r>
      <w:r>
        <w:rPr>
          <w:sz w:val="28"/>
        </w:rPr>
        <w:t xml:space="preserve">плановое значение – </w:t>
      </w:r>
      <w:r w:rsidR="0006173C">
        <w:rPr>
          <w:sz w:val="28"/>
        </w:rPr>
        <w:t>50 %</w:t>
      </w:r>
      <w:r>
        <w:rPr>
          <w:sz w:val="28"/>
        </w:rPr>
        <w:t xml:space="preserve">, фактическое значение </w:t>
      </w:r>
      <w:r w:rsidR="0006173C">
        <w:rPr>
          <w:sz w:val="28"/>
        </w:rPr>
        <w:t>50 %</w:t>
      </w:r>
      <w:r>
        <w:rPr>
          <w:sz w:val="28"/>
        </w:rPr>
        <w:t>.</w:t>
      </w:r>
    </w:p>
    <w:p w:rsidR="0006173C" w:rsidRDefault="0006173C" w:rsidP="0006173C">
      <w:pPr>
        <w:ind w:firstLine="567"/>
        <w:jc w:val="both"/>
        <w:rPr>
          <w:sz w:val="28"/>
        </w:rPr>
      </w:pPr>
      <w:r>
        <w:rPr>
          <w:sz w:val="28"/>
          <w:szCs w:val="28"/>
        </w:rPr>
        <w:t>Показатель</w:t>
      </w:r>
      <w:r w:rsidRPr="0006173C">
        <w:rPr>
          <w:sz w:val="28"/>
        </w:rPr>
        <w:t xml:space="preserve"> </w:t>
      </w:r>
      <w:r>
        <w:rPr>
          <w:sz w:val="28"/>
        </w:rPr>
        <w:t>«</w:t>
      </w:r>
      <w:r w:rsidRPr="0006173C">
        <w:rPr>
          <w:sz w:val="28"/>
        </w:rPr>
        <w:t>Доля граждан, удовлетворенных уровнем информированности о деятельности органа местного самоуправления</w:t>
      </w:r>
      <w:r>
        <w:rPr>
          <w:sz w:val="28"/>
        </w:rPr>
        <w:t>» - плановое значение – 50 %, фактическое значение – 50%.</w:t>
      </w:r>
    </w:p>
    <w:p w:rsidR="0006173C" w:rsidRDefault="0006173C" w:rsidP="0006173C">
      <w:pPr>
        <w:ind w:firstLine="567"/>
        <w:jc w:val="both"/>
        <w:rPr>
          <w:sz w:val="28"/>
        </w:rPr>
      </w:pPr>
      <w:r w:rsidRPr="0006173C">
        <w:rPr>
          <w:sz w:val="28"/>
        </w:rPr>
        <w:t xml:space="preserve">Показатель </w:t>
      </w:r>
      <w:r>
        <w:rPr>
          <w:sz w:val="28"/>
        </w:rPr>
        <w:t xml:space="preserve"> «</w:t>
      </w:r>
      <w:r w:rsidRPr="0006173C">
        <w:rPr>
          <w:sz w:val="28"/>
        </w:rPr>
        <w:t>Доля лиц, принявших участие</w:t>
      </w:r>
      <w:r>
        <w:rPr>
          <w:sz w:val="28"/>
        </w:rPr>
        <w:t xml:space="preserve"> </w:t>
      </w:r>
      <w:r w:rsidRPr="0006173C">
        <w:rPr>
          <w:sz w:val="28"/>
        </w:rPr>
        <w:t>в мероприятиях по профессиональному развитию, в общем количестве лиц, состоящих в кадровом резерве</w:t>
      </w:r>
      <w:r>
        <w:rPr>
          <w:sz w:val="28"/>
        </w:rPr>
        <w:t>»</w:t>
      </w:r>
      <w:r w:rsidRPr="0006173C">
        <w:t xml:space="preserve"> </w:t>
      </w:r>
      <w:r w:rsidRPr="0006173C">
        <w:rPr>
          <w:sz w:val="28"/>
        </w:rPr>
        <w:t xml:space="preserve">- плановое значение – </w:t>
      </w:r>
      <w:r>
        <w:rPr>
          <w:sz w:val="28"/>
        </w:rPr>
        <w:t>16</w:t>
      </w:r>
      <w:r w:rsidRPr="0006173C">
        <w:rPr>
          <w:sz w:val="28"/>
        </w:rPr>
        <w:t xml:space="preserve"> %, фактическое значение –</w:t>
      </w:r>
      <w:r>
        <w:rPr>
          <w:sz w:val="28"/>
        </w:rPr>
        <w:t>16</w:t>
      </w:r>
      <w:r w:rsidRPr="0006173C">
        <w:rPr>
          <w:sz w:val="28"/>
        </w:rPr>
        <w:t>%.</w:t>
      </w:r>
    </w:p>
    <w:p w:rsidR="0006173C" w:rsidRDefault="0006173C" w:rsidP="0006173C">
      <w:pPr>
        <w:ind w:firstLine="567"/>
        <w:jc w:val="both"/>
        <w:rPr>
          <w:sz w:val="28"/>
        </w:rPr>
      </w:pPr>
      <w:r w:rsidRPr="0006173C">
        <w:rPr>
          <w:sz w:val="28"/>
        </w:rPr>
        <w:t>Показатель  «Доля муниципальных служащих в возрасте до 35 лет, имеющих стаж муниципальной службы более 3 лет» - плановое значение – 1</w:t>
      </w:r>
      <w:r>
        <w:rPr>
          <w:sz w:val="28"/>
        </w:rPr>
        <w:t>4</w:t>
      </w:r>
      <w:r w:rsidRPr="0006173C">
        <w:rPr>
          <w:sz w:val="28"/>
        </w:rPr>
        <w:t xml:space="preserve"> %, фактическое значение –1</w:t>
      </w:r>
      <w:r>
        <w:rPr>
          <w:sz w:val="28"/>
        </w:rPr>
        <w:t>4</w:t>
      </w:r>
      <w:r w:rsidRPr="0006173C">
        <w:rPr>
          <w:sz w:val="28"/>
        </w:rPr>
        <w:t>%.</w:t>
      </w:r>
    </w:p>
    <w:p w:rsidR="0006173C" w:rsidRDefault="0006173C" w:rsidP="0006173C">
      <w:pPr>
        <w:ind w:firstLine="567"/>
        <w:jc w:val="both"/>
        <w:rPr>
          <w:sz w:val="28"/>
        </w:rPr>
      </w:pPr>
      <w:r w:rsidRPr="0006173C">
        <w:rPr>
          <w:sz w:val="28"/>
        </w:rPr>
        <w:t xml:space="preserve">Показатель  «Доля вакантных должностей муниципальной, замещаемых на основе назначения из кадрового резерва» - плановое значение – </w:t>
      </w:r>
      <w:r>
        <w:rPr>
          <w:sz w:val="28"/>
        </w:rPr>
        <w:t>29</w:t>
      </w:r>
      <w:r w:rsidRPr="0006173C">
        <w:rPr>
          <w:sz w:val="28"/>
        </w:rPr>
        <w:t xml:space="preserve"> %, фактическое значение –</w:t>
      </w:r>
      <w:r w:rsidR="00A31E36">
        <w:rPr>
          <w:sz w:val="28"/>
        </w:rPr>
        <w:t>29</w:t>
      </w:r>
      <w:r w:rsidRPr="0006173C">
        <w:rPr>
          <w:sz w:val="28"/>
        </w:rPr>
        <w:t>%.</w:t>
      </w:r>
    </w:p>
    <w:p w:rsidR="00A31E36" w:rsidRDefault="00A31E36" w:rsidP="0006173C">
      <w:pPr>
        <w:ind w:firstLine="567"/>
        <w:jc w:val="both"/>
        <w:rPr>
          <w:sz w:val="28"/>
        </w:rPr>
      </w:pPr>
      <w:r w:rsidRPr="00A31E36">
        <w:rPr>
          <w:sz w:val="28"/>
        </w:rPr>
        <w:t xml:space="preserve">Показатель  «Доля муниципальных служащих, имеющих высшее профессиональное образование» - плановое значение – </w:t>
      </w:r>
      <w:r>
        <w:rPr>
          <w:sz w:val="28"/>
        </w:rPr>
        <w:t>70</w:t>
      </w:r>
      <w:r w:rsidRPr="00A31E36">
        <w:rPr>
          <w:sz w:val="28"/>
        </w:rPr>
        <w:t xml:space="preserve"> %, фактическое значение –</w:t>
      </w:r>
      <w:r>
        <w:rPr>
          <w:sz w:val="28"/>
        </w:rPr>
        <w:t xml:space="preserve"> 7</w:t>
      </w:r>
      <w:r w:rsidRPr="00A31E36">
        <w:rPr>
          <w:sz w:val="28"/>
        </w:rPr>
        <w:t>0%.</w:t>
      </w:r>
    </w:p>
    <w:p w:rsidR="00A31E36" w:rsidRDefault="00A31E36" w:rsidP="0006173C">
      <w:pPr>
        <w:ind w:firstLine="567"/>
        <w:jc w:val="both"/>
        <w:rPr>
          <w:sz w:val="28"/>
        </w:rPr>
      </w:pPr>
      <w:r w:rsidRPr="00A31E36">
        <w:rPr>
          <w:sz w:val="28"/>
        </w:rPr>
        <w:t xml:space="preserve">Показатель  «Доля муниципальных служащих, уволившихся с муниципальной службы до достижения ими предельного возраста пребывания </w:t>
      </w:r>
      <w:r w:rsidRPr="00A31E36">
        <w:rPr>
          <w:sz w:val="28"/>
        </w:rPr>
        <w:lastRenderedPageBreak/>
        <w:t xml:space="preserve">на муниципальной службе» - плановое значение – </w:t>
      </w:r>
      <w:r>
        <w:rPr>
          <w:sz w:val="28"/>
        </w:rPr>
        <w:t>5</w:t>
      </w:r>
      <w:r w:rsidRPr="00A31E36">
        <w:rPr>
          <w:sz w:val="28"/>
        </w:rPr>
        <w:t xml:space="preserve"> %, фактическое значение – </w:t>
      </w:r>
      <w:r>
        <w:rPr>
          <w:sz w:val="28"/>
        </w:rPr>
        <w:t>5</w:t>
      </w:r>
      <w:r w:rsidRPr="00A31E36">
        <w:rPr>
          <w:sz w:val="28"/>
        </w:rPr>
        <w:t>%.</w:t>
      </w:r>
    </w:p>
    <w:p w:rsidR="00A31E36" w:rsidRDefault="00A31E36" w:rsidP="00A31E36">
      <w:pPr>
        <w:ind w:firstLine="567"/>
        <w:jc w:val="both"/>
        <w:rPr>
          <w:sz w:val="28"/>
        </w:rPr>
      </w:pPr>
      <w:r w:rsidRPr="00A31E36">
        <w:rPr>
          <w:sz w:val="28"/>
        </w:rPr>
        <w:t xml:space="preserve">Показатель  «Доля граждан, позитивно оценивающих деятельность органов местного самоуправления» - плановое значение – </w:t>
      </w:r>
      <w:r>
        <w:rPr>
          <w:sz w:val="28"/>
        </w:rPr>
        <w:t>87</w:t>
      </w:r>
      <w:r w:rsidRPr="00A31E36">
        <w:rPr>
          <w:sz w:val="28"/>
        </w:rPr>
        <w:t xml:space="preserve"> %, фактическое значение –</w:t>
      </w:r>
      <w:r>
        <w:rPr>
          <w:sz w:val="28"/>
        </w:rPr>
        <w:t xml:space="preserve"> 87</w:t>
      </w:r>
      <w:r w:rsidRPr="00A31E36">
        <w:rPr>
          <w:sz w:val="28"/>
        </w:rPr>
        <w:t>%.</w:t>
      </w:r>
    </w:p>
    <w:p w:rsidR="00A31E36" w:rsidRDefault="00A31E36" w:rsidP="00A31E36">
      <w:pPr>
        <w:ind w:firstLine="567"/>
        <w:jc w:val="both"/>
        <w:rPr>
          <w:sz w:val="28"/>
        </w:rPr>
      </w:pPr>
      <w:r w:rsidRPr="00A31E36">
        <w:rPr>
          <w:sz w:val="28"/>
        </w:rPr>
        <w:t>Показатель</w:t>
      </w:r>
      <w:r w:rsidRPr="00A31E36">
        <w:rPr>
          <w:color w:val="000000"/>
          <w:sz w:val="28"/>
          <w:szCs w:val="28"/>
        </w:rPr>
        <w:t xml:space="preserve"> </w:t>
      </w:r>
      <w:r>
        <w:rPr>
          <w:color w:val="000000"/>
          <w:sz w:val="28"/>
          <w:szCs w:val="28"/>
        </w:rPr>
        <w:t>«</w:t>
      </w:r>
      <w:r w:rsidRPr="00A31E36">
        <w:rPr>
          <w:color w:val="000000"/>
          <w:sz w:val="28"/>
          <w:szCs w:val="28"/>
        </w:rPr>
        <w:t>Доля размещенных на Официальном сайте Администрации нормативных правовых актов  к общему количеству актов, подлежащих размещению на Официальном сайте в соответствии с законодательством</w:t>
      </w:r>
      <w:r>
        <w:rPr>
          <w:color w:val="000000"/>
          <w:sz w:val="28"/>
          <w:szCs w:val="28"/>
        </w:rPr>
        <w:t>»</w:t>
      </w:r>
      <w:r w:rsidRPr="00A31E36">
        <w:rPr>
          <w:sz w:val="28"/>
        </w:rPr>
        <w:t xml:space="preserve"> - плановое значение – </w:t>
      </w:r>
      <w:r>
        <w:rPr>
          <w:sz w:val="28"/>
        </w:rPr>
        <w:t>100</w:t>
      </w:r>
      <w:r w:rsidRPr="00A31E36">
        <w:rPr>
          <w:sz w:val="28"/>
        </w:rPr>
        <w:t xml:space="preserve"> %, фактическое значение –</w:t>
      </w:r>
      <w:r>
        <w:rPr>
          <w:sz w:val="28"/>
        </w:rPr>
        <w:t xml:space="preserve"> 100</w:t>
      </w:r>
      <w:r w:rsidRPr="00A31E36">
        <w:rPr>
          <w:sz w:val="28"/>
        </w:rPr>
        <w:t>%.</w:t>
      </w:r>
    </w:p>
    <w:p w:rsidR="00A31E36" w:rsidRDefault="00A31E36" w:rsidP="0006173C">
      <w:pPr>
        <w:ind w:firstLine="567"/>
        <w:jc w:val="both"/>
        <w:rPr>
          <w:sz w:val="28"/>
        </w:rPr>
      </w:pPr>
      <w:r w:rsidRPr="00A31E36">
        <w:rPr>
          <w:sz w:val="28"/>
        </w:rPr>
        <w:t>Показатель</w:t>
      </w:r>
      <w:r w:rsidRPr="00A31E36">
        <w:rPr>
          <w:color w:val="000000"/>
          <w:sz w:val="28"/>
          <w:szCs w:val="28"/>
        </w:rPr>
        <w:t xml:space="preserve"> «Доля работников Администрации Барабанщиковского сельского поселения, участвующих в социологическом опросе, к общему работников Администрации»</w:t>
      </w:r>
      <w:r w:rsidRPr="00A31E36">
        <w:rPr>
          <w:sz w:val="28"/>
        </w:rPr>
        <w:t xml:space="preserve"> - плановое значение – </w:t>
      </w:r>
      <w:r>
        <w:rPr>
          <w:sz w:val="28"/>
        </w:rPr>
        <w:t>100</w:t>
      </w:r>
      <w:r w:rsidRPr="00A31E36">
        <w:rPr>
          <w:sz w:val="28"/>
        </w:rPr>
        <w:t xml:space="preserve"> %, фактическое значение –</w:t>
      </w:r>
      <w:r>
        <w:rPr>
          <w:sz w:val="28"/>
        </w:rPr>
        <w:t xml:space="preserve"> 100</w:t>
      </w:r>
      <w:r w:rsidRPr="00A31E36">
        <w:rPr>
          <w:sz w:val="28"/>
        </w:rPr>
        <w:t>%.</w:t>
      </w:r>
    </w:p>
    <w:p w:rsidR="00B517CE" w:rsidRPr="00C319B0" w:rsidRDefault="00B517CE" w:rsidP="00234F3D">
      <w:pPr>
        <w:ind w:firstLine="567"/>
        <w:jc w:val="both"/>
        <w:rPr>
          <w:sz w:val="24"/>
          <w:szCs w:val="24"/>
        </w:rPr>
      </w:pPr>
      <w:r w:rsidRPr="00C319B0">
        <w:rPr>
          <w:sz w:val="28"/>
          <w:szCs w:val="28"/>
        </w:rPr>
        <w:t xml:space="preserve">Сведения о достижении значений показателей </w:t>
      </w:r>
      <w:r>
        <w:rPr>
          <w:sz w:val="28"/>
          <w:szCs w:val="28"/>
        </w:rPr>
        <w:t>муниципальной</w:t>
      </w:r>
      <w:r w:rsidRPr="00C319B0">
        <w:rPr>
          <w:sz w:val="28"/>
          <w:szCs w:val="28"/>
        </w:rPr>
        <w:t xml:space="preserve"> программы, структурных элементов </w:t>
      </w:r>
      <w:r>
        <w:rPr>
          <w:sz w:val="28"/>
          <w:szCs w:val="28"/>
        </w:rPr>
        <w:t>муниципальной</w:t>
      </w:r>
      <w:r w:rsidRPr="00C319B0">
        <w:rPr>
          <w:sz w:val="28"/>
          <w:szCs w:val="28"/>
        </w:rPr>
        <w:t xml:space="preserve"> программы с обоснованием отклонений по показателям приведены в приложении № 3 к отчету о реализации </w:t>
      </w:r>
      <w:r>
        <w:rPr>
          <w:sz w:val="28"/>
          <w:szCs w:val="28"/>
        </w:rPr>
        <w:t>муниципальной</w:t>
      </w:r>
      <w:r w:rsidRPr="00C319B0">
        <w:rPr>
          <w:sz w:val="28"/>
          <w:szCs w:val="28"/>
        </w:rPr>
        <w:t xml:space="preserve"> программы. </w:t>
      </w:r>
    </w:p>
    <w:p w:rsidR="00B517CE" w:rsidRDefault="00B517CE" w:rsidP="00B517CE">
      <w:pPr>
        <w:jc w:val="both"/>
        <w:rPr>
          <w:sz w:val="28"/>
          <w:szCs w:val="28"/>
        </w:rPr>
      </w:pPr>
      <w:r w:rsidRPr="00C319B0">
        <w:rPr>
          <w:sz w:val="28"/>
          <w:szCs w:val="28"/>
        </w:rPr>
        <w:tab/>
      </w:r>
    </w:p>
    <w:p w:rsidR="00B517CE" w:rsidRPr="009872D5" w:rsidRDefault="00B517CE" w:rsidP="00B517CE">
      <w:pPr>
        <w:jc w:val="center"/>
        <w:rPr>
          <w:sz w:val="28"/>
          <w:szCs w:val="28"/>
        </w:rPr>
      </w:pPr>
      <w:r w:rsidRPr="009872D5">
        <w:rPr>
          <w:sz w:val="28"/>
          <w:szCs w:val="28"/>
        </w:rPr>
        <w:t xml:space="preserve">Раздел </w:t>
      </w:r>
      <w:r w:rsidR="00790E4C" w:rsidRPr="009872D5">
        <w:rPr>
          <w:sz w:val="28"/>
          <w:szCs w:val="28"/>
        </w:rPr>
        <w:t>6</w:t>
      </w:r>
      <w:r w:rsidRPr="009872D5">
        <w:rPr>
          <w:sz w:val="28"/>
          <w:szCs w:val="28"/>
        </w:rPr>
        <w:t xml:space="preserve">. Результаты оценки </w:t>
      </w:r>
      <w:r w:rsidRPr="009872D5">
        <w:rPr>
          <w:sz w:val="28"/>
          <w:szCs w:val="28"/>
        </w:rPr>
        <w:br/>
        <w:t>эффективности реализации муниципальной программы</w:t>
      </w:r>
    </w:p>
    <w:p w:rsidR="000C54D5" w:rsidRDefault="000C54D5" w:rsidP="00B517CE">
      <w:pPr>
        <w:jc w:val="center"/>
        <w:rPr>
          <w:color w:val="FF0000"/>
          <w:sz w:val="28"/>
          <w:szCs w:val="28"/>
        </w:rPr>
      </w:pPr>
    </w:p>
    <w:p w:rsidR="00B517CE" w:rsidRPr="001A64B5" w:rsidRDefault="00B517CE" w:rsidP="00A31E36">
      <w:pPr>
        <w:tabs>
          <w:tab w:val="left" w:pos="1276"/>
        </w:tabs>
        <w:ind w:firstLine="567"/>
        <w:jc w:val="both"/>
        <w:rPr>
          <w:sz w:val="28"/>
          <w:szCs w:val="28"/>
        </w:rPr>
      </w:pPr>
      <w:r w:rsidRPr="001A64B5">
        <w:rPr>
          <w:sz w:val="28"/>
          <w:szCs w:val="28"/>
        </w:rPr>
        <w:t xml:space="preserve">Эффективность муниципальной программы (оценка хода реализации и эффективности муниципальной программы) рассчитывается как средневзвешенная оценки уровня достижения муниципальной программы в отчетном году (80 процентов оценки), оценки динамики прироста значений показателей (10 процентов оценки) и оценки качества финансового управления реализацией муниципальной программы в отчетном году (10 процентов оценки). </w:t>
      </w:r>
    </w:p>
    <w:p w:rsidR="00B517CE" w:rsidRPr="001A64B5" w:rsidRDefault="00B517CE" w:rsidP="00B517CE">
      <w:pPr>
        <w:tabs>
          <w:tab w:val="left" w:pos="1276"/>
        </w:tabs>
        <w:jc w:val="both"/>
        <w:rPr>
          <w:sz w:val="28"/>
          <w:szCs w:val="28"/>
        </w:rPr>
      </w:pPr>
    </w:p>
    <w:p w:rsidR="00B517CE" w:rsidRPr="001A64B5" w:rsidRDefault="00B517CE" w:rsidP="00B517CE">
      <w:pPr>
        <w:jc w:val="both"/>
        <w:rPr>
          <w:sz w:val="28"/>
          <w:szCs w:val="28"/>
          <w:lang w:eastAsia="en-US"/>
        </w:rPr>
      </w:pPr>
      <w:r w:rsidRPr="001A64B5">
        <w:rPr>
          <w:b/>
          <w:sz w:val="28"/>
          <w:szCs w:val="28"/>
          <w:lang w:eastAsia="en-US"/>
        </w:rPr>
        <w:tab/>
        <w:t>1. Уровень достижения</w:t>
      </w:r>
      <w:r w:rsidRPr="001A64B5">
        <w:rPr>
          <w:sz w:val="28"/>
          <w:szCs w:val="28"/>
          <w:lang w:eastAsia="en-US"/>
        </w:rPr>
        <w:t xml:space="preserve"> муниципальной программы за отчетный период  </w:t>
      </w:r>
      <w:r w:rsidRPr="001A64B5">
        <w:rPr>
          <w:sz w:val="36"/>
          <w:szCs w:val="36"/>
          <w:lang w:eastAsia="en-US"/>
        </w:rPr>
        <w:t>(</w:t>
      </w:r>
      <w:r w:rsidRPr="001A64B5">
        <w:rPr>
          <w:sz w:val="28"/>
          <w:szCs w:val="28"/>
          <w:lang w:eastAsia="en-US"/>
        </w:rPr>
        <w:t>УД</w:t>
      </w:r>
      <w:r w:rsidRPr="001A64B5">
        <w:rPr>
          <w:sz w:val="28"/>
          <w:szCs w:val="28"/>
          <w:vertAlign w:val="subscript"/>
          <w:lang w:eastAsia="en-US"/>
        </w:rPr>
        <w:t>мп</w:t>
      </w:r>
      <w:r w:rsidRPr="001A64B5">
        <w:rPr>
          <w:sz w:val="28"/>
          <w:szCs w:val="28"/>
          <w:vertAlign w:val="subscript"/>
          <w:lang w:val="en-US" w:eastAsia="en-US"/>
        </w:rPr>
        <w:t>i</w:t>
      </w:r>
      <w:r w:rsidRPr="001A64B5">
        <w:rPr>
          <w:sz w:val="28"/>
          <w:szCs w:val="28"/>
          <w:vertAlign w:val="subscript"/>
          <w:lang w:eastAsia="en-US"/>
        </w:rPr>
        <w:t xml:space="preserve"> </w:t>
      </w:r>
      <w:r w:rsidRPr="001A64B5">
        <w:rPr>
          <w:sz w:val="36"/>
          <w:szCs w:val="36"/>
          <w:lang w:eastAsia="en-US"/>
        </w:rPr>
        <w:t>)</w:t>
      </w:r>
      <w:r w:rsidRPr="001A64B5">
        <w:rPr>
          <w:sz w:val="32"/>
          <w:szCs w:val="32"/>
          <w:vertAlign w:val="subscript"/>
          <w:lang w:eastAsia="en-US"/>
        </w:rPr>
        <w:t xml:space="preserve"> </w:t>
      </w:r>
      <w:r w:rsidRPr="001A64B5">
        <w:rPr>
          <w:sz w:val="28"/>
          <w:szCs w:val="28"/>
          <w:vertAlign w:val="subscript"/>
          <w:lang w:eastAsia="en-US"/>
        </w:rPr>
        <w:t xml:space="preserve"> </w:t>
      </w:r>
      <w:r w:rsidRPr="001A64B5">
        <w:rPr>
          <w:sz w:val="28"/>
          <w:szCs w:val="28"/>
          <w:lang w:eastAsia="en-US"/>
        </w:rPr>
        <w:t xml:space="preserve">рассчитывается по формуле: </w:t>
      </w:r>
    </w:p>
    <w:p w:rsidR="00B517CE" w:rsidRPr="001A64B5" w:rsidRDefault="00B517CE" w:rsidP="00B517CE">
      <w:pPr>
        <w:jc w:val="both"/>
        <w:rPr>
          <w:sz w:val="28"/>
          <w:szCs w:val="28"/>
          <w:lang w:eastAsia="en-US"/>
        </w:rPr>
      </w:pPr>
      <w:r w:rsidRPr="001A64B5">
        <w:rPr>
          <w:sz w:val="28"/>
          <w:szCs w:val="28"/>
          <w:lang w:eastAsia="en-US"/>
        </w:rPr>
        <w:t xml:space="preserve"> </w:t>
      </w:r>
    </w:p>
    <w:p w:rsidR="00B517CE" w:rsidRPr="001A64B5" w:rsidRDefault="00B517CE" w:rsidP="00B517CE">
      <w:pPr>
        <w:jc w:val="both"/>
        <w:rPr>
          <w:sz w:val="28"/>
          <w:szCs w:val="28"/>
          <w:lang w:eastAsia="en-US"/>
        </w:rPr>
      </w:pPr>
      <w:r w:rsidRPr="001A64B5">
        <w:rPr>
          <w:sz w:val="28"/>
          <w:szCs w:val="28"/>
          <w:lang w:eastAsia="en-US"/>
        </w:rPr>
        <w:t xml:space="preserve">             УД</w:t>
      </w:r>
      <w:r w:rsidRPr="001A64B5">
        <w:rPr>
          <w:sz w:val="28"/>
          <w:szCs w:val="28"/>
          <w:vertAlign w:val="subscript"/>
          <w:lang w:eastAsia="en-US"/>
        </w:rPr>
        <w:t>мп</w:t>
      </w:r>
      <w:r w:rsidRPr="001A64B5">
        <w:rPr>
          <w:sz w:val="28"/>
          <w:szCs w:val="28"/>
          <w:vertAlign w:val="subscript"/>
          <w:lang w:val="en-US" w:eastAsia="en-US"/>
        </w:rPr>
        <w:t>i</w:t>
      </w:r>
      <w:r w:rsidRPr="001A64B5">
        <w:rPr>
          <w:sz w:val="28"/>
          <w:szCs w:val="28"/>
          <w:vertAlign w:val="subscript"/>
          <w:lang w:eastAsia="en-US"/>
        </w:rPr>
        <w:t xml:space="preserve"> </w:t>
      </w:r>
      <w:r w:rsidRPr="001A64B5">
        <w:rPr>
          <w:sz w:val="28"/>
          <w:szCs w:val="28"/>
          <w:lang w:eastAsia="en-US"/>
        </w:rPr>
        <w:t xml:space="preserve">= 0,5 </w:t>
      </w:r>
      <w:r w:rsidRPr="001A64B5">
        <w:rPr>
          <w:b/>
          <w:sz w:val="32"/>
          <w:szCs w:val="32"/>
          <w:vertAlign w:val="superscript"/>
          <w:lang w:eastAsia="en-US"/>
        </w:rPr>
        <w:t xml:space="preserve">. </w:t>
      </w:r>
      <w:r w:rsidRPr="001A64B5">
        <w:rPr>
          <w:sz w:val="28"/>
          <w:szCs w:val="28"/>
          <w:lang w:eastAsia="en-US"/>
        </w:rPr>
        <w:t>УД</w:t>
      </w:r>
      <w:r w:rsidRPr="001A64B5">
        <w:rPr>
          <w:sz w:val="28"/>
          <w:szCs w:val="28"/>
          <w:vertAlign w:val="subscript"/>
          <w:lang w:eastAsia="en-US"/>
        </w:rPr>
        <w:t>п</w:t>
      </w:r>
      <w:r w:rsidRPr="001A64B5">
        <w:rPr>
          <w:sz w:val="28"/>
          <w:szCs w:val="28"/>
          <w:lang w:eastAsia="en-US"/>
        </w:rPr>
        <w:t xml:space="preserve"> </w:t>
      </w:r>
      <w:r w:rsidRPr="001A64B5">
        <w:rPr>
          <w:b/>
          <w:sz w:val="28"/>
          <w:szCs w:val="28"/>
          <w:lang w:eastAsia="en-US"/>
        </w:rPr>
        <w:t xml:space="preserve">+ </w:t>
      </w:r>
      <w:r w:rsidRPr="001A64B5">
        <w:rPr>
          <w:sz w:val="28"/>
          <w:szCs w:val="28"/>
          <w:lang w:eastAsia="en-US"/>
        </w:rPr>
        <w:t xml:space="preserve">0,5 </w:t>
      </w:r>
      <w:r w:rsidRPr="001A64B5">
        <w:rPr>
          <w:b/>
          <w:sz w:val="32"/>
          <w:szCs w:val="32"/>
          <w:vertAlign w:val="superscript"/>
          <w:lang w:eastAsia="en-US"/>
        </w:rPr>
        <w:t xml:space="preserve">.  </w:t>
      </w:r>
      <w:r w:rsidRPr="001A64B5">
        <w:rPr>
          <w:sz w:val="32"/>
          <w:szCs w:val="32"/>
          <w:lang w:eastAsia="en-US"/>
        </w:rPr>
        <w:t xml:space="preserve">УД </w:t>
      </w:r>
      <w:r w:rsidRPr="001A64B5">
        <w:rPr>
          <w:sz w:val="32"/>
          <w:szCs w:val="32"/>
          <w:vertAlign w:val="subscript"/>
          <w:lang w:eastAsia="en-US"/>
        </w:rPr>
        <w:t>стр.эл.</w:t>
      </w:r>
    </w:p>
    <w:p w:rsidR="00B517CE" w:rsidRPr="001A64B5" w:rsidRDefault="00B517CE" w:rsidP="00B517CE">
      <w:pPr>
        <w:jc w:val="both"/>
        <w:rPr>
          <w:sz w:val="28"/>
          <w:szCs w:val="28"/>
          <w:lang w:eastAsia="en-US"/>
        </w:rPr>
      </w:pPr>
    </w:p>
    <w:p w:rsidR="00B517CE" w:rsidRPr="001A64B5" w:rsidRDefault="00B517CE" w:rsidP="00B517CE">
      <w:pPr>
        <w:jc w:val="both"/>
        <w:rPr>
          <w:sz w:val="28"/>
          <w:szCs w:val="28"/>
          <w:lang w:eastAsia="en-US"/>
        </w:rPr>
      </w:pPr>
      <w:r w:rsidRPr="001A64B5">
        <w:rPr>
          <w:sz w:val="28"/>
          <w:szCs w:val="28"/>
          <w:lang w:eastAsia="en-US"/>
        </w:rPr>
        <w:t xml:space="preserve">где:  </w:t>
      </w:r>
    </w:p>
    <w:p w:rsidR="00B517CE" w:rsidRPr="001A64B5" w:rsidRDefault="00B517CE" w:rsidP="00B517CE">
      <w:pPr>
        <w:jc w:val="both"/>
        <w:rPr>
          <w:sz w:val="28"/>
          <w:szCs w:val="28"/>
          <w:lang w:eastAsia="en-US"/>
        </w:rPr>
      </w:pPr>
      <w:r w:rsidRPr="001A64B5">
        <w:rPr>
          <w:sz w:val="28"/>
          <w:szCs w:val="28"/>
          <w:lang w:eastAsia="en-US"/>
        </w:rPr>
        <w:tab/>
      </w:r>
      <w:r w:rsidR="009304A4" w:rsidRPr="001A64B5">
        <w:rPr>
          <w:sz w:val="28"/>
        </w:rPr>
        <w:t>УД</w:t>
      </w:r>
      <w:r w:rsidR="009304A4" w:rsidRPr="001A64B5">
        <w:rPr>
          <w:sz w:val="28"/>
          <w:vertAlign w:val="subscript"/>
        </w:rPr>
        <w:t>п</w:t>
      </w:r>
      <w:r w:rsidRPr="001A64B5">
        <w:rPr>
          <w:sz w:val="28"/>
          <w:szCs w:val="28"/>
          <w:lang w:eastAsia="en-US"/>
        </w:rPr>
        <w:t xml:space="preserve"> – уровень достижения показателей муниципальной программы в отчетном периоде; </w:t>
      </w:r>
    </w:p>
    <w:p w:rsidR="00B517CE" w:rsidRPr="001A64B5" w:rsidRDefault="00B517CE" w:rsidP="00B517CE">
      <w:pPr>
        <w:jc w:val="both"/>
        <w:rPr>
          <w:sz w:val="28"/>
          <w:szCs w:val="28"/>
          <w:lang w:eastAsia="en-US"/>
        </w:rPr>
      </w:pPr>
      <w:r w:rsidRPr="001A64B5">
        <w:rPr>
          <w:sz w:val="28"/>
          <w:szCs w:val="28"/>
          <w:lang w:eastAsia="en-US"/>
        </w:rPr>
        <w:tab/>
      </w:r>
      <w:r w:rsidR="009304A4" w:rsidRPr="001A64B5">
        <w:rPr>
          <w:sz w:val="28"/>
        </w:rPr>
        <w:t>УД</w:t>
      </w:r>
      <w:r w:rsidR="009304A4" w:rsidRPr="001A64B5">
        <w:rPr>
          <w:sz w:val="28"/>
          <w:vertAlign w:val="subscript"/>
        </w:rPr>
        <w:t>стр.эл.</w:t>
      </w:r>
      <w:r w:rsidR="009304A4" w:rsidRPr="001A64B5">
        <w:rPr>
          <w:sz w:val="28"/>
        </w:rPr>
        <w:t xml:space="preserve"> </w:t>
      </w:r>
      <w:r w:rsidRPr="001A64B5">
        <w:rPr>
          <w:sz w:val="28"/>
          <w:szCs w:val="28"/>
          <w:lang w:eastAsia="en-US"/>
        </w:rPr>
        <w:t xml:space="preserve"> – уровень достижения структурных элементов муниципальной программы в отчетном периоде. </w:t>
      </w:r>
    </w:p>
    <w:p w:rsidR="009304A4" w:rsidRPr="001A64B5" w:rsidRDefault="009304A4" w:rsidP="00B517CE">
      <w:pPr>
        <w:jc w:val="both"/>
        <w:rPr>
          <w:sz w:val="28"/>
          <w:szCs w:val="28"/>
          <w:lang w:eastAsia="en-US"/>
        </w:rPr>
      </w:pPr>
    </w:p>
    <w:p w:rsidR="009304A4" w:rsidRPr="00571D18" w:rsidRDefault="009304A4" w:rsidP="009304A4">
      <w:pPr>
        <w:spacing w:line="252" w:lineRule="auto"/>
        <w:ind w:firstLine="709"/>
        <w:jc w:val="both"/>
        <w:rPr>
          <w:b/>
          <w:sz w:val="28"/>
        </w:rPr>
      </w:pPr>
      <w:r w:rsidRPr="00571D18">
        <w:rPr>
          <w:sz w:val="28"/>
        </w:rPr>
        <w:t xml:space="preserve">Уровень достижения показателей </w:t>
      </w:r>
      <w:r w:rsidRPr="00571D18">
        <w:rPr>
          <w:sz w:val="28"/>
          <w:szCs w:val="28"/>
          <w:lang w:eastAsia="en-US"/>
        </w:rPr>
        <w:t>муниципаль</w:t>
      </w:r>
      <w:r w:rsidRPr="00571D18">
        <w:rPr>
          <w:sz w:val="28"/>
        </w:rPr>
        <w:t>ной программы (УД</w:t>
      </w:r>
      <w:r w:rsidRPr="00571D18">
        <w:rPr>
          <w:sz w:val="28"/>
          <w:vertAlign w:val="subscript"/>
        </w:rPr>
        <w:t>п</w:t>
      </w:r>
      <w:r w:rsidRPr="00571D18">
        <w:rPr>
          <w:sz w:val="28"/>
        </w:rPr>
        <w:t xml:space="preserve">) за 2025 год по составляет </w:t>
      </w:r>
      <w:r w:rsidR="009B2CB7">
        <w:rPr>
          <w:sz w:val="28"/>
        </w:rPr>
        <w:t>100</w:t>
      </w:r>
      <w:r w:rsidR="00955906" w:rsidRPr="00571D18">
        <w:rPr>
          <w:sz w:val="28"/>
        </w:rPr>
        <w:t>,</w:t>
      </w:r>
      <w:r w:rsidR="009B2CB7">
        <w:rPr>
          <w:sz w:val="28"/>
        </w:rPr>
        <w:t>0</w:t>
      </w:r>
      <w:r w:rsidR="00955906" w:rsidRPr="00571D18">
        <w:rPr>
          <w:sz w:val="28"/>
        </w:rPr>
        <w:t xml:space="preserve"> </w:t>
      </w:r>
      <w:r w:rsidRPr="00571D18">
        <w:rPr>
          <w:sz w:val="28"/>
        </w:rPr>
        <w:t xml:space="preserve"> (100 + </w:t>
      </w:r>
      <w:r w:rsidR="009B2CB7">
        <w:rPr>
          <w:sz w:val="28"/>
        </w:rPr>
        <w:t>100</w:t>
      </w:r>
      <w:r w:rsidR="0089782A">
        <w:rPr>
          <w:sz w:val="28"/>
        </w:rPr>
        <w:t>+100+100</w:t>
      </w:r>
      <w:r w:rsidRPr="00571D18">
        <w:rPr>
          <w:sz w:val="28"/>
        </w:rPr>
        <w:t>) /</w:t>
      </w:r>
      <w:r w:rsidR="0089782A">
        <w:rPr>
          <w:sz w:val="28"/>
        </w:rPr>
        <w:t>4</w:t>
      </w:r>
      <w:r w:rsidR="00955906" w:rsidRPr="00571D18">
        <w:rPr>
          <w:sz w:val="28"/>
        </w:rPr>
        <w:t>=</w:t>
      </w:r>
      <w:r w:rsidR="009B2CB7">
        <w:rPr>
          <w:sz w:val="28"/>
        </w:rPr>
        <w:t>100</w:t>
      </w:r>
      <w:r w:rsidR="00955906" w:rsidRPr="00571D18">
        <w:rPr>
          <w:sz w:val="28"/>
        </w:rPr>
        <w:t>.</w:t>
      </w:r>
    </w:p>
    <w:p w:rsidR="009304A4" w:rsidRPr="00571D18" w:rsidRDefault="009304A4" w:rsidP="009304A4">
      <w:pPr>
        <w:spacing w:line="252" w:lineRule="auto"/>
        <w:ind w:firstLine="709"/>
        <w:jc w:val="both"/>
        <w:rPr>
          <w:sz w:val="28"/>
        </w:rPr>
      </w:pPr>
      <w:r w:rsidRPr="00571D18">
        <w:rPr>
          <w:sz w:val="28"/>
        </w:rPr>
        <w:t xml:space="preserve">Уровень достижения структурных элементов </w:t>
      </w:r>
      <w:r w:rsidRPr="00571D18">
        <w:rPr>
          <w:sz w:val="28"/>
          <w:szCs w:val="28"/>
          <w:lang w:eastAsia="en-US"/>
        </w:rPr>
        <w:t>муниципаль</w:t>
      </w:r>
      <w:r w:rsidRPr="00571D18">
        <w:rPr>
          <w:sz w:val="28"/>
        </w:rPr>
        <w:t>ной программы (УД</w:t>
      </w:r>
      <w:r w:rsidRPr="00571D18">
        <w:rPr>
          <w:sz w:val="28"/>
          <w:vertAlign w:val="subscript"/>
        </w:rPr>
        <w:t>стр.эл.</w:t>
      </w:r>
      <w:r w:rsidRPr="00571D18">
        <w:rPr>
          <w:sz w:val="28"/>
        </w:rPr>
        <w:t xml:space="preserve">) за 2025 год составляет </w:t>
      </w:r>
      <w:r w:rsidR="0089782A">
        <w:rPr>
          <w:sz w:val="28"/>
        </w:rPr>
        <w:t>75,0</w:t>
      </w:r>
      <w:r w:rsidRPr="00571D18">
        <w:rPr>
          <w:sz w:val="28"/>
        </w:rPr>
        <w:t xml:space="preserve"> (100 + 100</w:t>
      </w:r>
      <w:r w:rsidR="00952BDB">
        <w:rPr>
          <w:sz w:val="28"/>
        </w:rPr>
        <w:t>+</w:t>
      </w:r>
      <w:r w:rsidR="009B2CB7">
        <w:rPr>
          <w:sz w:val="28"/>
        </w:rPr>
        <w:t>10</w:t>
      </w:r>
      <w:r w:rsidR="00952BDB">
        <w:rPr>
          <w:sz w:val="28"/>
        </w:rPr>
        <w:t>0</w:t>
      </w:r>
      <w:r w:rsidR="0089782A">
        <w:rPr>
          <w:sz w:val="28"/>
        </w:rPr>
        <w:t>+100+100+100</w:t>
      </w:r>
      <w:r w:rsidRPr="00571D18">
        <w:rPr>
          <w:sz w:val="28"/>
        </w:rPr>
        <w:t>) /</w:t>
      </w:r>
      <w:r w:rsidR="0089782A">
        <w:rPr>
          <w:sz w:val="28"/>
        </w:rPr>
        <w:t>8</w:t>
      </w:r>
      <w:r w:rsidR="00955906" w:rsidRPr="00571D18">
        <w:rPr>
          <w:sz w:val="28"/>
        </w:rPr>
        <w:t>=</w:t>
      </w:r>
      <w:r w:rsidR="0089782A">
        <w:rPr>
          <w:sz w:val="28"/>
        </w:rPr>
        <w:t>75,0</w:t>
      </w:r>
      <w:r w:rsidR="00955906" w:rsidRPr="00571D18">
        <w:rPr>
          <w:sz w:val="28"/>
        </w:rPr>
        <w:t>.</w:t>
      </w:r>
    </w:p>
    <w:p w:rsidR="009304A4" w:rsidRPr="001A64B5" w:rsidRDefault="009304A4" w:rsidP="009304A4">
      <w:pPr>
        <w:spacing w:line="252" w:lineRule="auto"/>
        <w:ind w:firstLine="709"/>
        <w:jc w:val="both"/>
        <w:rPr>
          <w:sz w:val="28"/>
        </w:rPr>
      </w:pPr>
      <w:r w:rsidRPr="00571D18">
        <w:rPr>
          <w:sz w:val="28"/>
        </w:rPr>
        <w:lastRenderedPageBreak/>
        <w:t xml:space="preserve">Уровень достижения </w:t>
      </w:r>
      <w:r w:rsidRPr="00571D18">
        <w:rPr>
          <w:sz w:val="28"/>
          <w:szCs w:val="28"/>
          <w:lang w:eastAsia="en-US"/>
        </w:rPr>
        <w:t>муниципаль</w:t>
      </w:r>
      <w:r w:rsidRPr="00571D18">
        <w:rPr>
          <w:sz w:val="28"/>
        </w:rPr>
        <w:t>ной программы (УД</w:t>
      </w:r>
      <w:r w:rsidRPr="00571D18">
        <w:rPr>
          <w:sz w:val="28"/>
          <w:vertAlign w:val="subscript"/>
        </w:rPr>
        <w:t>гп</w:t>
      </w:r>
      <w:r w:rsidRPr="00571D18">
        <w:rPr>
          <w:sz w:val="28"/>
        </w:rPr>
        <w:t xml:space="preserve">) за 2025 год составляет </w:t>
      </w:r>
      <w:r w:rsidR="0089782A">
        <w:rPr>
          <w:sz w:val="28"/>
        </w:rPr>
        <w:t>87,5</w:t>
      </w:r>
      <w:r w:rsidRPr="00571D18">
        <w:rPr>
          <w:sz w:val="28"/>
        </w:rPr>
        <w:t xml:space="preserve"> (0,5 х </w:t>
      </w:r>
      <w:r w:rsidR="009B2CB7">
        <w:rPr>
          <w:sz w:val="28"/>
        </w:rPr>
        <w:t>100</w:t>
      </w:r>
      <w:r w:rsidRPr="00571D18">
        <w:rPr>
          <w:sz w:val="28"/>
        </w:rPr>
        <w:t xml:space="preserve"> + 0,5 х </w:t>
      </w:r>
      <w:r w:rsidR="0089782A">
        <w:rPr>
          <w:sz w:val="28"/>
        </w:rPr>
        <w:t>75,0</w:t>
      </w:r>
      <w:r w:rsidR="00955906" w:rsidRPr="00571D18">
        <w:rPr>
          <w:sz w:val="28"/>
        </w:rPr>
        <w:t>)=</w:t>
      </w:r>
      <w:r w:rsidR="0089782A">
        <w:rPr>
          <w:sz w:val="28"/>
        </w:rPr>
        <w:t>87,5</w:t>
      </w:r>
      <w:r w:rsidR="00955906" w:rsidRPr="00571D18">
        <w:rPr>
          <w:sz w:val="28"/>
        </w:rPr>
        <w:t>.</w:t>
      </w:r>
    </w:p>
    <w:p w:rsidR="00B517CE" w:rsidRPr="001A64B5" w:rsidRDefault="00B517CE" w:rsidP="00B517CE">
      <w:pPr>
        <w:jc w:val="both"/>
        <w:rPr>
          <w:sz w:val="16"/>
          <w:szCs w:val="16"/>
          <w:lang w:eastAsia="en-US"/>
        </w:rPr>
      </w:pPr>
    </w:p>
    <w:p w:rsidR="00B517CE" w:rsidRPr="00A46CC6" w:rsidRDefault="00B517CE" w:rsidP="00B517CE">
      <w:pPr>
        <w:jc w:val="both"/>
        <w:rPr>
          <w:sz w:val="16"/>
          <w:szCs w:val="16"/>
          <w:highlight w:val="yellow"/>
          <w:lang w:eastAsia="en-US"/>
        </w:rPr>
      </w:pPr>
    </w:p>
    <w:p w:rsidR="00B517CE" w:rsidRPr="001A64B5" w:rsidRDefault="00B517CE" w:rsidP="00B517CE">
      <w:pPr>
        <w:jc w:val="both"/>
        <w:rPr>
          <w:sz w:val="28"/>
          <w:szCs w:val="28"/>
        </w:rPr>
      </w:pPr>
      <w:r w:rsidRPr="001A64B5">
        <w:rPr>
          <w:b/>
          <w:sz w:val="28"/>
          <w:szCs w:val="28"/>
        </w:rPr>
        <w:tab/>
        <w:t>2. Оценка динамики прироста значений показателей</w:t>
      </w:r>
      <w:r w:rsidRPr="001A64B5">
        <w:rPr>
          <w:sz w:val="28"/>
          <w:szCs w:val="28"/>
        </w:rPr>
        <w:t xml:space="preserve"> в отчетном периоде  ( ОП</w:t>
      </w:r>
      <w:r w:rsidRPr="001A64B5">
        <w:rPr>
          <w:sz w:val="28"/>
          <w:szCs w:val="28"/>
          <w:vertAlign w:val="subscript"/>
        </w:rPr>
        <w:t>мп</w:t>
      </w:r>
      <w:r w:rsidRPr="001A64B5">
        <w:rPr>
          <w:sz w:val="28"/>
          <w:szCs w:val="28"/>
        </w:rPr>
        <w:t xml:space="preserve">) </w:t>
      </w:r>
      <w:r w:rsidRPr="001A64B5">
        <w:rPr>
          <w:sz w:val="28"/>
          <w:szCs w:val="28"/>
        </w:rPr>
        <w:fldChar w:fldCharType="begin"/>
      </w:r>
      <w:r w:rsidRPr="001A64B5">
        <w:rPr>
          <w:sz w:val="28"/>
          <w:szCs w:val="28"/>
        </w:rPr>
        <w:instrText xml:space="preserve"> QUOTE </w:instrText>
      </w:r>
      <m:oMath>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ОП</m:t>
                </m:r>
              </m:e>
              <m:sub>
                <m:r>
                  <w:rPr>
                    <w:rFonts w:ascii="Cambria Math" w:hAnsi="Cambria Math"/>
                    <w:sz w:val="28"/>
                    <w:szCs w:val="28"/>
                  </w:rPr>
                  <m:t>гп</m:t>
                </m:r>
              </m:sub>
            </m:sSub>
          </m:e>
        </m:d>
      </m:oMath>
      <w:r w:rsidRPr="001A64B5">
        <w:rPr>
          <w:sz w:val="28"/>
          <w:szCs w:val="28"/>
        </w:rPr>
        <w:instrText xml:space="preserve"> </w:instrText>
      </w:r>
      <w:r w:rsidRPr="001A64B5">
        <w:rPr>
          <w:sz w:val="28"/>
          <w:szCs w:val="28"/>
        </w:rPr>
        <w:fldChar w:fldCharType="separate"/>
      </w:r>
      <w:r w:rsidRPr="001A64B5">
        <w:rPr>
          <w:sz w:val="28"/>
          <w:szCs w:val="28"/>
        </w:rPr>
        <w:fldChar w:fldCharType="end"/>
      </w:r>
      <w:r w:rsidRPr="001A64B5">
        <w:rPr>
          <w:sz w:val="28"/>
          <w:szCs w:val="28"/>
        </w:rPr>
        <w:t xml:space="preserve"> рассчитывается по формуле:</w:t>
      </w:r>
    </w:p>
    <w:p w:rsidR="00B517CE" w:rsidRPr="001A64B5" w:rsidRDefault="00B517CE" w:rsidP="00B517CE">
      <w:pPr>
        <w:rPr>
          <w:sz w:val="28"/>
          <w:szCs w:val="28"/>
        </w:rPr>
      </w:pPr>
    </w:p>
    <w:p w:rsidR="00B517CE" w:rsidRPr="001A64B5" w:rsidRDefault="00B517CE" w:rsidP="00B517CE">
      <w:pPr>
        <w:rPr>
          <w:sz w:val="28"/>
          <w:szCs w:val="28"/>
        </w:rPr>
      </w:pPr>
      <w:r w:rsidRPr="001A64B5">
        <w:rPr>
          <w:sz w:val="28"/>
          <w:szCs w:val="28"/>
        </w:rPr>
        <w:t xml:space="preserve">               ОП</w:t>
      </w:r>
      <w:r w:rsidRPr="001A64B5">
        <w:rPr>
          <w:sz w:val="28"/>
          <w:szCs w:val="28"/>
          <w:vertAlign w:val="subscript"/>
        </w:rPr>
        <w:t xml:space="preserve">мп </w:t>
      </w:r>
      <w:r w:rsidRPr="001A64B5">
        <w:rPr>
          <w:sz w:val="28"/>
          <w:szCs w:val="28"/>
        </w:rPr>
        <w:t xml:space="preserve"> = 0,7 </w:t>
      </w:r>
      <w:r w:rsidRPr="001A64B5">
        <w:rPr>
          <w:b/>
          <w:sz w:val="32"/>
          <w:szCs w:val="32"/>
          <w:vertAlign w:val="superscript"/>
        </w:rPr>
        <w:t xml:space="preserve">. </w:t>
      </w:r>
      <w:r w:rsidRPr="001A64B5">
        <w:rPr>
          <w:sz w:val="28"/>
          <w:szCs w:val="28"/>
        </w:rPr>
        <w:t>ОП</w:t>
      </w:r>
      <w:r w:rsidRPr="001A64B5">
        <w:rPr>
          <w:sz w:val="28"/>
          <w:szCs w:val="28"/>
          <w:vertAlign w:val="subscript"/>
        </w:rPr>
        <w:t>пМП</w:t>
      </w:r>
      <w:r w:rsidRPr="001A64B5">
        <w:rPr>
          <w:sz w:val="32"/>
          <w:szCs w:val="32"/>
          <w:vertAlign w:val="subscript"/>
        </w:rPr>
        <w:t xml:space="preserve"> </w:t>
      </w:r>
      <w:r w:rsidRPr="001A64B5">
        <w:rPr>
          <w:b/>
          <w:sz w:val="32"/>
          <w:szCs w:val="32"/>
        </w:rPr>
        <w:t>+</w:t>
      </w:r>
      <w:r w:rsidRPr="001A64B5">
        <w:rPr>
          <w:sz w:val="32"/>
          <w:szCs w:val="32"/>
          <w:vertAlign w:val="subscript"/>
        </w:rPr>
        <w:t xml:space="preserve"> </w:t>
      </w:r>
      <w:r w:rsidRPr="001A64B5">
        <w:rPr>
          <w:sz w:val="28"/>
          <w:szCs w:val="28"/>
        </w:rPr>
        <w:t xml:space="preserve">0,3 </w:t>
      </w:r>
      <w:r w:rsidRPr="001A64B5">
        <w:rPr>
          <w:b/>
          <w:sz w:val="32"/>
          <w:szCs w:val="32"/>
          <w:vertAlign w:val="superscript"/>
        </w:rPr>
        <w:t>.</w:t>
      </w:r>
      <w:r w:rsidRPr="001A64B5">
        <w:rPr>
          <w:sz w:val="28"/>
          <w:szCs w:val="28"/>
        </w:rPr>
        <w:t xml:space="preserve"> ОП</w:t>
      </w:r>
      <w:r w:rsidRPr="001A64B5">
        <w:rPr>
          <w:sz w:val="28"/>
          <w:szCs w:val="28"/>
          <w:vertAlign w:val="subscript"/>
        </w:rPr>
        <w:t>пСЭ</w:t>
      </w:r>
    </w:p>
    <w:p w:rsidR="00B517CE" w:rsidRPr="001A64B5" w:rsidRDefault="00B517CE" w:rsidP="00B517CE">
      <w:pPr>
        <w:rPr>
          <w:sz w:val="28"/>
          <w:szCs w:val="28"/>
        </w:rPr>
      </w:pPr>
    </w:p>
    <w:p w:rsidR="00B517CE" w:rsidRPr="001A64B5" w:rsidRDefault="00B517CE" w:rsidP="00B517CE">
      <w:pPr>
        <w:rPr>
          <w:sz w:val="28"/>
          <w:szCs w:val="28"/>
        </w:rPr>
      </w:pPr>
      <w:r w:rsidRPr="001A64B5">
        <w:rPr>
          <w:sz w:val="28"/>
          <w:szCs w:val="28"/>
        </w:rPr>
        <w:t>где:</w:t>
      </w:r>
    </w:p>
    <w:p w:rsidR="00B517CE" w:rsidRPr="001A64B5" w:rsidRDefault="00B517CE" w:rsidP="00B517CE">
      <w:pPr>
        <w:jc w:val="both"/>
        <w:rPr>
          <w:sz w:val="28"/>
          <w:szCs w:val="28"/>
        </w:rPr>
      </w:pPr>
      <w:r w:rsidRPr="001A64B5">
        <w:rPr>
          <w:sz w:val="28"/>
          <w:szCs w:val="28"/>
        </w:rPr>
        <w:tab/>
        <w:t>ОП</w:t>
      </w:r>
      <w:r w:rsidRPr="001A64B5">
        <w:rPr>
          <w:sz w:val="28"/>
          <w:szCs w:val="28"/>
          <w:vertAlign w:val="subscript"/>
        </w:rPr>
        <w:t>пМП</w:t>
      </w:r>
      <w:r w:rsidRPr="001A64B5">
        <w:rPr>
          <w:sz w:val="28"/>
          <w:szCs w:val="28"/>
        </w:rPr>
        <w:t xml:space="preserve"> </w:t>
      </w:r>
      <w:r w:rsidRPr="001A64B5">
        <w:rPr>
          <w:sz w:val="28"/>
          <w:szCs w:val="28"/>
          <w:vertAlign w:val="subscript"/>
        </w:rPr>
        <w:t xml:space="preserve">- </w:t>
      </w:r>
      <w:r w:rsidRPr="001A64B5">
        <w:rPr>
          <w:sz w:val="28"/>
          <w:szCs w:val="28"/>
        </w:rPr>
        <w:t>оценка динамики прироста значений показателей уровня муниципальной программы;</w:t>
      </w:r>
    </w:p>
    <w:p w:rsidR="00B517CE" w:rsidRPr="001A64B5" w:rsidRDefault="00B517CE" w:rsidP="00B517CE">
      <w:pPr>
        <w:jc w:val="both"/>
        <w:rPr>
          <w:sz w:val="28"/>
          <w:szCs w:val="28"/>
        </w:rPr>
      </w:pPr>
      <w:r w:rsidRPr="001A64B5">
        <w:tab/>
      </w:r>
      <w:r w:rsidRPr="001A64B5">
        <w:rPr>
          <w:sz w:val="28"/>
          <w:szCs w:val="28"/>
        </w:rPr>
        <w:t>ОП</w:t>
      </w:r>
      <w:r w:rsidRPr="001A64B5">
        <w:rPr>
          <w:sz w:val="28"/>
          <w:szCs w:val="28"/>
          <w:vertAlign w:val="subscript"/>
        </w:rPr>
        <w:t>пСЭ</w:t>
      </w:r>
      <w:r w:rsidRPr="001A64B5">
        <w:rPr>
          <w:sz w:val="28"/>
          <w:szCs w:val="28"/>
        </w:rPr>
        <w:t xml:space="preserve"> - оценка динамики прироста значений показателей уровня структурных элементов муниципальной программы.</w:t>
      </w:r>
    </w:p>
    <w:p w:rsidR="009304A4" w:rsidRPr="001A64B5" w:rsidRDefault="009304A4" w:rsidP="009304A4">
      <w:pPr>
        <w:spacing w:line="252" w:lineRule="auto"/>
        <w:ind w:firstLine="709"/>
        <w:jc w:val="both"/>
        <w:rPr>
          <w:b/>
          <w:sz w:val="28"/>
          <w:szCs w:val="28"/>
        </w:rPr>
      </w:pPr>
    </w:p>
    <w:p w:rsidR="009304A4" w:rsidRPr="00571D18" w:rsidRDefault="00B517CE" w:rsidP="001B317B">
      <w:pPr>
        <w:spacing w:line="252" w:lineRule="auto"/>
        <w:ind w:firstLine="709"/>
        <w:rPr>
          <w:sz w:val="28"/>
        </w:rPr>
      </w:pPr>
      <w:r w:rsidRPr="001A64B5">
        <w:rPr>
          <w:b/>
          <w:sz w:val="28"/>
          <w:szCs w:val="28"/>
        </w:rPr>
        <w:tab/>
      </w:r>
      <w:r w:rsidR="009304A4" w:rsidRPr="00571D18">
        <w:rPr>
          <w:sz w:val="28"/>
        </w:rPr>
        <w:t xml:space="preserve">Оценка динамики прироста значений показателей уровня </w:t>
      </w:r>
      <w:r w:rsidR="009304A4" w:rsidRPr="00571D18">
        <w:rPr>
          <w:sz w:val="28"/>
          <w:szCs w:val="28"/>
          <w:lang w:eastAsia="en-US"/>
        </w:rPr>
        <w:t>муниципаль</w:t>
      </w:r>
      <w:r w:rsidR="009304A4" w:rsidRPr="00571D18">
        <w:rPr>
          <w:sz w:val="28"/>
        </w:rPr>
        <w:t>ной программы (ОП</w:t>
      </w:r>
      <w:r w:rsidR="009304A4" w:rsidRPr="00571D18">
        <w:rPr>
          <w:sz w:val="28"/>
          <w:vertAlign w:val="subscript"/>
        </w:rPr>
        <w:t>пМП</w:t>
      </w:r>
      <w:r w:rsidR="009304A4" w:rsidRPr="00571D18">
        <w:rPr>
          <w:sz w:val="28"/>
        </w:rPr>
        <w:t xml:space="preserve">) за 2025 год составляет </w:t>
      </w:r>
      <w:r w:rsidR="0089782A">
        <w:rPr>
          <w:sz w:val="28"/>
        </w:rPr>
        <w:t>100</w:t>
      </w:r>
      <w:r w:rsidR="00955906" w:rsidRPr="00571D18">
        <w:rPr>
          <w:sz w:val="28"/>
        </w:rPr>
        <w:t>,</w:t>
      </w:r>
      <w:r w:rsidR="0089782A">
        <w:rPr>
          <w:sz w:val="28"/>
        </w:rPr>
        <w:t>0</w:t>
      </w:r>
      <w:r w:rsidR="001B317B" w:rsidRPr="00571D18">
        <w:rPr>
          <w:sz w:val="28"/>
        </w:rPr>
        <w:t xml:space="preserve"> (100 + </w:t>
      </w:r>
      <w:r w:rsidR="0089782A">
        <w:rPr>
          <w:sz w:val="28"/>
        </w:rPr>
        <w:t>100+100+100</w:t>
      </w:r>
      <w:r w:rsidR="001B317B" w:rsidRPr="00571D18">
        <w:rPr>
          <w:sz w:val="28"/>
        </w:rPr>
        <w:t>)</w:t>
      </w:r>
      <w:r w:rsidR="009304A4" w:rsidRPr="00571D18">
        <w:rPr>
          <w:sz w:val="28"/>
        </w:rPr>
        <w:t>/</w:t>
      </w:r>
      <w:r w:rsidR="0089782A">
        <w:rPr>
          <w:sz w:val="28"/>
        </w:rPr>
        <w:t>4</w:t>
      </w:r>
      <w:r w:rsidR="009304A4" w:rsidRPr="00571D18">
        <w:rPr>
          <w:sz w:val="28"/>
        </w:rPr>
        <w:t xml:space="preserve"> </w:t>
      </w:r>
      <w:r w:rsidR="00955906" w:rsidRPr="00571D18">
        <w:rPr>
          <w:sz w:val="28"/>
        </w:rPr>
        <w:t>=</w:t>
      </w:r>
      <w:r w:rsidR="0089782A">
        <w:rPr>
          <w:sz w:val="28"/>
        </w:rPr>
        <w:t>100</w:t>
      </w:r>
    </w:p>
    <w:p w:rsidR="009304A4" w:rsidRPr="00571D18" w:rsidRDefault="009304A4" w:rsidP="009304A4">
      <w:pPr>
        <w:spacing w:line="252" w:lineRule="auto"/>
        <w:ind w:firstLine="709"/>
        <w:jc w:val="both"/>
        <w:rPr>
          <w:sz w:val="28"/>
        </w:rPr>
      </w:pPr>
      <w:r w:rsidRPr="00571D18">
        <w:rPr>
          <w:sz w:val="28"/>
        </w:rPr>
        <w:t xml:space="preserve">Оценка динамики прироста значений показателей уровня структурных элементов </w:t>
      </w:r>
      <w:r w:rsidRPr="00571D18">
        <w:rPr>
          <w:sz w:val="28"/>
          <w:szCs w:val="28"/>
          <w:lang w:eastAsia="en-US"/>
        </w:rPr>
        <w:t>муниципаль</w:t>
      </w:r>
      <w:r w:rsidRPr="00571D18">
        <w:rPr>
          <w:sz w:val="28"/>
        </w:rPr>
        <w:t>ной программы (ОП</w:t>
      </w:r>
      <w:r w:rsidRPr="00571D18">
        <w:rPr>
          <w:sz w:val="28"/>
          <w:vertAlign w:val="subscript"/>
        </w:rPr>
        <w:t>пСЭ</w:t>
      </w:r>
      <w:r w:rsidRPr="00571D18">
        <w:rPr>
          <w:sz w:val="28"/>
        </w:rPr>
        <w:t>) за 202</w:t>
      </w:r>
      <w:r w:rsidR="001B317B" w:rsidRPr="00571D18">
        <w:rPr>
          <w:sz w:val="28"/>
        </w:rPr>
        <w:t>5</w:t>
      </w:r>
      <w:r w:rsidRPr="00571D18">
        <w:rPr>
          <w:sz w:val="28"/>
        </w:rPr>
        <w:t xml:space="preserve"> год составляет </w:t>
      </w:r>
      <w:r w:rsidR="0089782A">
        <w:rPr>
          <w:sz w:val="28"/>
        </w:rPr>
        <w:t>75,0</w:t>
      </w:r>
      <w:r w:rsidR="00955906" w:rsidRPr="00571D18">
        <w:rPr>
          <w:sz w:val="28"/>
        </w:rPr>
        <w:t>,</w:t>
      </w:r>
      <w:r w:rsidRPr="00571D18">
        <w:br/>
      </w:r>
      <w:r w:rsidR="001B317B" w:rsidRPr="00571D18">
        <w:rPr>
          <w:sz w:val="28"/>
        </w:rPr>
        <w:t xml:space="preserve"> (100 + 100</w:t>
      </w:r>
      <w:r w:rsidR="00952BDB">
        <w:rPr>
          <w:sz w:val="28"/>
        </w:rPr>
        <w:t>+</w:t>
      </w:r>
      <w:r w:rsidR="0089782A">
        <w:rPr>
          <w:sz w:val="28"/>
        </w:rPr>
        <w:t>100+100+100+100</w:t>
      </w:r>
      <w:r w:rsidR="001B317B" w:rsidRPr="00571D18">
        <w:rPr>
          <w:sz w:val="28"/>
        </w:rPr>
        <w:t>) /</w:t>
      </w:r>
      <w:r w:rsidR="0089782A">
        <w:rPr>
          <w:sz w:val="28"/>
        </w:rPr>
        <w:t>8</w:t>
      </w:r>
      <w:r w:rsidR="00955906" w:rsidRPr="00571D18">
        <w:rPr>
          <w:sz w:val="28"/>
        </w:rPr>
        <w:t xml:space="preserve">= </w:t>
      </w:r>
      <w:r w:rsidR="0089782A">
        <w:rPr>
          <w:sz w:val="28"/>
        </w:rPr>
        <w:t>75,0</w:t>
      </w:r>
      <w:r w:rsidR="00955906" w:rsidRPr="00571D18">
        <w:rPr>
          <w:sz w:val="28"/>
        </w:rPr>
        <w:t>.</w:t>
      </w:r>
    </w:p>
    <w:p w:rsidR="009304A4" w:rsidRPr="00571D18" w:rsidRDefault="009304A4" w:rsidP="009304A4">
      <w:pPr>
        <w:spacing w:line="252" w:lineRule="auto"/>
        <w:ind w:firstLine="709"/>
        <w:jc w:val="both"/>
        <w:rPr>
          <w:sz w:val="28"/>
        </w:rPr>
      </w:pPr>
      <w:r w:rsidRPr="00571D18">
        <w:rPr>
          <w:sz w:val="28"/>
        </w:rPr>
        <w:t>Оценка динамики прироста значений показателей (ОП</w:t>
      </w:r>
      <w:r w:rsidRPr="00571D18">
        <w:rPr>
          <w:sz w:val="28"/>
          <w:vertAlign w:val="subscript"/>
        </w:rPr>
        <w:t>гп</w:t>
      </w:r>
      <w:r w:rsidRPr="00571D18">
        <w:rPr>
          <w:sz w:val="28"/>
        </w:rPr>
        <w:t>) за 202</w:t>
      </w:r>
      <w:r w:rsidR="00955906" w:rsidRPr="00571D18">
        <w:rPr>
          <w:sz w:val="28"/>
        </w:rPr>
        <w:t>5</w:t>
      </w:r>
      <w:r w:rsidRPr="00571D18">
        <w:rPr>
          <w:sz w:val="28"/>
        </w:rPr>
        <w:t xml:space="preserve"> год составляет </w:t>
      </w:r>
      <w:r w:rsidR="0089782A">
        <w:rPr>
          <w:sz w:val="28"/>
        </w:rPr>
        <w:t>92,5</w:t>
      </w:r>
      <w:r w:rsidRPr="00571D18">
        <w:rPr>
          <w:sz w:val="28"/>
        </w:rPr>
        <w:t xml:space="preserve"> (0,7 х </w:t>
      </w:r>
      <w:r w:rsidR="0089782A">
        <w:rPr>
          <w:sz w:val="28"/>
        </w:rPr>
        <w:t>100</w:t>
      </w:r>
      <w:r w:rsidRPr="00571D18">
        <w:rPr>
          <w:sz w:val="28"/>
        </w:rPr>
        <w:t xml:space="preserve"> + 0,3 х </w:t>
      </w:r>
      <w:r w:rsidR="0089782A">
        <w:rPr>
          <w:sz w:val="28"/>
        </w:rPr>
        <w:t>75,0</w:t>
      </w:r>
      <w:r w:rsidRPr="00571D18">
        <w:rPr>
          <w:sz w:val="28"/>
        </w:rPr>
        <w:t xml:space="preserve"> = </w:t>
      </w:r>
      <w:r w:rsidR="0089782A">
        <w:rPr>
          <w:sz w:val="28"/>
        </w:rPr>
        <w:t>92,5</w:t>
      </w:r>
      <w:r w:rsidRPr="00571D18">
        <w:rPr>
          <w:sz w:val="28"/>
        </w:rPr>
        <w:t>).</w:t>
      </w:r>
    </w:p>
    <w:p w:rsidR="00B517CE" w:rsidRPr="009872D5" w:rsidRDefault="00B517CE" w:rsidP="00B517CE">
      <w:pPr>
        <w:jc w:val="both"/>
        <w:rPr>
          <w:b/>
          <w:sz w:val="28"/>
          <w:szCs w:val="28"/>
          <w:highlight w:val="yellow"/>
        </w:rPr>
      </w:pPr>
    </w:p>
    <w:p w:rsidR="00B517CE" w:rsidRPr="00A46CC6" w:rsidRDefault="00B517CE" w:rsidP="00B517CE">
      <w:pPr>
        <w:jc w:val="both"/>
        <w:rPr>
          <w:sz w:val="28"/>
        </w:rPr>
      </w:pPr>
      <w:r w:rsidRPr="00A46CC6">
        <w:rPr>
          <w:b/>
          <w:sz w:val="28"/>
          <w:szCs w:val="28"/>
        </w:rPr>
        <w:t xml:space="preserve">           3. Оценка качества финансового управления </w:t>
      </w:r>
      <w:r w:rsidRPr="00A46CC6">
        <w:rPr>
          <w:sz w:val="28"/>
          <w:szCs w:val="28"/>
        </w:rPr>
        <w:t>в отчетном периоде</w:t>
      </w:r>
      <w:r w:rsidRPr="00A46CC6">
        <w:rPr>
          <w:b/>
          <w:sz w:val="28"/>
          <w:szCs w:val="28"/>
        </w:rPr>
        <w:t xml:space="preserve"> </w:t>
      </w:r>
      <w:r w:rsidRPr="00A46CC6">
        <w:rPr>
          <w:sz w:val="28"/>
          <w:szCs w:val="28"/>
        </w:rPr>
        <w:t>рассчитывается по формуле</w:t>
      </w:r>
      <w:r w:rsidRPr="00A46CC6">
        <w:rPr>
          <w:sz w:val="28"/>
        </w:rPr>
        <w:t>:</w:t>
      </w:r>
    </w:p>
    <w:p w:rsidR="00ED7E98" w:rsidRPr="00A46CC6" w:rsidRDefault="00ED7E98" w:rsidP="00B517CE">
      <w:pPr>
        <w:jc w:val="both"/>
        <w:rPr>
          <w:sz w:val="28"/>
        </w:rPr>
      </w:pPr>
    </w:p>
    <w:p w:rsidR="00ED7E98" w:rsidRPr="00A46CC6" w:rsidRDefault="00ED7E98" w:rsidP="00ED7E98">
      <w:pPr>
        <w:jc w:val="center"/>
        <w:rPr>
          <w:sz w:val="28"/>
          <w:szCs w:val="28"/>
        </w:rPr>
      </w:pPr>
      <w:r w:rsidRPr="00A46CC6">
        <w:rPr>
          <w:sz w:val="28"/>
          <w:szCs w:val="28"/>
        </w:rPr>
        <w:t>ФинУп =</w:t>
      </w:r>
      <w:r w:rsidR="00955906" w:rsidRPr="00A46CC6">
        <w:rPr>
          <w:sz w:val="28"/>
          <w:szCs w:val="28"/>
        </w:rPr>
        <w:t xml:space="preserve"> (</w:t>
      </w:r>
      <w:r w:rsidRPr="00A46CC6">
        <w:rPr>
          <w:sz w:val="28"/>
          <w:szCs w:val="28"/>
        </w:rPr>
        <w:t xml:space="preserve"> </w:t>
      </w:r>
      <w:r w:rsidRPr="00A46CC6">
        <w:rPr>
          <w:sz w:val="28"/>
          <w:szCs w:val="28"/>
          <w:lang w:val="en-US"/>
        </w:rPr>
        <w:t>K</w:t>
      </w:r>
      <w:r w:rsidRPr="00A46CC6">
        <w:rPr>
          <w:sz w:val="28"/>
          <w:szCs w:val="28"/>
          <w:vertAlign w:val="subscript"/>
          <w:lang w:val="en-US"/>
        </w:rPr>
        <w:t>RFB</w:t>
      </w:r>
      <w:r w:rsidRPr="00A46CC6">
        <w:rPr>
          <w:sz w:val="28"/>
          <w:szCs w:val="28"/>
          <w:lang w:val="en-US"/>
        </w:rPr>
        <w:t>/B</w:t>
      </w:r>
      <w:r w:rsidRPr="00A46CC6">
        <w:rPr>
          <w:sz w:val="28"/>
          <w:szCs w:val="28"/>
          <w:vertAlign w:val="subscript"/>
          <w:lang w:val="en-US"/>
        </w:rPr>
        <w:t>RFB</w:t>
      </w:r>
      <w:r w:rsidR="00955906" w:rsidRPr="00A46CC6">
        <w:rPr>
          <w:sz w:val="28"/>
          <w:szCs w:val="28"/>
        </w:rPr>
        <w:t>)*100</w:t>
      </w:r>
    </w:p>
    <w:p w:rsidR="00FE2B91" w:rsidRPr="00A46CC6" w:rsidRDefault="004241AE" w:rsidP="00B517CE">
      <w:pPr>
        <w:jc w:val="both"/>
        <w:rPr>
          <w:sz w:val="28"/>
        </w:rPr>
      </w:pPr>
      <w:r w:rsidRPr="00A46CC6">
        <w:rPr>
          <w:sz w:val="28"/>
        </w:rPr>
        <w:t xml:space="preserve"> </w:t>
      </w:r>
    </w:p>
    <w:p w:rsidR="00B517CE" w:rsidRPr="00A46CC6" w:rsidRDefault="00B517CE" w:rsidP="00B517CE">
      <w:pPr>
        <w:widowControl w:val="0"/>
        <w:rPr>
          <w:spacing w:val="-4"/>
          <w:sz w:val="28"/>
          <w:szCs w:val="28"/>
        </w:rPr>
      </w:pPr>
      <w:r w:rsidRPr="00A46CC6">
        <w:rPr>
          <w:spacing w:val="-4"/>
          <w:sz w:val="28"/>
          <w:szCs w:val="28"/>
        </w:rPr>
        <w:t>где:</w:t>
      </w:r>
    </w:p>
    <w:p w:rsidR="00955906" w:rsidRPr="00A46CC6" w:rsidRDefault="00955906" w:rsidP="00B517CE">
      <w:pPr>
        <w:widowControl w:val="0"/>
        <w:rPr>
          <w:sz w:val="28"/>
          <w:szCs w:val="28"/>
        </w:rPr>
      </w:pPr>
    </w:p>
    <w:p w:rsidR="00FE2B91" w:rsidRPr="00A46CC6" w:rsidRDefault="00B67E8D" w:rsidP="00955906">
      <w:pPr>
        <w:ind w:left="108" w:right="92" w:firstLine="34"/>
        <w:jc w:val="both"/>
        <w:rPr>
          <w:sz w:val="28"/>
          <w:szCs w:val="28"/>
        </w:rPr>
      </w:pPr>
      <m:oMath>
        <m:sSub>
          <m:sSubPr>
            <m:ctrlPr>
              <w:rPr>
                <w:rFonts w:ascii="Cambria Math" w:hAnsi="Cambria Math"/>
                <w:i/>
                <w:w w:val="105"/>
                <w:position w:val="1"/>
                <w:sz w:val="24"/>
                <w:szCs w:val="24"/>
                <w:lang w:val="en-US"/>
              </w:rPr>
            </m:ctrlPr>
          </m:sSubPr>
          <m:e>
            <m:r>
              <w:rPr>
                <w:rFonts w:ascii="Cambria Math" w:hAnsi="Cambria Math"/>
                <w:w w:val="105"/>
                <w:position w:val="1"/>
                <w:sz w:val="24"/>
                <w:szCs w:val="24"/>
              </w:rPr>
              <m:t>K</m:t>
            </m:r>
          </m:e>
          <m:sub>
            <m:r>
              <w:rPr>
                <w:rFonts w:ascii="Cambria Math" w:hAnsi="Cambria Math"/>
                <w:w w:val="105"/>
                <w:position w:val="1"/>
                <w:sz w:val="24"/>
                <w:szCs w:val="24"/>
                <w:lang w:val="en-US"/>
              </w:rPr>
              <m:t>RFB</m:t>
            </m:r>
          </m:sub>
        </m:sSub>
      </m:oMath>
      <w:r w:rsidR="00FE2B91" w:rsidRPr="00A46CC6">
        <w:rPr>
          <w:sz w:val="28"/>
          <w:szCs w:val="28"/>
        </w:rPr>
        <w:t xml:space="preserve"> – объем кассовых расходов бюджета на реализацию муниципальной (комплексной) программы в отчетном году </w:t>
      </w:r>
      <w:r w:rsidR="00FE2B91" w:rsidRPr="00A46CC6">
        <w:rPr>
          <w:sz w:val="28"/>
          <w:szCs w:val="28"/>
        </w:rPr>
        <w:br/>
        <w:t>(тыс. руб.);</w:t>
      </w:r>
    </w:p>
    <w:p w:rsidR="00B517CE" w:rsidRPr="00A46CC6" w:rsidRDefault="00B67E8D" w:rsidP="00FE2B91">
      <w:pPr>
        <w:jc w:val="both"/>
        <w:rPr>
          <w:sz w:val="28"/>
          <w:szCs w:val="28"/>
        </w:rPr>
      </w:pPr>
      <m:oMath>
        <m:sSub>
          <m:sSubPr>
            <m:ctrlPr>
              <w:rPr>
                <w:rFonts w:ascii="Cambria Math" w:hAnsi="Cambria Math"/>
                <w:i/>
                <w:sz w:val="24"/>
                <w:szCs w:val="24"/>
              </w:rPr>
            </m:ctrlPr>
          </m:sSubPr>
          <m:e>
            <m:r>
              <w:rPr>
                <w:rFonts w:ascii="Cambria Math" w:hAnsi="Cambria Math"/>
                <w:sz w:val="24"/>
                <w:szCs w:val="24"/>
                <w:lang w:val="en-US"/>
              </w:rPr>
              <m:t>B</m:t>
            </m:r>
          </m:e>
          <m:sub>
            <m:r>
              <w:rPr>
                <w:rFonts w:ascii="Cambria Math" w:hAnsi="Cambria Math"/>
                <w:w w:val="105"/>
                <w:position w:val="1"/>
                <w:sz w:val="24"/>
                <w:szCs w:val="24"/>
                <w:lang w:val="en-US"/>
              </w:rPr>
              <m:t>RFB</m:t>
            </m:r>
          </m:sub>
        </m:sSub>
      </m:oMath>
      <w:r w:rsidR="00FE2B91" w:rsidRPr="00A46CC6">
        <w:rPr>
          <w:sz w:val="28"/>
          <w:szCs w:val="28"/>
        </w:rPr>
        <w:t xml:space="preserve"> – объем бюджетных ассигнований бюджета, запланированных на реализацию муниципальной (комплексной) программы в отчетном году (в соответствии с показателями сводной бюджетной росписи на 31 декабря отчетного года) (тыс. рублей).</w:t>
      </w:r>
    </w:p>
    <w:p w:rsidR="00A734D2" w:rsidRPr="00A46CC6" w:rsidRDefault="00A734D2" w:rsidP="00FE2B91">
      <w:pPr>
        <w:jc w:val="both"/>
        <w:rPr>
          <w:sz w:val="24"/>
          <w:szCs w:val="24"/>
        </w:rPr>
      </w:pPr>
    </w:p>
    <w:p w:rsidR="00A734D2" w:rsidRPr="00A46CC6" w:rsidRDefault="00A734D2" w:rsidP="00955906">
      <w:pPr>
        <w:ind w:firstLine="709"/>
        <w:jc w:val="both"/>
        <w:rPr>
          <w:sz w:val="24"/>
          <w:szCs w:val="24"/>
        </w:rPr>
      </w:pPr>
      <w:r w:rsidRPr="00A46CC6">
        <w:rPr>
          <w:sz w:val="28"/>
        </w:rPr>
        <w:t>Оценка качества финансового управления (Ф</w:t>
      </w:r>
      <w:r w:rsidRPr="00A46CC6">
        <w:rPr>
          <w:sz w:val="28"/>
          <w:vertAlign w:val="subscript"/>
        </w:rPr>
        <w:t>ин</w:t>
      </w:r>
      <w:r w:rsidRPr="00A46CC6">
        <w:rPr>
          <w:sz w:val="28"/>
        </w:rPr>
        <w:t>У</w:t>
      </w:r>
      <w:r w:rsidRPr="00A46CC6">
        <w:rPr>
          <w:sz w:val="28"/>
          <w:vertAlign w:val="subscript"/>
        </w:rPr>
        <w:t>п</w:t>
      </w:r>
      <w:r w:rsidRPr="00A46CC6">
        <w:rPr>
          <w:sz w:val="28"/>
        </w:rPr>
        <w:t>) за 202</w:t>
      </w:r>
      <w:r w:rsidR="00955906" w:rsidRPr="00A46CC6">
        <w:rPr>
          <w:sz w:val="28"/>
        </w:rPr>
        <w:t>5</w:t>
      </w:r>
      <w:r w:rsidRPr="00A46CC6">
        <w:rPr>
          <w:sz w:val="28"/>
        </w:rPr>
        <w:t xml:space="preserve"> год </w:t>
      </w:r>
      <w:r w:rsidRPr="00A46CC6">
        <w:br/>
      </w:r>
      <w:r w:rsidRPr="00A46CC6">
        <w:rPr>
          <w:sz w:val="28"/>
        </w:rPr>
        <w:t xml:space="preserve">составляет </w:t>
      </w:r>
      <w:r w:rsidR="00111AF3">
        <w:rPr>
          <w:sz w:val="28"/>
        </w:rPr>
        <w:t>99,4</w:t>
      </w:r>
      <w:r w:rsidR="009872D5">
        <w:rPr>
          <w:sz w:val="28"/>
        </w:rPr>
        <w:t>%</w:t>
      </w:r>
      <w:r w:rsidRPr="00A46CC6">
        <w:rPr>
          <w:sz w:val="28"/>
        </w:rPr>
        <w:t xml:space="preserve"> (</w:t>
      </w:r>
      <w:r w:rsidR="00111AF3">
        <w:rPr>
          <w:sz w:val="28"/>
        </w:rPr>
        <w:t>8924,2</w:t>
      </w:r>
      <w:r w:rsidR="00955906" w:rsidRPr="00A46CC6">
        <w:rPr>
          <w:sz w:val="28"/>
        </w:rPr>
        <w:t>/</w:t>
      </w:r>
      <w:r w:rsidR="00111AF3">
        <w:rPr>
          <w:sz w:val="28"/>
        </w:rPr>
        <w:t>8975,8</w:t>
      </w:r>
      <w:r w:rsidRPr="00A46CC6">
        <w:rPr>
          <w:sz w:val="28"/>
        </w:rPr>
        <w:t>)</w:t>
      </w:r>
      <w:r w:rsidR="009872D5">
        <w:rPr>
          <w:sz w:val="28"/>
        </w:rPr>
        <w:t>*100=</w:t>
      </w:r>
      <w:r w:rsidR="00111AF3">
        <w:rPr>
          <w:sz w:val="28"/>
        </w:rPr>
        <w:t>99,4</w:t>
      </w:r>
      <w:r w:rsidR="00955906" w:rsidRPr="00A46CC6">
        <w:rPr>
          <w:sz w:val="28"/>
        </w:rPr>
        <w:t>.</w:t>
      </w:r>
      <w:r w:rsidRPr="00A46CC6">
        <w:rPr>
          <w:sz w:val="28"/>
        </w:rPr>
        <w:t xml:space="preserve"> </w:t>
      </w:r>
    </w:p>
    <w:p w:rsidR="00FE2B91" w:rsidRPr="00A46CC6" w:rsidRDefault="00FE2B91" w:rsidP="00FE2B91">
      <w:pPr>
        <w:jc w:val="both"/>
        <w:rPr>
          <w:b/>
          <w:sz w:val="28"/>
          <w:szCs w:val="28"/>
        </w:rPr>
      </w:pPr>
    </w:p>
    <w:p w:rsidR="00B517CE" w:rsidRPr="001A64B5" w:rsidRDefault="00B517CE" w:rsidP="00B517CE">
      <w:pPr>
        <w:spacing w:line="221" w:lineRule="auto"/>
        <w:jc w:val="both"/>
        <w:rPr>
          <w:sz w:val="28"/>
          <w:szCs w:val="28"/>
        </w:rPr>
      </w:pPr>
      <w:r w:rsidRPr="001A64B5">
        <w:rPr>
          <w:b/>
          <w:sz w:val="28"/>
          <w:szCs w:val="28"/>
        </w:rPr>
        <w:tab/>
        <w:t xml:space="preserve">4. </w:t>
      </w:r>
      <w:r w:rsidR="00ED7E98" w:rsidRPr="001A64B5">
        <w:rPr>
          <w:b/>
          <w:sz w:val="28"/>
          <w:szCs w:val="28"/>
        </w:rPr>
        <w:t>О</w:t>
      </w:r>
      <w:r w:rsidRPr="001A64B5">
        <w:rPr>
          <w:b/>
          <w:sz w:val="28"/>
          <w:szCs w:val="28"/>
        </w:rPr>
        <w:t>ценка хода реализации и эффективности муниципальной программы</w:t>
      </w:r>
      <w:r w:rsidRPr="001A64B5">
        <w:rPr>
          <w:sz w:val="28"/>
          <w:szCs w:val="28"/>
        </w:rPr>
        <w:t xml:space="preserve"> рассчитывается:</w:t>
      </w:r>
    </w:p>
    <w:p w:rsidR="00B517CE" w:rsidRPr="001A64B5" w:rsidRDefault="00B517CE" w:rsidP="00B517CE">
      <w:pPr>
        <w:jc w:val="center"/>
        <w:rPr>
          <w:sz w:val="28"/>
          <w:szCs w:val="28"/>
        </w:rPr>
      </w:pPr>
    </w:p>
    <w:p w:rsidR="00B517CE" w:rsidRPr="001A64B5" w:rsidRDefault="00B517CE" w:rsidP="00B517CE">
      <w:pPr>
        <w:jc w:val="center"/>
        <w:rPr>
          <w:sz w:val="32"/>
          <w:szCs w:val="32"/>
        </w:rPr>
      </w:pPr>
      <w:r w:rsidRPr="001A64B5">
        <w:rPr>
          <w:sz w:val="32"/>
          <w:szCs w:val="32"/>
        </w:rPr>
        <w:t xml:space="preserve">0,8 </w:t>
      </w:r>
      <w:r w:rsidRPr="001A64B5">
        <w:rPr>
          <w:b/>
          <w:sz w:val="32"/>
          <w:szCs w:val="32"/>
          <w:vertAlign w:val="superscript"/>
        </w:rPr>
        <w:t xml:space="preserve">. </w:t>
      </w:r>
      <w:r w:rsidRPr="001A64B5">
        <w:rPr>
          <w:sz w:val="32"/>
          <w:szCs w:val="32"/>
        </w:rPr>
        <w:t>УД</w:t>
      </w:r>
      <w:r w:rsidRPr="001A64B5">
        <w:rPr>
          <w:sz w:val="32"/>
          <w:szCs w:val="32"/>
          <w:vertAlign w:val="subscript"/>
        </w:rPr>
        <w:t>мп</w:t>
      </w:r>
      <w:r w:rsidRPr="001A64B5">
        <w:rPr>
          <w:sz w:val="32"/>
          <w:szCs w:val="32"/>
          <w:vertAlign w:val="subscript"/>
          <w:lang w:val="en-US"/>
        </w:rPr>
        <w:t>i</w:t>
      </w:r>
      <w:r w:rsidRPr="001A64B5">
        <w:rPr>
          <w:sz w:val="32"/>
          <w:szCs w:val="32"/>
          <w:vertAlign w:val="subscript"/>
        </w:rPr>
        <w:t xml:space="preserve"> </w:t>
      </w:r>
      <w:r w:rsidRPr="001A64B5">
        <w:rPr>
          <w:sz w:val="32"/>
          <w:szCs w:val="32"/>
        </w:rPr>
        <w:t>+ 0.1 . ОП</w:t>
      </w:r>
      <w:r w:rsidRPr="001A64B5">
        <w:rPr>
          <w:sz w:val="32"/>
          <w:szCs w:val="32"/>
          <w:vertAlign w:val="subscript"/>
        </w:rPr>
        <w:t>мп</w:t>
      </w:r>
      <w:r w:rsidRPr="001A64B5">
        <w:rPr>
          <w:sz w:val="32"/>
          <w:szCs w:val="32"/>
        </w:rPr>
        <w:t xml:space="preserve"> + 0,1 </w:t>
      </w:r>
      <w:r w:rsidRPr="001A64B5">
        <w:rPr>
          <w:b/>
          <w:sz w:val="32"/>
          <w:szCs w:val="32"/>
          <w:vertAlign w:val="superscript"/>
        </w:rPr>
        <w:t>.</w:t>
      </w:r>
      <w:r w:rsidRPr="001A64B5">
        <w:rPr>
          <w:sz w:val="32"/>
          <w:szCs w:val="32"/>
        </w:rPr>
        <w:t xml:space="preserve"> ФинУп = ОиЭфмп</w:t>
      </w:r>
    </w:p>
    <w:p w:rsidR="00B517CE" w:rsidRPr="001A64B5" w:rsidRDefault="00B517CE" w:rsidP="00B517CE">
      <w:pPr>
        <w:jc w:val="center"/>
        <w:rPr>
          <w:sz w:val="28"/>
          <w:szCs w:val="28"/>
        </w:rPr>
      </w:pPr>
    </w:p>
    <w:p w:rsidR="00B517CE" w:rsidRPr="001A64B5" w:rsidRDefault="00B517CE" w:rsidP="00B517CE">
      <w:pPr>
        <w:spacing w:line="216" w:lineRule="auto"/>
        <w:jc w:val="both"/>
        <w:rPr>
          <w:sz w:val="28"/>
        </w:rPr>
      </w:pPr>
      <w:r w:rsidRPr="001A64B5">
        <w:rPr>
          <w:rFonts w:eastAsia="Calibri"/>
          <w:sz w:val="28"/>
          <w:szCs w:val="28"/>
          <w:lang w:eastAsia="en-US"/>
        </w:rPr>
        <w:lastRenderedPageBreak/>
        <w:tab/>
        <w:t>в связи с чем реализация муниципальной программы признается э</w:t>
      </w:r>
      <w:r w:rsidRPr="001A64B5">
        <w:rPr>
          <w:sz w:val="28"/>
        </w:rPr>
        <w:t xml:space="preserve">ффективной/недостаточно эффективной/ с категорией «высокая степень эффективности реализации»/ «степень эффективности реализации </w:t>
      </w:r>
      <w:r w:rsidRPr="001A64B5">
        <w:rPr>
          <w:sz w:val="28"/>
          <w:szCs w:val="28"/>
        </w:rPr>
        <w:t>муниципальной</w:t>
      </w:r>
      <w:r w:rsidRPr="001A64B5">
        <w:rPr>
          <w:rFonts w:eastAsia="Calibri"/>
          <w:sz w:val="28"/>
          <w:szCs w:val="28"/>
          <w:lang w:eastAsia="en-US"/>
        </w:rPr>
        <w:t xml:space="preserve"> </w:t>
      </w:r>
      <w:r w:rsidRPr="001A64B5">
        <w:rPr>
          <w:sz w:val="28"/>
        </w:rPr>
        <w:t>программы выше/ниже среднего уровня»/«низкая степень эффективности».</w:t>
      </w:r>
    </w:p>
    <w:p w:rsidR="00A734D2" w:rsidRPr="001A64B5" w:rsidRDefault="00A734D2" w:rsidP="00B517CE">
      <w:pPr>
        <w:spacing w:line="216" w:lineRule="auto"/>
        <w:jc w:val="both"/>
        <w:rPr>
          <w:sz w:val="28"/>
        </w:rPr>
      </w:pPr>
    </w:p>
    <w:p w:rsidR="00A734D2" w:rsidRPr="001A64B5" w:rsidRDefault="00955906" w:rsidP="00A734D2">
      <w:pPr>
        <w:ind w:firstLine="567"/>
        <w:jc w:val="both"/>
        <w:rPr>
          <w:sz w:val="28"/>
        </w:rPr>
      </w:pPr>
      <w:r w:rsidRPr="00571D18">
        <w:rPr>
          <w:sz w:val="28"/>
        </w:rPr>
        <w:t>О</w:t>
      </w:r>
      <w:r w:rsidR="00A734D2" w:rsidRPr="00571D18">
        <w:rPr>
          <w:sz w:val="28"/>
        </w:rPr>
        <w:t xml:space="preserve">ценка хода реализации и эффективности </w:t>
      </w:r>
      <w:r w:rsidR="00A734D2" w:rsidRPr="00571D18">
        <w:br/>
      </w:r>
      <w:r w:rsidR="00A734D2" w:rsidRPr="00571D18">
        <w:rPr>
          <w:sz w:val="28"/>
        </w:rPr>
        <w:t>государственной программы за 202</w:t>
      </w:r>
      <w:r w:rsidRPr="00571D18">
        <w:rPr>
          <w:sz w:val="28"/>
        </w:rPr>
        <w:t>5</w:t>
      </w:r>
      <w:r w:rsidR="00A734D2" w:rsidRPr="00571D18">
        <w:rPr>
          <w:sz w:val="28"/>
        </w:rPr>
        <w:t xml:space="preserve"> год составляет </w:t>
      </w:r>
      <w:r w:rsidR="0074593E">
        <w:rPr>
          <w:sz w:val="28"/>
        </w:rPr>
        <w:t>89,2</w:t>
      </w:r>
      <w:r w:rsidR="00A734D2" w:rsidRPr="00571D18">
        <w:rPr>
          <w:sz w:val="28"/>
        </w:rPr>
        <w:t xml:space="preserve"> </w:t>
      </w:r>
      <w:r w:rsidR="00A734D2" w:rsidRPr="00571D18">
        <w:br/>
      </w:r>
      <w:r w:rsidR="00A734D2" w:rsidRPr="00571D18">
        <w:rPr>
          <w:sz w:val="28"/>
        </w:rPr>
        <w:t xml:space="preserve">(0,8 х </w:t>
      </w:r>
      <w:r w:rsidR="0074593E">
        <w:rPr>
          <w:sz w:val="28"/>
        </w:rPr>
        <w:t>87,5</w:t>
      </w:r>
      <w:r w:rsidR="00A734D2" w:rsidRPr="00571D18">
        <w:rPr>
          <w:sz w:val="28"/>
        </w:rPr>
        <w:t xml:space="preserve"> + 0,1 х </w:t>
      </w:r>
      <w:r w:rsidR="0074593E">
        <w:rPr>
          <w:sz w:val="28"/>
        </w:rPr>
        <w:t>92,5</w:t>
      </w:r>
      <w:r w:rsidR="00A734D2" w:rsidRPr="00571D18">
        <w:rPr>
          <w:sz w:val="28"/>
        </w:rPr>
        <w:t xml:space="preserve"> + 0,1 х </w:t>
      </w:r>
      <w:r w:rsidR="00111AF3">
        <w:rPr>
          <w:sz w:val="28"/>
        </w:rPr>
        <w:t>99,4</w:t>
      </w:r>
      <w:r w:rsidR="00A734D2" w:rsidRPr="00571D18">
        <w:rPr>
          <w:sz w:val="28"/>
        </w:rPr>
        <w:t xml:space="preserve">) = </w:t>
      </w:r>
      <w:r w:rsidR="0074593E">
        <w:rPr>
          <w:sz w:val="28"/>
        </w:rPr>
        <w:t>89,2</w:t>
      </w:r>
      <w:r w:rsidR="00A734D2" w:rsidRPr="00571D18">
        <w:rPr>
          <w:sz w:val="28"/>
        </w:rPr>
        <w:t xml:space="preserve"> в связи с чем реализация государственной программы признается эффективной с категорией</w:t>
      </w:r>
      <w:r w:rsidR="00A734D2" w:rsidRPr="001A64B5">
        <w:rPr>
          <w:sz w:val="28"/>
        </w:rPr>
        <w:t xml:space="preserve"> </w:t>
      </w:r>
      <w:r w:rsidR="00A734D2" w:rsidRPr="001A64B5">
        <w:br/>
      </w:r>
      <w:r w:rsidR="00A734D2" w:rsidRPr="001A64B5">
        <w:rPr>
          <w:sz w:val="28"/>
        </w:rPr>
        <w:t xml:space="preserve">«высокая степень эффективности реализации». </w:t>
      </w:r>
    </w:p>
    <w:p w:rsidR="00A734D2" w:rsidRDefault="00955906" w:rsidP="00A734D2">
      <w:pPr>
        <w:widowControl w:val="0"/>
        <w:tabs>
          <w:tab w:val="left" w:pos="1276"/>
        </w:tabs>
        <w:ind w:firstLine="709"/>
        <w:jc w:val="both"/>
        <w:rPr>
          <w:sz w:val="28"/>
        </w:rPr>
      </w:pPr>
      <w:r w:rsidRPr="001A64B5">
        <w:rPr>
          <w:sz w:val="28"/>
        </w:rPr>
        <w:t>Б</w:t>
      </w:r>
      <w:r w:rsidR="00A734D2" w:rsidRPr="001A64B5">
        <w:rPr>
          <w:sz w:val="28"/>
        </w:rPr>
        <w:t>юджетны</w:t>
      </w:r>
      <w:r w:rsidRPr="001A64B5">
        <w:rPr>
          <w:sz w:val="28"/>
        </w:rPr>
        <w:t>е</w:t>
      </w:r>
      <w:r w:rsidR="00A734D2" w:rsidRPr="001A64B5">
        <w:rPr>
          <w:sz w:val="28"/>
        </w:rPr>
        <w:t xml:space="preserve"> ассигнований на реализацию мероприятий </w:t>
      </w:r>
      <w:r w:rsidRPr="001A64B5">
        <w:rPr>
          <w:sz w:val="28"/>
        </w:rPr>
        <w:t>муниципальной</w:t>
      </w:r>
      <w:r w:rsidR="00A734D2" w:rsidRPr="001A64B5">
        <w:rPr>
          <w:sz w:val="28"/>
        </w:rPr>
        <w:t xml:space="preserve"> программы в 202</w:t>
      </w:r>
      <w:r w:rsidRPr="001A64B5">
        <w:rPr>
          <w:sz w:val="28"/>
        </w:rPr>
        <w:t>5</w:t>
      </w:r>
      <w:r w:rsidR="00A734D2" w:rsidRPr="001A64B5">
        <w:rPr>
          <w:sz w:val="28"/>
        </w:rPr>
        <w:t xml:space="preserve"> году </w:t>
      </w:r>
      <w:r w:rsidRPr="001A64B5">
        <w:rPr>
          <w:sz w:val="28"/>
        </w:rPr>
        <w:t xml:space="preserve">освоены в полном объеме и </w:t>
      </w:r>
      <w:r w:rsidR="00A734D2" w:rsidRPr="001A64B5">
        <w:rPr>
          <w:sz w:val="28"/>
        </w:rPr>
        <w:t>составил</w:t>
      </w:r>
      <w:r w:rsidRPr="001A64B5">
        <w:rPr>
          <w:sz w:val="28"/>
        </w:rPr>
        <w:t>и</w:t>
      </w:r>
      <w:r w:rsidR="00A734D2" w:rsidRPr="001A64B5">
        <w:rPr>
          <w:sz w:val="28"/>
        </w:rPr>
        <w:t xml:space="preserve"> </w:t>
      </w:r>
      <w:r w:rsidR="005F0CEB">
        <w:rPr>
          <w:sz w:val="28"/>
        </w:rPr>
        <w:t>8924,2</w:t>
      </w:r>
      <w:r w:rsidR="00A734D2" w:rsidRPr="001A64B5">
        <w:rPr>
          <w:sz w:val="28"/>
        </w:rPr>
        <w:t xml:space="preserve"> тыс. рублей.</w:t>
      </w:r>
    </w:p>
    <w:p w:rsidR="00A734D2" w:rsidRPr="004241AE" w:rsidRDefault="00A734D2" w:rsidP="00B517CE">
      <w:pPr>
        <w:spacing w:line="216" w:lineRule="auto"/>
        <w:jc w:val="both"/>
        <w:rPr>
          <w:rFonts w:eastAsia="Calibri"/>
          <w:sz w:val="28"/>
          <w:szCs w:val="28"/>
          <w:lang w:eastAsia="en-US"/>
        </w:rPr>
      </w:pPr>
    </w:p>
    <w:p w:rsidR="00B517CE" w:rsidRPr="00C319B0" w:rsidRDefault="00B517CE" w:rsidP="004241AE">
      <w:pPr>
        <w:shd w:val="clear" w:color="auto" w:fill="FFFFFF"/>
        <w:tabs>
          <w:tab w:val="left" w:pos="709"/>
        </w:tabs>
        <w:spacing w:line="216" w:lineRule="auto"/>
        <w:jc w:val="both"/>
        <w:rPr>
          <w:sz w:val="28"/>
          <w:szCs w:val="28"/>
        </w:rPr>
      </w:pPr>
      <w:r w:rsidRPr="00C319B0">
        <w:rPr>
          <w:i/>
          <w:spacing w:val="-4"/>
          <w:sz w:val="28"/>
          <w:szCs w:val="28"/>
        </w:rPr>
        <w:tab/>
      </w:r>
    </w:p>
    <w:p w:rsidR="00B517CE" w:rsidRPr="00C319B0" w:rsidRDefault="00B517CE" w:rsidP="00B517CE">
      <w:pPr>
        <w:tabs>
          <w:tab w:val="left" w:pos="1276"/>
        </w:tabs>
        <w:spacing w:line="221" w:lineRule="auto"/>
        <w:jc w:val="center"/>
        <w:rPr>
          <w:sz w:val="28"/>
          <w:szCs w:val="28"/>
        </w:rPr>
      </w:pPr>
      <w:r w:rsidRPr="00C319B0">
        <w:rPr>
          <w:sz w:val="28"/>
          <w:szCs w:val="28"/>
        </w:rPr>
        <w:t xml:space="preserve">Раздел 7. Предложения по дальнейшей </w:t>
      </w:r>
      <w:r w:rsidRPr="00C319B0">
        <w:rPr>
          <w:sz w:val="28"/>
          <w:szCs w:val="28"/>
        </w:rPr>
        <w:br/>
        <w:t xml:space="preserve">реализации </w:t>
      </w:r>
      <w:r>
        <w:rPr>
          <w:sz w:val="28"/>
          <w:szCs w:val="28"/>
        </w:rPr>
        <w:t>муниципальной</w:t>
      </w:r>
      <w:r w:rsidRPr="00C319B0">
        <w:rPr>
          <w:sz w:val="28"/>
          <w:szCs w:val="28"/>
        </w:rPr>
        <w:t xml:space="preserve"> программы</w:t>
      </w:r>
    </w:p>
    <w:p w:rsidR="00B517CE" w:rsidRPr="00C319B0" w:rsidRDefault="00B517CE" w:rsidP="00B517CE">
      <w:pPr>
        <w:spacing w:line="221" w:lineRule="auto"/>
        <w:jc w:val="both"/>
        <w:rPr>
          <w:sz w:val="28"/>
          <w:szCs w:val="28"/>
        </w:rPr>
      </w:pPr>
    </w:p>
    <w:p w:rsidR="00790E4C" w:rsidRPr="00CD0898" w:rsidRDefault="00790E4C" w:rsidP="00790E4C">
      <w:pPr>
        <w:ind w:firstLine="720"/>
        <w:jc w:val="both"/>
        <w:rPr>
          <w:sz w:val="28"/>
          <w:szCs w:val="28"/>
        </w:rPr>
      </w:pPr>
      <w:r w:rsidRPr="00CD0898">
        <w:rPr>
          <w:spacing w:val="-2"/>
          <w:sz w:val="28"/>
          <w:szCs w:val="28"/>
        </w:rPr>
        <w:t xml:space="preserve">Важным значением для успешной реализации муниципальной программы </w:t>
      </w:r>
      <w:r w:rsidR="009872D5" w:rsidRPr="00566727">
        <w:rPr>
          <w:color w:val="000000"/>
          <w:sz w:val="28"/>
          <w:szCs w:val="28"/>
          <w:u w:color="000000"/>
        </w:rPr>
        <w:t>«Обеспечение общественного порядка и противодействие преступности</w:t>
      </w:r>
      <w:r w:rsidR="009872D5" w:rsidRPr="00C73EAD">
        <w:rPr>
          <w:sz w:val="28"/>
        </w:rPr>
        <w:t>»</w:t>
      </w:r>
      <w:r w:rsidR="009872D5">
        <w:rPr>
          <w:sz w:val="28"/>
        </w:rPr>
        <w:t xml:space="preserve"> </w:t>
      </w:r>
      <w:r w:rsidRPr="00CD0898">
        <w:rPr>
          <w:spacing w:val="-2"/>
          <w:sz w:val="28"/>
          <w:szCs w:val="28"/>
        </w:rPr>
        <w:t>является выполнение всех запланированных мероприятий и достижение плановых значений показателей , а также проведение оценки эффективности реализации муниципальной программы, для своевременного выявления негативных факторов, влияющих на показатели эффективности программы</w:t>
      </w:r>
      <w:r>
        <w:rPr>
          <w:spacing w:val="-2"/>
          <w:sz w:val="28"/>
          <w:szCs w:val="28"/>
        </w:rPr>
        <w:t>.</w:t>
      </w:r>
    </w:p>
    <w:p w:rsidR="00790E4C" w:rsidRPr="00CD0898" w:rsidRDefault="00790E4C" w:rsidP="00790E4C">
      <w:pPr>
        <w:ind w:firstLine="720"/>
        <w:jc w:val="both"/>
        <w:rPr>
          <w:sz w:val="28"/>
          <w:szCs w:val="28"/>
        </w:rPr>
      </w:pPr>
      <w:r w:rsidRPr="00CD0898">
        <w:rPr>
          <w:sz w:val="28"/>
          <w:szCs w:val="28"/>
        </w:rPr>
        <w:t xml:space="preserve">Для достижения ожидаемых результатов реализации муниципальной программы необходима ее дальнейшая реализация. </w:t>
      </w:r>
      <w:r>
        <w:rPr>
          <w:sz w:val="28"/>
          <w:szCs w:val="28"/>
        </w:rPr>
        <w:t xml:space="preserve">Распоряжением </w:t>
      </w:r>
      <w:r w:rsidRPr="00CD0898">
        <w:rPr>
          <w:kern w:val="2"/>
          <w:sz w:val="28"/>
          <w:szCs w:val="28"/>
        </w:rPr>
        <w:t xml:space="preserve">Администрации </w:t>
      </w:r>
      <w:r w:rsidR="006E7986">
        <w:rPr>
          <w:kern w:val="2"/>
          <w:sz w:val="28"/>
          <w:szCs w:val="28"/>
        </w:rPr>
        <w:t>Барабанщиковск</w:t>
      </w:r>
      <w:r>
        <w:rPr>
          <w:kern w:val="2"/>
          <w:sz w:val="28"/>
          <w:szCs w:val="28"/>
        </w:rPr>
        <w:t>ого</w:t>
      </w:r>
      <w:r w:rsidRPr="00CD0898">
        <w:rPr>
          <w:kern w:val="2"/>
          <w:sz w:val="28"/>
          <w:szCs w:val="28"/>
        </w:rPr>
        <w:t xml:space="preserve"> сельского поселения от </w:t>
      </w:r>
      <w:r>
        <w:rPr>
          <w:kern w:val="2"/>
          <w:sz w:val="28"/>
          <w:szCs w:val="28"/>
        </w:rPr>
        <w:t>26</w:t>
      </w:r>
      <w:r w:rsidRPr="00CD0898">
        <w:rPr>
          <w:kern w:val="2"/>
          <w:sz w:val="28"/>
          <w:szCs w:val="28"/>
        </w:rPr>
        <w:t>.12.20</w:t>
      </w:r>
      <w:r>
        <w:rPr>
          <w:kern w:val="2"/>
          <w:sz w:val="28"/>
          <w:szCs w:val="28"/>
        </w:rPr>
        <w:t>25</w:t>
      </w:r>
      <w:r w:rsidRPr="00CD0898">
        <w:rPr>
          <w:kern w:val="2"/>
          <w:sz w:val="28"/>
          <w:szCs w:val="28"/>
        </w:rPr>
        <w:t xml:space="preserve"> № </w:t>
      </w:r>
      <w:r w:rsidR="0039577E">
        <w:rPr>
          <w:kern w:val="2"/>
          <w:sz w:val="28"/>
          <w:szCs w:val="28"/>
        </w:rPr>
        <w:t>73-А</w:t>
      </w:r>
      <w:r w:rsidRPr="00CD0898">
        <w:rPr>
          <w:kern w:val="2"/>
          <w:sz w:val="28"/>
          <w:szCs w:val="28"/>
        </w:rPr>
        <w:t xml:space="preserve"> утвержден </w:t>
      </w:r>
      <w:r>
        <w:rPr>
          <w:kern w:val="2"/>
          <w:sz w:val="28"/>
          <w:szCs w:val="28"/>
        </w:rPr>
        <w:t xml:space="preserve">единый аналитический </w:t>
      </w:r>
      <w:r w:rsidR="0039577E">
        <w:rPr>
          <w:kern w:val="2"/>
          <w:sz w:val="28"/>
          <w:szCs w:val="28"/>
        </w:rPr>
        <w:t>план реализации муниципальных</w:t>
      </w:r>
      <w:r w:rsidRPr="00CD0898">
        <w:rPr>
          <w:kern w:val="2"/>
          <w:sz w:val="28"/>
          <w:szCs w:val="28"/>
        </w:rPr>
        <w:t xml:space="preserve"> программ</w:t>
      </w:r>
      <w:r w:rsidR="0039577E">
        <w:rPr>
          <w:kern w:val="2"/>
          <w:sz w:val="28"/>
          <w:szCs w:val="28"/>
        </w:rPr>
        <w:t xml:space="preserve"> Барабанщиковского сельского поселения</w:t>
      </w:r>
      <w:r w:rsidRPr="00CD0898">
        <w:rPr>
          <w:kern w:val="2"/>
          <w:sz w:val="28"/>
          <w:szCs w:val="28"/>
        </w:rPr>
        <w:t xml:space="preserve"> на 20</w:t>
      </w:r>
      <w:r>
        <w:rPr>
          <w:kern w:val="2"/>
          <w:sz w:val="28"/>
          <w:szCs w:val="28"/>
        </w:rPr>
        <w:t>26</w:t>
      </w:r>
      <w:r w:rsidRPr="00CD0898">
        <w:rPr>
          <w:kern w:val="2"/>
          <w:sz w:val="28"/>
          <w:szCs w:val="28"/>
        </w:rPr>
        <w:t xml:space="preserve"> год.</w:t>
      </w:r>
    </w:p>
    <w:p w:rsidR="00790E4C" w:rsidRPr="00CD0898" w:rsidRDefault="00790E4C" w:rsidP="00790E4C">
      <w:pPr>
        <w:ind w:firstLine="567"/>
        <w:jc w:val="both"/>
        <w:rPr>
          <w:sz w:val="28"/>
          <w:szCs w:val="28"/>
        </w:rPr>
      </w:pPr>
      <w:r>
        <w:rPr>
          <w:sz w:val="28"/>
          <w:szCs w:val="28"/>
        </w:rPr>
        <w:t xml:space="preserve"> </w:t>
      </w:r>
      <w:r w:rsidRPr="00CD0898">
        <w:rPr>
          <w:sz w:val="28"/>
          <w:szCs w:val="28"/>
        </w:rPr>
        <w:t xml:space="preserve">Решением Собрания депутатов </w:t>
      </w:r>
      <w:r w:rsidR="006E7986">
        <w:rPr>
          <w:sz w:val="28"/>
          <w:szCs w:val="28"/>
        </w:rPr>
        <w:t>Барабанщиковск</w:t>
      </w:r>
      <w:r>
        <w:rPr>
          <w:sz w:val="28"/>
          <w:szCs w:val="28"/>
        </w:rPr>
        <w:t>ого</w:t>
      </w:r>
      <w:r w:rsidRPr="00CD0898">
        <w:rPr>
          <w:sz w:val="28"/>
          <w:szCs w:val="28"/>
        </w:rPr>
        <w:t xml:space="preserve"> сельского поселения от </w:t>
      </w:r>
      <w:r>
        <w:rPr>
          <w:sz w:val="28"/>
          <w:szCs w:val="28"/>
        </w:rPr>
        <w:t>25</w:t>
      </w:r>
      <w:r w:rsidRPr="00CD0898">
        <w:rPr>
          <w:sz w:val="28"/>
          <w:szCs w:val="28"/>
        </w:rPr>
        <w:t>.12.20</w:t>
      </w:r>
      <w:r>
        <w:rPr>
          <w:sz w:val="28"/>
          <w:szCs w:val="28"/>
        </w:rPr>
        <w:t xml:space="preserve">25 </w:t>
      </w:r>
      <w:r w:rsidRPr="00CD0898">
        <w:rPr>
          <w:sz w:val="28"/>
          <w:szCs w:val="28"/>
        </w:rPr>
        <w:t xml:space="preserve">№ </w:t>
      </w:r>
      <w:r w:rsidR="0039577E">
        <w:rPr>
          <w:sz w:val="28"/>
          <w:szCs w:val="28"/>
        </w:rPr>
        <w:t>103</w:t>
      </w:r>
      <w:r w:rsidRPr="00CD0898">
        <w:rPr>
          <w:sz w:val="28"/>
          <w:szCs w:val="28"/>
        </w:rPr>
        <w:t xml:space="preserve"> «О бюджете </w:t>
      </w:r>
      <w:r w:rsidR="006E7986">
        <w:rPr>
          <w:sz w:val="28"/>
          <w:szCs w:val="28"/>
        </w:rPr>
        <w:t>Барабанщиковск</w:t>
      </w:r>
      <w:r>
        <w:rPr>
          <w:sz w:val="28"/>
          <w:szCs w:val="28"/>
        </w:rPr>
        <w:t>ого</w:t>
      </w:r>
      <w:r w:rsidRPr="00CD0898">
        <w:rPr>
          <w:sz w:val="28"/>
          <w:szCs w:val="28"/>
        </w:rPr>
        <w:t xml:space="preserve"> сельского поселения </w:t>
      </w:r>
      <w:r>
        <w:rPr>
          <w:sz w:val="28"/>
          <w:szCs w:val="28"/>
        </w:rPr>
        <w:t>Дубовского</w:t>
      </w:r>
      <w:r w:rsidRPr="00CD0898">
        <w:rPr>
          <w:sz w:val="28"/>
          <w:szCs w:val="28"/>
        </w:rPr>
        <w:t xml:space="preserve"> района на 20</w:t>
      </w:r>
      <w:r>
        <w:rPr>
          <w:sz w:val="28"/>
          <w:szCs w:val="28"/>
        </w:rPr>
        <w:t>26</w:t>
      </w:r>
      <w:r w:rsidRPr="00CD0898">
        <w:rPr>
          <w:sz w:val="28"/>
          <w:szCs w:val="28"/>
        </w:rPr>
        <w:t xml:space="preserve"> год и на плановый период 202</w:t>
      </w:r>
      <w:r>
        <w:rPr>
          <w:sz w:val="28"/>
          <w:szCs w:val="28"/>
        </w:rPr>
        <w:t>7</w:t>
      </w:r>
      <w:r w:rsidRPr="00CD0898">
        <w:rPr>
          <w:sz w:val="28"/>
          <w:szCs w:val="28"/>
        </w:rPr>
        <w:t xml:space="preserve"> и 202</w:t>
      </w:r>
      <w:r>
        <w:rPr>
          <w:sz w:val="28"/>
          <w:szCs w:val="28"/>
        </w:rPr>
        <w:t>8</w:t>
      </w:r>
      <w:r w:rsidRPr="00CD0898">
        <w:rPr>
          <w:sz w:val="28"/>
          <w:szCs w:val="28"/>
        </w:rPr>
        <w:t xml:space="preserve"> годов» утверждены плановые ассигнования на реализацию основных мероприятий муниципальной программы в 20</w:t>
      </w:r>
      <w:r>
        <w:rPr>
          <w:sz w:val="28"/>
          <w:szCs w:val="28"/>
        </w:rPr>
        <w:t>26</w:t>
      </w:r>
      <w:r w:rsidRPr="00CD0898">
        <w:rPr>
          <w:sz w:val="28"/>
          <w:szCs w:val="28"/>
        </w:rPr>
        <w:t>-202</w:t>
      </w:r>
      <w:r>
        <w:rPr>
          <w:sz w:val="28"/>
          <w:szCs w:val="28"/>
        </w:rPr>
        <w:t>8</w:t>
      </w:r>
      <w:r w:rsidRPr="00CD0898">
        <w:rPr>
          <w:sz w:val="28"/>
          <w:szCs w:val="28"/>
        </w:rPr>
        <w:t xml:space="preserve"> годах.</w:t>
      </w:r>
    </w:p>
    <w:p w:rsidR="003F6450" w:rsidRPr="00790E4C" w:rsidRDefault="003F6450" w:rsidP="00A734D2">
      <w:pPr>
        <w:widowControl w:val="0"/>
        <w:tabs>
          <w:tab w:val="left" w:pos="1276"/>
        </w:tabs>
        <w:ind w:firstLine="709"/>
        <w:jc w:val="both"/>
        <w:rPr>
          <w:sz w:val="28"/>
        </w:rPr>
      </w:pPr>
    </w:p>
    <w:p w:rsidR="00B517CE" w:rsidRPr="00C319B0" w:rsidRDefault="00B517CE" w:rsidP="00B517CE">
      <w:pPr>
        <w:spacing w:line="221" w:lineRule="auto"/>
        <w:jc w:val="both"/>
        <w:rPr>
          <w:i/>
          <w:sz w:val="28"/>
          <w:szCs w:val="28"/>
        </w:r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790E4C" w:rsidRDefault="00790E4C" w:rsidP="00B517CE">
      <w:pPr>
        <w:widowControl w:val="0"/>
        <w:tabs>
          <w:tab w:val="left" w:pos="1134"/>
        </w:tabs>
        <w:autoSpaceDE w:val="0"/>
        <w:autoSpaceDN w:val="0"/>
        <w:adjustRightInd w:val="0"/>
        <w:jc w:val="both"/>
        <w:rPr>
          <w:rFonts w:eastAsia="Calibri"/>
          <w:sz w:val="28"/>
          <w:szCs w:val="28"/>
          <w:lang w:eastAsia="en-US"/>
        </w:rPr>
        <w:sectPr w:rsidR="00790E4C" w:rsidSect="0090391D">
          <w:pgSz w:w="11906" w:h="16838"/>
          <w:pgMar w:top="1134" w:right="707" w:bottom="851" w:left="1560" w:header="709" w:footer="709" w:gutter="0"/>
          <w:cols w:space="708"/>
        </w:sect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B517CE" w:rsidRPr="00C319B0" w:rsidRDefault="00B517CE" w:rsidP="00B517CE">
      <w:pPr>
        <w:widowControl w:val="0"/>
        <w:jc w:val="right"/>
        <w:rPr>
          <w:rFonts w:eastAsia="Calibri"/>
          <w:sz w:val="24"/>
          <w:szCs w:val="24"/>
          <w:lang w:eastAsia="en-US"/>
        </w:rPr>
      </w:pPr>
      <w:r w:rsidRPr="00C319B0">
        <w:rPr>
          <w:rFonts w:eastAsia="Calibri"/>
          <w:sz w:val="24"/>
          <w:szCs w:val="24"/>
          <w:lang w:eastAsia="en-US"/>
        </w:rPr>
        <w:t>Таблица № 1</w:t>
      </w:r>
    </w:p>
    <w:p w:rsidR="00B517CE" w:rsidRPr="00787DC6" w:rsidRDefault="00B517CE" w:rsidP="00B517CE">
      <w:pPr>
        <w:widowControl w:val="0"/>
        <w:autoSpaceDE w:val="0"/>
        <w:autoSpaceDN w:val="0"/>
        <w:adjustRightInd w:val="0"/>
        <w:jc w:val="center"/>
        <w:rPr>
          <w:sz w:val="24"/>
          <w:szCs w:val="24"/>
        </w:rPr>
      </w:pPr>
      <w:r w:rsidRPr="00787DC6">
        <w:rPr>
          <w:sz w:val="24"/>
          <w:szCs w:val="24"/>
        </w:rPr>
        <w:t>СВЕДЕНИЯ</w:t>
      </w:r>
    </w:p>
    <w:p w:rsidR="00B517CE" w:rsidRPr="00787DC6" w:rsidRDefault="00B517CE" w:rsidP="00B517CE">
      <w:pPr>
        <w:widowControl w:val="0"/>
        <w:autoSpaceDE w:val="0"/>
        <w:autoSpaceDN w:val="0"/>
        <w:adjustRightInd w:val="0"/>
        <w:jc w:val="center"/>
        <w:rPr>
          <w:sz w:val="24"/>
          <w:szCs w:val="24"/>
        </w:rPr>
      </w:pPr>
      <w:r w:rsidRPr="00787DC6">
        <w:rPr>
          <w:sz w:val="24"/>
          <w:szCs w:val="24"/>
        </w:rPr>
        <w:t xml:space="preserve">о выполнении мероприятий (результатов) </w:t>
      </w:r>
    </w:p>
    <w:p w:rsidR="00083FEC" w:rsidRPr="00083FEC" w:rsidRDefault="00B517CE" w:rsidP="00083FEC">
      <w:pPr>
        <w:widowControl w:val="0"/>
        <w:jc w:val="center"/>
        <w:rPr>
          <w:color w:val="000000"/>
          <w:sz w:val="24"/>
          <w:szCs w:val="24"/>
        </w:rPr>
      </w:pPr>
      <w:r w:rsidRPr="00787DC6">
        <w:rPr>
          <w:sz w:val="24"/>
          <w:szCs w:val="24"/>
        </w:rPr>
        <w:t xml:space="preserve">а также контрольных точек </w:t>
      </w:r>
      <w:r>
        <w:rPr>
          <w:sz w:val="24"/>
          <w:szCs w:val="24"/>
        </w:rPr>
        <w:t>муниципальной</w:t>
      </w:r>
      <w:r w:rsidRPr="00787DC6">
        <w:rPr>
          <w:sz w:val="28"/>
          <w:szCs w:val="28"/>
        </w:rPr>
        <w:t xml:space="preserve"> </w:t>
      </w:r>
      <w:r w:rsidRPr="00787DC6">
        <w:rPr>
          <w:sz w:val="24"/>
          <w:szCs w:val="24"/>
        </w:rPr>
        <w:t xml:space="preserve">программы </w:t>
      </w:r>
      <w:r w:rsidR="006E7986">
        <w:rPr>
          <w:sz w:val="24"/>
          <w:szCs w:val="24"/>
        </w:rPr>
        <w:t>Барабанщиковск</w:t>
      </w:r>
      <w:r w:rsidR="00150A62" w:rsidRPr="001018C7">
        <w:rPr>
          <w:sz w:val="24"/>
          <w:szCs w:val="24"/>
        </w:rPr>
        <w:t xml:space="preserve">ого сельского поселения </w:t>
      </w:r>
      <w:r w:rsidR="00083FEC" w:rsidRPr="00083FEC">
        <w:rPr>
          <w:color w:val="000000"/>
          <w:sz w:val="24"/>
          <w:szCs w:val="24"/>
        </w:rPr>
        <w:t>«Муниципальная политика»</w:t>
      </w:r>
    </w:p>
    <w:p w:rsidR="00B517CE" w:rsidRPr="00787DC6" w:rsidRDefault="009872D5" w:rsidP="009872D5">
      <w:pPr>
        <w:ind w:left="125"/>
        <w:jc w:val="center"/>
        <w:rPr>
          <w:sz w:val="24"/>
          <w:szCs w:val="24"/>
        </w:rPr>
      </w:pPr>
      <w:r w:rsidRPr="00B52CAC">
        <w:rPr>
          <w:b/>
          <w:i/>
        </w:rPr>
        <w:t xml:space="preserve"> </w:t>
      </w:r>
      <w:r w:rsidR="00B517CE" w:rsidRPr="00787DC6">
        <w:rPr>
          <w:sz w:val="24"/>
          <w:szCs w:val="24"/>
        </w:rPr>
        <w:t>за 20</w:t>
      </w:r>
      <w:r w:rsidR="00471C95">
        <w:rPr>
          <w:sz w:val="24"/>
          <w:szCs w:val="24"/>
        </w:rPr>
        <w:t>25</w:t>
      </w:r>
      <w:r w:rsidR="00B517CE" w:rsidRPr="00787DC6">
        <w:rPr>
          <w:sz w:val="24"/>
          <w:szCs w:val="24"/>
        </w:rPr>
        <w:t xml:space="preserve"> г.</w:t>
      </w:r>
    </w:p>
    <w:p w:rsidR="00B517CE" w:rsidRPr="00787DC6" w:rsidRDefault="00B517CE" w:rsidP="00B517CE">
      <w:pPr>
        <w:widowControl w:val="0"/>
        <w:autoSpaceDE w:val="0"/>
        <w:autoSpaceDN w:val="0"/>
        <w:adjustRightInd w:val="0"/>
        <w:jc w:val="center"/>
        <w:rPr>
          <w:rFonts w:eastAsia="Calibri"/>
          <w:sz w:val="24"/>
          <w:szCs w:val="24"/>
          <w:lang w:eastAsia="en-US"/>
        </w:rPr>
      </w:pPr>
    </w:p>
    <w:tbl>
      <w:tblPr>
        <w:tblW w:w="160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2939"/>
        <w:gridCol w:w="1640"/>
        <w:gridCol w:w="1790"/>
        <w:gridCol w:w="1224"/>
        <w:gridCol w:w="1157"/>
        <w:gridCol w:w="1947"/>
        <w:gridCol w:w="2847"/>
        <w:gridCol w:w="1789"/>
      </w:tblGrid>
      <w:tr w:rsidR="00B517CE" w:rsidRPr="00787DC6" w:rsidTr="000A522C">
        <w:trPr>
          <w:trHeight w:val="477"/>
        </w:trPr>
        <w:tc>
          <w:tcPr>
            <w:tcW w:w="748"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п/п</w:t>
            </w:r>
          </w:p>
        </w:tc>
        <w:tc>
          <w:tcPr>
            <w:tcW w:w="2939"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Наименование мероприятия (результата) / контрольной точки </w:t>
            </w:r>
            <w:r w:rsidRPr="00787DC6">
              <w:rPr>
                <w:szCs w:val="22"/>
              </w:rPr>
              <w:br/>
            </w:r>
            <w:hyperlink r:id="rId11" w:anchor="Par1127" w:history="1">
              <w:r w:rsidRPr="00787DC6">
                <w:rPr>
                  <w:szCs w:val="22"/>
                </w:rPr>
                <w:t>&lt;1&gt;</w:t>
              </w:r>
            </w:hyperlink>
          </w:p>
        </w:tc>
        <w:tc>
          <w:tcPr>
            <w:tcW w:w="1640"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Плановый срок реализации мероприятия (результата) /</w:t>
            </w:r>
          </w:p>
          <w:p w:rsidR="00B517CE" w:rsidRPr="00787DC6" w:rsidRDefault="00B517CE" w:rsidP="0090391D">
            <w:pPr>
              <w:widowControl w:val="0"/>
              <w:autoSpaceDE w:val="0"/>
              <w:autoSpaceDN w:val="0"/>
              <w:adjustRightInd w:val="0"/>
              <w:jc w:val="center"/>
              <w:rPr>
                <w:szCs w:val="22"/>
              </w:rPr>
            </w:pPr>
            <w:r w:rsidRPr="00787DC6">
              <w:rPr>
                <w:szCs w:val="22"/>
              </w:rPr>
              <w:t>наступления контрольной точки</w:t>
            </w:r>
          </w:p>
        </w:tc>
        <w:tc>
          <w:tcPr>
            <w:tcW w:w="1790"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Фактический срок</w:t>
            </w:r>
          </w:p>
          <w:p w:rsidR="00B517CE" w:rsidRPr="00787DC6" w:rsidRDefault="00B517CE" w:rsidP="0090391D">
            <w:pPr>
              <w:widowControl w:val="0"/>
              <w:autoSpaceDE w:val="0"/>
              <w:autoSpaceDN w:val="0"/>
              <w:adjustRightInd w:val="0"/>
              <w:jc w:val="center"/>
              <w:rPr>
                <w:szCs w:val="22"/>
              </w:rPr>
            </w:pPr>
            <w:r w:rsidRPr="00787DC6">
              <w:rPr>
                <w:szCs w:val="22"/>
              </w:rPr>
              <w:t>реализации мероприятия (результата) / наступления контрольной точки</w:t>
            </w:r>
          </w:p>
        </w:tc>
        <w:tc>
          <w:tcPr>
            <w:tcW w:w="4328" w:type="dxa"/>
            <w:gridSpan w:val="3"/>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Результаты</w:t>
            </w:r>
          </w:p>
        </w:tc>
        <w:tc>
          <w:tcPr>
            <w:tcW w:w="2847"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Ответственный </w:t>
            </w:r>
            <w:r w:rsidRPr="00787DC6">
              <w:rPr>
                <w:szCs w:val="22"/>
              </w:rPr>
              <w:br/>
              <w:t xml:space="preserve"> исполнитель, соисполнитель, участник  </w:t>
            </w:r>
            <w:r w:rsidRPr="00787DC6">
              <w:rPr>
                <w:szCs w:val="22"/>
              </w:rPr>
              <w:br/>
              <w:t>(должность/ ФИО)</w:t>
            </w:r>
          </w:p>
        </w:tc>
        <w:tc>
          <w:tcPr>
            <w:tcW w:w="1789"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Причины не реализации/ реализации не в полном объеме</w:t>
            </w:r>
          </w:p>
        </w:tc>
      </w:tr>
      <w:tr w:rsidR="00B517CE" w:rsidRPr="00787DC6" w:rsidTr="000A522C">
        <w:trPr>
          <w:trHeight w:val="1423"/>
        </w:trPr>
        <w:tc>
          <w:tcPr>
            <w:tcW w:w="748"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2939"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224"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единица измерения</w:t>
            </w:r>
          </w:p>
        </w:tc>
        <w:tc>
          <w:tcPr>
            <w:tcW w:w="115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плановое значение</w:t>
            </w:r>
          </w:p>
        </w:tc>
        <w:tc>
          <w:tcPr>
            <w:tcW w:w="194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фактическое значение </w:t>
            </w:r>
            <w:r w:rsidRPr="00787DC6">
              <w:rPr>
                <w:rFonts w:eastAsia="Calibri"/>
                <w:sz w:val="24"/>
                <w:szCs w:val="24"/>
                <w:vertAlign w:val="superscript"/>
                <w:lang w:eastAsia="en-US"/>
              </w:rPr>
              <w:footnoteReference w:id="1"/>
            </w:r>
          </w:p>
        </w:tc>
        <w:tc>
          <w:tcPr>
            <w:tcW w:w="2847"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789"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r>
      <w:tr w:rsidR="00B517CE" w:rsidRPr="00787DC6" w:rsidTr="000A522C">
        <w:trPr>
          <w:trHeight w:val="284"/>
        </w:trPr>
        <w:tc>
          <w:tcPr>
            <w:tcW w:w="748"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1</w:t>
            </w:r>
          </w:p>
        </w:tc>
        <w:tc>
          <w:tcPr>
            <w:tcW w:w="2939"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2</w:t>
            </w:r>
          </w:p>
        </w:tc>
        <w:tc>
          <w:tcPr>
            <w:tcW w:w="1640"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3</w:t>
            </w:r>
          </w:p>
        </w:tc>
        <w:tc>
          <w:tcPr>
            <w:tcW w:w="1790"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4</w:t>
            </w:r>
          </w:p>
        </w:tc>
        <w:tc>
          <w:tcPr>
            <w:tcW w:w="1224"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5</w:t>
            </w:r>
          </w:p>
        </w:tc>
        <w:tc>
          <w:tcPr>
            <w:tcW w:w="115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6</w:t>
            </w:r>
          </w:p>
        </w:tc>
        <w:tc>
          <w:tcPr>
            <w:tcW w:w="194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7</w:t>
            </w:r>
          </w:p>
        </w:tc>
        <w:tc>
          <w:tcPr>
            <w:tcW w:w="284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8</w:t>
            </w:r>
          </w:p>
        </w:tc>
        <w:tc>
          <w:tcPr>
            <w:tcW w:w="1789"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9</w:t>
            </w:r>
          </w:p>
        </w:tc>
      </w:tr>
      <w:tr w:rsidR="00B517CE" w:rsidRPr="00787DC6" w:rsidTr="000A522C">
        <w:trPr>
          <w:trHeight w:val="327"/>
        </w:trPr>
        <w:tc>
          <w:tcPr>
            <w:tcW w:w="748" w:type="dxa"/>
            <w:tcBorders>
              <w:top w:val="single" w:sz="4" w:space="0" w:color="auto"/>
              <w:left w:val="single" w:sz="4" w:space="0" w:color="auto"/>
              <w:bottom w:val="single" w:sz="4" w:space="0" w:color="auto"/>
              <w:right w:val="single" w:sz="4" w:space="0" w:color="auto"/>
            </w:tcBorders>
          </w:tcPr>
          <w:p w:rsidR="00B517CE" w:rsidRPr="00787DC6" w:rsidRDefault="00B517CE" w:rsidP="0090391D">
            <w:pPr>
              <w:widowControl w:val="0"/>
              <w:autoSpaceDE w:val="0"/>
              <w:autoSpaceDN w:val="0"/>
              <w:adjustRightInd w:val="0"/>
              <w:rPr>
                <w:rFonts w:eastAsia="Calibri"/>
                <w:sz w:val="24"/>
                <w:szCs w:val="24"/>
                <w:lang w:eastAsia="en-US"/>
              </w:rPr>
            </w:pPr>
          </w:p>
        </w:tc>
        <w:tc>
          <w:tcPr>
            <w:tcW w:w="15333" w:type="dxa"/>
            <w:gridSpan w:val="8"/>
            <w:tcBorders>
              <w:top w:val="single" w:sz="4" w:space="0" w:color="auto"/>
              <w:left w:val="single" w:sz="4" w:space="0" w:color="auto"/>
              <w:bottom w:val="single" w:sz="4" w:space="0" w:color="auto"/>
              <w:right w:val="single" w:sz="4" w:space="0" w:color="auto"/>
            </w:tcBorders>
            <w:hideMark/>
          </w:tcPr>
          <w:p w:rsidR="00B517CE" w:rsidRPr="009872D5" w:rsidRDefault="00471C95" w:rsidP="00083FEC">
            <w:pPr>
              <w:widowControl w:val="0"/>
              <w:jc w:val="center"/>
              <w:rPr>
                <w:rFonts w:eastAsia="Calibri"/>
                <w:sz w:val="24"/>
                <w:szCs w:val="24"/>
                <w:lang w:eastAsia="en-US"/>
              </w:rPr>
            </w:pPr>
            <w:r w:rsidRPr="009872D5">
              <w:rPr>
                <w:sz w:val="24"/>
              </w:rPr>
              <w:t xml:space="preserve">1. Комплекс процессных мероприятий </w:t>
            </w:r>
            <w:r w:rsidR="00083FEC" w:rsidRPr="00083FEC">
              <w:rPr>
                <w:color w:val="000000"/>
                <w:sz w:val="24"/>
                <w:szCs w:val="24"/>
              </w:rPr>
              <w:t>«</w:t>
            </w:r>
            <w:r w:rsidR="00083FEC" w:rsidRPr="00083FEC">
              <w:rPr>
                <w:color w:val="000000"/>
                <w:kern w:val="2"/>
                <w:sz w:val="24"/>
                <w:szCs w:val="24"/>
                <w:lang w:eastAsia="en-US"/>
              </w:rPr>
              <w:t>Развитие муниципального управления   и муниципальной службы в Барабанщиковском сельском поселении, профессиональное развитие лиц, занятых в системе местного самоуправления</w:t>
            </w:r>
            <w:r w:rsidR="00083FEC" w:rsidRPr="00083FEC">
              <w:rPr>
                <w:color w:val="000000"/>
                <w:sz w:val="24"/>
                <w:szCs w:val="24"/>
              </w:rPr>
              <w:t>»</w:t>
            </w:r>
          </w:p>
        </w:tc>
      </w:tr>
      <w:tr w:rsidR="009872D5"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9872D5" w:rsidRPr="00787DC6" w:rsidRDefault="009872D5" w:rsidP="0090391D">
            <w:pPr>
              <w:widowControl w:val="0"/>
              <w:autoSpaceDE w:val="0"/>
              <w:autoSpaceDN w:val="0"/>
              <w:adjustRightInd w:val="0"/>
              <w:rPr>
                <w:rFonts w:eastAsia="Calibri"/>
                <w:sz w:val="24"/>
                <w:szCs w:val="24"/>
                <w:lang w:eastAsia="en-US"/>
              </w:rPr>
            </w:pPr>
            <w:r>
              <w:rPr>
                <w:rFonts w:eastAsia="Calibri"/>
                <w:sz w:val="24"/>
                <w:szCs w:val="24"/>
                <w:lang w:eastAsia="en-US"/>
              </w:rPr>
              <w:t>1.1</w:t>
            </w:r>
          </w:p>
        </w:tc>
        <w:tc>
          <w:tcPr>
            <w:tcW w:w="2939" w:type="dxa"/>
            <w:tcBorders>
              <w:top w:val="single" w:sz="4" w:space="0" w:color="auto"/>
              <w:left w:val="single" w:sz="4" w:space="0" w:color="auto"/>
              <w:bottom w:val="single" w:sz="4" w:space="0" w:color="auto"/>
              <w:right w:val="single" w:sz="4" w:space="0" w:color="auto"/>
            </w:tcBorders>
            <w:hideMark/>
          </w:tcPr>
          <w:p w:rsidR="009872D5" w:rsidRPr="00D4601D" w:rsidRDefault="009872D5" w:rsidP="000C5759">
            <w:pPr>
              <w:pStyle w:val="Standard"/>
              <w:jc w:val="both"/>
            </w:pPr>
            <w:r w:rsidRPr="00D4601D">
              <w:t>Мероприятие (результат) 1.1.</w:t>
            </w:r>
          </w:p>
          <w:p w:rsidR="009872D5" w:rsidRPr="00D4601D" w:rsidRDefault="00083FEC" w:rsidP="000C5759">
            <w:pPr>
              <w:pStyle w:val="Standard"/>
              <w:jc w:val="both"/>
            </w:pPr>
            <w:r>
              <w:rPr>
                <w:rFonts w:eastAsia="Times New Roman"/>
                <w:color w:val="000000"/>
                <w:kern w:val="0"/>
                <w:lang w:val="ru-RU" w:eastAsia="ru-RU" w:bidi="ar-SA"/>
              </w:rPr>
              <w:t>п</w:t>
            </w:r>
            <w:r w:rsidRPr="00083FEC">
              <w:rPr>
                <w:rFonts w:eastAsia="Times New Roman"/>
                <w:color w:val="000000"/>
                <w:kern w:val="0"/>
                <w:lang w:val="ru-RU" w:eastAsia="ru-RU" w:bidi="ar-SA"/>
              </w:rPr>
              <w:t>рофессиональная подготовка, переподготовка и повышение квалификации муниципальных служащих</w:t>
            </w:r>
          </w:p>
        </w:tc>
        <w:tc>
          <w:tcPr>
            <w:tcW w:w="1640" w:type="dxa"/>
            <w:tcBorders>
              <w:top w:val="single" w:sz="4" w:space="0" w:color="auto"/>
              <w:left w:val="single" w:sz="4" w:space="0" w:color="auto"/>
              <w:bottom w:val="single" w:sz="4" w:space="0" w:color="auto"/>
              <w:right w:val="single" w:sz="4" w:space="0" w:color="auto"/>
            </w:tcBorders>
          </w:tcPr>
          <w:p w:rsidR="009872D5" w:rsidRPr="00AE6357" w:rsidRDefault="00036E5D" w:rsidP="00471C95">
            <w:pPr>
              <w:jc w:val="center"/>
              <w:rPr>
                <w:sz w:val="24"/>
                <w:szCs w:val="24"/>
              </w:rPr>
            </w:pPr>
            <w:r>
              <w:rPr>
                <w:sz w:val="24"/>
                <w:szCs w:val="24"/>
              </w:rPr>
              <w:t>28</w:t>
            </w:r>
            <w:r w:rsidR="009872D5">
              <w:rPr>
                <w:sz w:val="24"/>
                <w:szCs w:val="24"/>
              </w:rPr>
              <w:t>.12.2025</w:t>
            </w:r>
          </w:p>
        </w:tc>
        <w:tc>
          <w:tcPr>
            <w:tcW w:w="1790" w:type="dxa"/>
            <w:tcBorders>
              <w:top w:val="single" w:sz="4" w:space="0" w:color="auto"/>
              <w:left w:val="single" w:sz="4" w:space="0" w:color="auto"/>
              <w:bottom w:val="single" w:sz="4" w:space="0" w:color="auto"/>
              <w:right w:val="single" w:sz="4" w:space="0" w:color="auto"/>
            </w:tcBorders>
          </w:tcPr>
          <w:p w:rsidR="009872D5" w:rsidRPr="00AE6357" w:rsidRDefault="00036E5D" w:rsidP="000D4F8C">
            <w:pPr>
              <w:jc w:val="center"/>
              <w:rPr>
                <w:sz w:val="24"/>
                <w:szCs w:val="24"/>
              </w:rPr>
            </w:pPr>
            <w:r>
              <w:rPr>
                <w:sz w:val="24"/>
                <w:szCs w:val="24"/>
              </w:rPr>
              <w:t>28</w:t>
            </w:r>
            <w:r w:rsidR="009872D5" w:rsidRPr="00AE6357">
              <w:rPr>
                <w:sz w:val="24"/>
                <w:szCs w:val="24"/>
              </w:rPr>
              <w:t>.12.202</w:t>
            </w:r>
            <w:r w:rsidR="009872D5">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9872D5" w:rsidRPr="00787DC6" w:rsidRDefault="00036E5D"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ед</w:t>
            </w:r>
          </w:p>
        </w:tc>
        <w:tc>
          <w:tcPr>
            <w:tcW w:w="1157" w:type="dxa"/>
            <w:tcBorders>
              <w:top w:val="single" w:sz="4" w:space="0" w:color="auto"/>
              <w:left w:val="single" w:sz="4" w:space="0" w:color="auto"/>
              <w:bottom w:val="single" w:sz="4" w:space="0" w:color="auto"/>
              <w:right w:val="single" w:sz="4" w:space="0" w:color="auto"/>
            </w:tcBorders>
          </w:tcPr>
          <w:p w:rsidR="009872D5" w:rsidRPr="00787DC6" w:rsidRDefault="00083FEC"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1947" w:type="dxa"/>
            <w:tcBorders>
              <w:top w:val="single" w:sz="4" w:space="0" w:color="auto"/>
              <w:left w:val="single" w:sz="4" w:space="0" w:color="auto"/>
              <w:bottom w:val="single" w:sz="4" w:space="0" w:color="auto"/>
              <w:right w:val="single" w:sz="4" w:space="0" w:color="auto"/>
            </w:tcBorders>
          </w:tcPr>
          <w:p w:rsidR="009872D5" w:rsidRPr="00787DC6" w:rsidRDefault="00083FEC"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2847" w:type="dxa"/>
            <w:tcBorders>
              <w:top w:val="single" w:sz="4" w:space="0" w:color="auto"/>
              <w:left w:val="single" w:sz="4" w:space="0" w:color="auto"/>
              <w:bottom w:val="single" w:sz="4" w:space="0" w:color="auto"/>
              <w:right w:val="single" w:sz="4" w:space="0" w:color="auto"/>
            </w:tcBorders>
          </w:tcPr>
          <w:p w:rsidR="009872D5" w:rsidRPr="009872D5" w:rsidRDefault="009872D5" w:rsidP="000C5759">
            <w:pPr>
              <w:contextualSpacing/>
              <w:jc w:val="center"/>
              <w:rPr>
                <w:sz w:val="24"/>
                <w:szCs w:val="24"/>
              </w:rPr>
            </w:pPr>
            <w:r w:rsidRPr="009872D5">
              <w:rPr>
                <w:sz w:val="24"/>
                <w:szCs w:val="24"/>
              </w:rPr>
              <w:t>Минаева Г.А., специалист 1 категории по правовой, кадровой и архивной работе</w:t>
            </w:r>
          </w:p>
        </w:tc>
        <w:tc>
          <w:tcPr>
            <w:tcW w:w="1789" w:type="dxa"/>
            <w:tcBorders>
              <w:top w:val="single" w:sz="4" w:space="0" w:color="auto"/>
              <w:left w:val="single" w:sz="4" w:space="0" w:color="auto"/>
              <w:bottom w:val="single" w:sz="4" w:space="0" w:color="auto"/>
              <w:right w:val="single" w:sz="4" w:space="0" w:color="auto"/>
            </w:tcBorders>
          </w:tcPr>
          <w:p w:rsidR="009872D5" w:rsidRPr="00787DC6" w:rsidRDefault="009872D5"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036E5D"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036E5D" w:rsidRPr="00787DC6" w:rsidRDefault="00036E5D" w:rsidP="0090391D">
            <w:pPr>
              <w:widowControl w:val="0"/>
              <w:autoSpaceDE w:val="0"/>
              <w:autoSpaceDN w:val="0"/>
              <w:adjustRightInd w:val="0"/>
              <w:rPr>
                <w:rFonts w:eastAsia="Calibri"/>
                <w:sz w:val="24"/>
                <w:szCs w:val="24"/>
                <w:lang w:eastAsia="en-US"/>
              </w:rPr>
            </w:pPr>
            <w:r>
              <w:rPr>
                <w:rFonts w:eastAsia="Calibri"/>
                <w:sz w:val="24"/>
                <w:szCs w:val="24"/>
                <w:lang w:eastAsia="en-US"/>
              </w:rPr>
              <w:t>1.2</w:t>
            </w:r>
          </w:p>
        </w:tc>
        <w:tc>
          <w:tcPr>
            <w:tcW w:w="2939" w:type="dxa"/>
            <w:tcBorders>
              <w:top w:val="single" w:sz="4" w:space="0" w:color="auto"/>
              <w:left w:val="single" w:sz="4" w:space="0" w:color="auto"/>
              <w:bottom w:val="single" w:sz="4" w:space="0" w:color="auto"/>
              <w:right w:val="single" w:sz="4" w:space="0" w:color="auto"/>
            </w:tcBorders>
            <w:hideMark/>
          </w:tcPr>
          <w:p w:rsidR="00036E5D" w:rsidRPr="004A6D44" w:rsidRDefault="00036E5D" w:rsidP="000C5759">
            <w:pPr>
              <w:pStyle w:val="Standard"/>
              <w:tabs>
                <w:tab w:val="left" w:pos="11057"/>
              </w:tabs>
            </w:pPr>
            <w:r w:rsidRPr="004A6D44">
              <w:t xml:space="preserve">Контрольная точка 1.1. </w:t>
            </w:r>
            <w:r w:rsidR="00083FEC" w:rsidRPr="00083FEC">
              <w:rPr>
                <w:rFonts w:eastAsia="Times New Roman"/>
                <w:color w:val="000000"/>
                <w:kern w:val="0"/>
                <w:lang w:val="ru-RU" w:eastAsia="ru-RU" w:bidi="ar-SA"/>
              </w:rPr>
              <w:t>Заключен договор на повышение квалификации муниципальных служащих</w:t>
            </w:r>
          </w:p>
        </w:tc>
        <w:tc>
          <w:tcPr>
            <w:tcW w:w="1640" w:type="dxa"/>
            <w:tcBorders>
              <w:top w:val="single" w:sz="4" w:space="0" w:color="auto"/>
              <w:left w:val="single" w:sz="4" w:space="0" w:color="auto"/>
              <w:bottom w:val="single" w:sz="4" w:space="0" w:color="auto"/>
              <w:right w:val="single" w:sz="4" w:space="0" w:color="auto"/>
            </w:tcBorders>
          </w:tcPr>
          <w:p w:rsidR="00036E5D" w:rsidRPr="00AE6357" w:rsidRDefault="00083FEC" w:rsidP="00083FEC">
            <w:pPr>
              <w:jc w:val="center"/>
              <w:rPr>
                <w:sz w:val="24"/>
                <w:szCs w:val="24"/>
              </w:rPr>
            </w:pPr>
            <w:r>
              <w:rPr>
                <w:sz w:val="24"/>
                <w:szCs w:val="24"/>
              </w:rPr>
              <w:t>30</w:t>
            </w:r>
            <w:r w:rsidR="00036E5D">
              <w:rPr>
                <w:sz w:val="24"/>
                <w:szCs w:val="24"/>
              </w:rPr>
              <w:t>.</w:t>
            </w:r>
            <w:r>
              <w:rPr>
                <w:sz w:val="24"/>
                <w:szCs w:val="24"/>
              </w:rPr>
              <w:t>06</w:t>
            </w:r>
            <w:r w:rsidR="00036E5D">
              <w:rPr>
                <w:sz w:val="24"/>
                <w:szCs w:val="24"/>
              </w:rPr>
              <w:t>.2025</w:t>
            </w:r>
          </w:p>
        </w:tc>
        <w:tc>
          <w:tcPr>
            <w:tcW w:w="1790" w:type="dxa"/>
            <w:tcBorders>
              <w:top w:val="single" w:sz="4" w:space="0" w:color="auto"/>
              <w:left w:val="single" w:sz="4" w:space="0" w:color="auto"/>
              <w:bottom w:val="single" w:sz="4" w:space="0" w:color="auto"/>
              <w:right w:val="single" w:sz="4" w:space="0" w:color="auto"/>
            </w:tcBorders>
          </w:tcPr>
          <w:p w:rsidR="00036E5D" w:rsidRPr="00AE6357" w:rsidRDefault="005379A4" w:rsidP="000C5759">
            <w:pPr>
              <w:jc w:val="center"/>
              <w:rPr>
                <w:sz w:val="24"/>
                <w:szCs w:val="24"/>
              </w:rPr>
            </w:pPr>
            <w:r>
              <w:rPr>
                <w:sz w:val="24"/>
                <w:szCs w:val="24"/>
              </w:rPr>
              <w:t>30.06.2025</w:t>
            </w:r>
          </w:p>
        </w:tc>
        <w:tc>
          <w:tcPr>
            <w:tcW w:w="1224" w:type="dxa"/>
            <w:tcBorders>
              <w:top w:val="single" w:sz="4" w:space="0" w:color="auto"/>
              <w:left w:val="single" w:sz="4" w:space="0" w:color="auto"/>
              <w:bottom w:val="single" w:sz="4" w:space="0" w:color="auto"/>
              <w:right w:val="single" w:sz="4" w:space="0" w:color="auto"/>
            </w:tcBorders>
            <w:hideMark/>
          </w:tcPr>
          <w:p w:rsidR="00036E5D" w:rsidRPr="00787DC6" w:rsidRDefault="00036E5D"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hideMark/>
          </w:tcPr>
          <w:p w:rsidR="00036E5D" w:rsidRPr="00787DC6" w:rsidRDefault="00036E5D"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036E5D" w:rsidRPr="00787DC6" w:rsidRDefault="00036E5D" w:rsidP="005379A4">
            <w:pPr>
              <w:widowControl w:val="0"/>
              <w:autoSpaceDE w:val="0"/>
              <w:autoSpaceDN w:val="0"/>
              <w:adjustRightInd w:val="0"/>
              <w:jc w:val="center"/>
              <w:rPr>
                <w:rFonts w:eastAsia="Calibri"/>
                <w:sz w:val="24"/>
                <w:szCs w:val="24"/>
                <w:lang w:eastAsia="en-US"/>
              </w:rPr>
            </w:pPr>
          </w:p>
        </w:tc>
        <w:tc>
          <w:tcPr>
            <w:tcW w:w="2847" w:type="dxa"/>
            <w:tcBorders>
              <w:top w:val="single" w:sz="4" w:space="0" w:color="auto"/>
              <w:left w:val="single" w:sz="4" w:space="0" w:color="auto"/>
              <w:bottom w:val="single" w:sz="4" w:space="0" w:color="auto"/>
              <w:right w:val="single" w:sz="4" w:space="0" w:color="auto"/>
            </w:tcBorders>
          </w:tcPr>
          <w:p w:rsidR="00036E5D" w:rsidRPr="009872D5" w:rsidRDefault="00083FEC" w:rsidP="000C5759">
            <w:pPr>
              <w:contextualSpacing/>
              <w:jc w:val="center"/>
              <w:rPr>
                <w:sz w:val="24"/>
                <w:szCs w:val="24"/>
              </w:rPr>
            </w:pPr>
            <w:r w:rsidRPr="00083FEC">
              <w:rPr>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036E5D" w:rsidRPr="00787DC6" w:rsidRDefault="00036E5D"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036E5D"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036E5D" w:rsidRDefault="00036E5D" w:rsidP="0090391D">
            <w:pPr>
              <w:widowControl w:val="0"/>
              <w:autoSpaceDE w:val="0"/>
              <w:autoSpaceDN w:val="0"/>
              <w:adjustRightInd w:val="0"/>
              <w:rPr>
                <w:rFonts w:eastAsia="Calibri"/>
                <w:sz w:val="24"/>
                <w:szCs w:val="24"/>
                <w:lang w:eastAsia="en-US"/>
              </w:rPr>
            </w:pPr>
            <w:r>
              <w:rPr>
                <w:rFonts w:eastAsia="Calibri"/>
                <w:sz w:val="24"/>
                <w:szCs w:val="24"/>
                <w:lang w:eastAsia="en-US"/>
              </w:rPr>
              <w:lastRenderedPageBreak/>
              <w:t>1.3</w:t>
            </w:r>
          </w:p>
        </w:tc>
        <w:tc>
          <w:tcPr>
            <w:tcW w:w="2939" w:type="dxa"/>
            <w:tcBorders>
              <w:top w:val="single" w:sz="4" w:space="0" w:color="auto"/>
              <w:left w:val="single" w:sz="4" w:space="0" w:color="auto"/>
              <w:bottom w:val="single" w:sz="4" w:space="0" w:color="auto"/>
              <w:right w:val="single" w:sz="4" w:space="0" w:color="auto"/>
            </w:tcBorders>
          </w:tcPr>
          <w:p w:rsidR="00036E5D" w:rsidRPr="00317224" w:rsidRDefault="00036E5D" w:rsidP="000C5759">
            <w:pPr>
              <w:pStyle w:val="Standard"/>
              <w:tabs>
                <w:tab w:val="left" w:pos="11057"/>
              </w:tabs>
            </w:pPr>
            <w:r w:rsidRPr="00317224">
              <w:t>Контрольная точка 1.</w:t>
            </w:r>
            <w:r>
              <w:t>2</w:t>
            </w:r>
            <w:r w:rsidRPr="00317224">
              <w:t>.</w:t>
            </w:r>
          </w:p>
          <w:p w:rsidR="00036E5D" w:rsidRPr="00317224" w:rsidRDefault="005379A4" w:rsidP="000C5759">
            <w:pPr>
              <w:pStyle w:val="Standard"/>
              <w:tabs>
                <w:tab w:val="left" w:pos="11057"/>
              </w:tabs>
            </w:pPr>
            <w:r w:rsidRPr="005379A4">
              <w:rPr>
                <w:rFonts w:eastAsia="Times New Roman"/>
                <w:color w:val="000000"/>
                <w:kern w:val="0"/>
                <w:lang w:val="ru-RU" w:eastAsia="ru-RU" w:bidi="ar-SA"/>
              </w:rPr>
              <w:t>Формирование списка лиц, успешно прошедших обучение</w:t>
            </w:r>
          </w:p>
        </w:tc>
        <w:tc>
          <w:tcPr>
            <w:tcW w:w="1640" w:type="dxa"/>
            <w:tcBorders>
              <w:top w:val="single" w:sz="4" w:space="0" w:color="auto"/>
              <w:left w:val="single" w:sz="4" w:space="0" w:color="auto"/>
              <w:bottom w:val="single" w:sz="4" w:space="0" w:color="auto"/>
              <w:right w:val="single" w:sz="4" w:space="0" w:color="auto"/>
            </w:tcBorders>
          </w:tcPr>
          <w:p w:rsidR="00036E5D" w:rsidRPr="00AE6357" w:rsidRDefault="005379A4" w:rsidP="005379A4">
            <w:pPr>
              <w:jc w:val="center"/>
              <w:rPr>
                <w:sz w:val="24"/>
                <w:szCs w:val="24"/>
              </w:rPr>
            </w:pPr>
            <w:r>
              <w:rPr>
                <w:sz w:val="24"/>
                <w:szCs w:val="24"/>
              </w:rPr>
              <w:t>30</w:t>
            </w:r>
            <w:r w:rsidR="00036E5D">
              <w:rPr>
                <w:sz w:val="24"/>
                <w:szCs w:val="24"/>
              </w:rPr>
              <w:t>.1</w:t>
            </w:r>
            <w:r>
              <w:rPr>
                <w:sz w:val="24"/>
                <w:szCs w:val="24"/>
              </w:rPr>
              <w:t>1</w:t>
            </w:r>
            <w:r w:rsidR="00036E5D">
              <w:rPr>
                <w:sz w:val="24"/>
                <w:szCs w:val="24"/>
              </w:rPr>
              <w:t>.2025</w:t>
            </w:r>
          </w:p>
        </w:tc>
        <w:tc>
          <w:tcPr>
            <w:tcW w:w="1790" w:type="dxa"/>
            <w:tcBorders>
              <w:top w:val="single" w:sz="4" w:space="0" w:color="auto"/>
              <w:left w:val="single" w:sz="4" w:space="0" w:color="auto"/>
              <w:bottom w:val="single" w:sz="4" w:space="0" w:color="auto"/>
              <w:right w:val="single" w:sz="4" w:space="0" w:color="auto"/>
            </w:tcBorders>
          </w:tcPr>
          <w:p w:rsidR="00036E5D" w:rsidRPr="00AE6357" w:rsidRDefault="005379A4" w:rsidP="005379A4">
            <w:pPr>
              <w:jc w:val="center"/>
              <w:rPr>
                <w:sz w:val="24"/>
                <w:szCs w:val="24"/>
              </w:rPr>
            </w:pPr>
            <w:r>
              <w:rPr>
                <w:sz w:val="24"/>
                <w:szCs w:val="24"/>
              </w:rPr>
              <w:t>30</w:t>
            </w:r>
            <w:r w:rsidR="00036E5D" w:rsidRPr="00AE6357">
              <w:rPr>
                <w:sz w:val="24"/>
                <w:szCs w:val="24"/>
              </w:rPr>
              <w:t>.1</w:t>
            </w:r>
            <w:r>
              <w:rPr>
                <w:sz w:val="24"/>
                <w:szCs w:val="24"/>
              </w:rPr>
              <w:t>1</w:t>
            </w:r>
            <w:r w:rsidR="00036E5D" w:rsidRPr="00AE6357">
              <w:rPr>
                <w:sz w:val="24"/>
                <w:szCs w:val="24"/>
              </w:rPr>
              <w:t>.202</w:t>
            </w:r>
            <w:r w:rsidR="00036E5D">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036E5D" w:rsidRPr="00787DC6" w:rsidRDefault="00036E5D"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036E5D" w:rsidRPr="00787DC6" w:rsidRDefault="00036E5D"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036E5D" w:rsidRPr="00787DC6" w:rsidRDefault="005379A4" w:rsidP="000C5759">
            <w:pPr>
              <w:widowControl w:val="0"/>
              <w:autoSpaceDE w:val="0"/>
              <w:autoSpaceDN w:val="0"/>
              <w:adjustRightInd w:val="0"/>
              <w:jc w:val="center"/>
              <w:rPr>
                <w:rFonts w:eastAsia="Calibri"/>
                <w:sz w:val="24"/>
                <w:szCs w:val="24"/>
                <w:lang w:eastAsia="en-US"/>
              </w:rPr>
            </w:pPr>
            <w:r w:rsidRPr="005379A4">
              <w:rPr>
                <w:rFonts w:eastAsia="Calibri"/>
                <w:sz w:val="24"/>
                <w:szCs w:val="24"/>
                <w:lang w:eastAsia="en-US"/>
              </w:rPr>
              <w:t>Совершенствование уровня дополнительного профессионального образования лиц, занятых в системе местного само управления не планируется</w:t>
            </w:r>
          </w:p>
        </w:tc>
        <w:tc>
          <w:tcPr>
            <w:tcW w:w="2847" w:type="dxa"/>
            <w:tcBorders>
              <w:top w:val="single" w:sz="4" w:space="0" w:color="auto"/>
              <w:left w:val="single" w:sz="4" w:space="0" w:color="auto"/>
              <w:bottom w:val="single" w:sz="4" w:space="0" w:color="auto"/>
              <w:right w:val="single" w:sz="4" w:space="0" w:color="auto"/>
            </w:tcBorders>
          </w:tcPr>
          <w:p w:rsidR="00036E5D" w:rsidRPr="009872D5" w:rsidRDefault="00036E5D" w:rsidP="000C5759">
            <w:pPr>
              <w:contextualSpacing/>
              <w:jc w:val="center"/>
              <w:rPr>
                <w:sz w:val="24"/>
                <w:szCs w:val="24"/>
              </w:rPr>
            </w:pPr>
            <w:r w:rsidRPr="009872D5">
              <w:rPr>
                <w:sz w:val="24"/>
                <w:szCs w:val="24"/>
              </w:rPr>
              <w:t>Минаева Г.А., специалист 1 категории по правовой, кадровой и архивной работе</w:t>
            </w:r>
          </w:p>
        </w:tc>
        <w:tc>
          <w:tcPr>
            <w:tcW w:w="1789" w:type="dxa"/>
            <w:tcBorders>
              <w:top w:val="single" w:sz="4" w:space="0" w:color="auto"/>
              <w:left w:val="single" w:sz="4" w:space="0" w:color="auto"/>
              <w:bottom w:val="single" w:sz="4" w:space="0" w:color="auto"/>
              <w:right w:val="single" w:sz="4" w:space="0" w:color="auto"/>
            </w:tcBorders>
          </w:tcPr>
          <w:p w:rsidR="00036E5D" w:rsidRPr="00787DC6" w:rsidRDefault="00036E5D"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5379A4" w:rsidRPr="00787DC6" w:rsidTr="00B52AAF">
        <w:trPr>
          <w:trHeight w:val="569"/>
        </w:trPr>
        <w:tc>
          <w:tcPr>
            <w:tcW w:w="16081" w:type="dxa"/>
            <w:gridSpan w:val="9"/>
            <w:tcBorders>
              <w:top w:val="single" w:sz="4" w:space="0" w:color="auto"/>
              <w:left w:val="single" w:sz="4" w:space="0" w:color="auto"/>
              <w:bottom w:val="single" w:sz="4" w:space="0" w:color="auto"/>
              <w:right w:val="single" w:sz="4" w:space="0" w:color="auto"/>
            </w:tcBorders>
          </w:tcPr>
          <w:p w:rsidR="005379A4" w:rsidRDefault="005379A4" w:rsidP="005379A4">
            <w:pPr>
              <w:jc w:val="center"/>
            </w:pPr>
            <w:r w:rsidRPr="00755296">
              <w:rPr>
                <w:sz w:val="24"/>
                <w:szCs w:val="24"/>
              </w:rPr>
              <w:t>2. Задача «Снижение уровня текучести кадров на муниципальной службе»</w:t>
            </w:r>
          </w:p>
        </w:tc>
      </w:tr>
      <w:tr w:rsidR="00F074F3"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F074F3" w:rsidRPr="000F4717" w:rsidRDefault="00F074F3" w:rsidP="00B52AAF">
            <w:r w:rsidRPr="000F4717">
              <w:t>2.1</w:t>
            </w:r>
          </w:p>
        </w:tc>
        <w:tc>
          <w:tcPr>
            <w:tcW w:w="2939" w:type="dxa"/>
            <w:tcBorders>
              <w:top w:val="single" w:sz="4" w:space="0" w:color="auto"/>
              <w:left w:val="single" w:sz="4" w:space="0" w:color="auto"/>
              <w:bottom w:val="single" w:sz="4" w:space="0" w:color="auto"/>
              <w:right w:val="single" w:sz="4" w:space="0" w:color="auto"/>
            </w:tcBorders>
          </w:tcPr>
          <w:p w:rsidR="00F074F3" w:rsidRPr="00D4601D" w:rsidRDefault="00F074F3" w:rsidP="000C5759">
            <w:pPr>
              <w:pStyle w:val="Standard"/>
              <w:jc w:val="both"/>
            </w:pPr>
            <w:r w:rsidRPr="00D4601D">
              <w:t xml:space="preserve">Мероприятие (результат) </w:t>
            </w:r>
            <w:r>
              <w:t>2</w:t>
            </w:r>
            <w:r w:rsidRPr="00D4601D">
              <w:t>.1.</w:t>
            </w:r>
          </w:p>
          <w:p w:rsidR="00F074F3" w:rsidRPr="000A522C" w:rsidRDefault="005379A4" w:rsidP="000A522C">
            <w:pPr>
              <w:pStyle w:val="Standard"/>
              <w:jc w:val="both"/>
              <w:rPr>
                <w:lang w:val="ru-RU"/>
              </w:rPr>
            </w:pPr>
            <w:r w:rsidRPr="005379A4">
              <w:rPr>
                <w:rFonts w:eastAsia="Times New Roman"/>
                <w:color w:val="000000"/>
                <w:kern w:val="0"/>
                <w:lang w:val="ru-RU" w:eastAsia="ru-RU" w:bidi="ar-SA"/>
              </w:rPr>
              <w:t xml:space="preserve">Совершенствование правовой и методической основы </w:t>
            </w:r>
            <w:r w:rsidRPr="005379A4">
              <w:rPr>
                <w:rFonts w:eastAsia="Times New Roman"/>
                <w:color w:val="000000"/>
                <w:kern w:val="2"/>
                <w:lang w:val="ru-RU" w:eastAsia="en-US" w:bidi="ar-SA"/>
              </w:rPr>
              <w:t>по вопросам осуществления кадровой работы</w:t>
            </w:r>
          </w:p>
        </w:tc>
        <w:tc>
          <w:tcPr>
            <w:tcW w:w="1640" w:type="dxa"/>
            <w:tcBorders>
              <w:top w:val="single" w:sz="4" w:space="0" w:color="auto"/>
              <w:left w:val="single" w:sz="4" w:space="0" w:color="auto"/>
              <w:bottom w:val="single" w:sz="4" w:space="0" w:color="auto"/>
              <w:right w:val="single" w:sz="4" w:space="0" w:color="auto"/>
            </w:tcBorders>
          </w:tcPr>
          <w:p w:rsidR="00F074F3" w:rsidRPr="00AE6357" w:rsidRDefault="00F074F3" w:rsidP="000C5759">
            <w:pPr>
              <w:jc w:val="center"/>
              <w:rPr>
                <w:sz w:val="24"/>
                <w:szCs w:val="24"/>
              </w:rPr>
            </w:pPr>
            <w:r>
              <w:rPr>
                <w:sz w:val="24"/>
                <w:szCs w:val="24"/>
              </w:rPr>
              <w:t>28.12.2025</w:t>
            </w:r>
          </w:p>
        </w:tc>
        <w:tc>
          <w:tcPr>
            <w:tcW w:w="1790" w:type="dxa"/>
            <w:tcBorders>
              <w:top w:val="single" w:sz="4" w:space="0" w:color="auto"/>
              <w:left w:val="single" w:sz="4" w:space="0" w:color="auto"/>
              <w:bottom w:val="single" w:sz="4" w:space="0" w:color="auto"/>
              <w:right w:val="single" w:sz="4" w:space="0" w:color="auto"/>
            </w:tcBorders>
          </w:tcPr>
          <w:p w:rsidR="00F074F3" w:rsidRPr="00AE6357" w:rsidRDefault="00F074F3" w:rsidP="000C5759">
            <w:pPr>
              <w:jc w:val="center"/>
              <w:rPr>
                <w:sz w:val="24"/>
                <w:szCs w:val="24"/>
              </w:rPr>
            </w:pPr>
            <w:r>
              <w:rPr>
                <w:sz w:val="24"/>
                <w:szCs w:val="24"/>
              </w:rPr>
              <w:t>28</w:t>
            </w:r>
            <w:r w:rsidRPr="00AE6357">
              <w:rPr>
                <w:sz w:val="24"/>
                <w:szCs w:val="24"/>
              </w:rPr>
              <w:t>.12.202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ед</w:t>
            </w:r>
          </w:p>
        </w:tc>
        <w:tc>
          <w:tcPr>
            <w:tcW w:w="1157" w:type="dxa"/>
            <w:tcBorders>
              <w:top w:val="single" w:sz="4" w:space="0" w:color="auto"/>
              <w:left w:val="single" w:sz="4" w:space="0" w:color="auto"/>
              <w:bottom w:val="single" w:sz="4" w:space="0" w:color="auto"/>
              <w:right w:val="single" w:sz="4" w:space="0" w:color="auto"/>
            </w:tcBorders>
          </w:tcPr>
          <w:p w:rsidR="00F074F3" w:rsidRPr="00787DC6" w:rsidRDefault="005379A4"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1947" w:type="dxa"/>
            <w:tcBorders>
              <w:top w:val="single" w:sz="4" w:space="0" w:color="auto"/>
              <w:left w:val="single" w:sz="4" w:space="0" w:color="auto"/>
              <w:bottom w:val="single" w:sz="4" w:space="0" w:color="auto"/>
              <w:right w:val="single" w:sz="4" w:space="0" w:color="auto"/>
            </w:tcBorders>
          </w:tcPr>
          <w:p w:rsidR="00F074F3" w:rsidRPr="00787DC6" w:rsidRDefault="005379A4"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2847" w:type="dxa"/>
            <w:tcBorders>
              <w:top w:val="single" w:sz="4" w:space="0" w:color="auto"/>
              <w:left w:val="single" w:sz="4" w:space="0" w:color="auto"/>
              <w:bottom w:val="single" w:sz="4" w:space="0" w:color="auto"/>
              <w:right w:val="single" w:sz="4" w:space="0" w:color="auto"/>
            </w:tcBorders>
          </w:tcPr>
          <w:p w:rsidR="00F074F3" w:rsidRPr="009872D5" w:rsidRDefault="00F074F3" w:rsidP="000C5759">
            <w:pPr>
              <w:contextualSpacing/>
              <w:jc w:val="center"/>
              <w:rPr>
                <w:sz w:val="24"/>
                <w:szCs w:val="24"/>
              </w:rPr>
            </w:pPr>
            <w:r w:rsidRPr="009872D5">
              <w:rPr>
                <w:sz w:val="24"/>
                <w:szCs w:val="24"/>
              </w:rPr>
              <w:t>Минаева Г.А., специалист 1 категории по правовой, кадровой и архивной работе</w:t>
            </w:r>
          </w:p>
        </w:tc>
        <w:tc>
          <w:tcPr>
            <w:tcW w:w="1789"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F074F3"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F074F3" w:rsidRPr="000F4717" w:rsidRDefault="00F074F3" w:rsidP="005379A4">
            <w:r w:rsidRPr="000F4717">
              <w:t>2.</w:t>
            </w:r>
            <w:r w:rsidR="005379A4">
              <w:t>2</w:t>
            </w:r>
          </w:p>
        </w:tc>
        <w:tc>
          <w:tcPr>
            <w:tcW w:w="2939" w:type="dxa"/>
            <w:tcBorders>
              <w:top w:val="single" w:sz="4" w:space="0" w:color="auto"/>
              <w:left w:val="single" w:sz="4" w:space="0" w:color="auto"/>
              <w:bottom w:val="single" w:sz="4" w:space="0" w:color="auto"/>
              <w:right w:val="single" w:sz="4" w:space="0" w:color="auto"/>
            </w:tcBorders>
          </w:tcPr>
          <w:p w:rsidR="00F074F3" w:rsidRDefault="00F074F3" w:rsidP="000C5759">
            <w:pPr>
              <w:pStyle w:val="Standard"/>
              <w:tabs>
                <w:tab w:val="left" w:pos="11057"/>
              </w:tabs>
            </w:pPr>
            <w:r w:rsidRPr="00DD7A15">
              <w:t>Контрольная точка 2.</w:t>
            </w:r>
            <w:r>
              <w:t>1</w:t>
            </w:r>
            <w:r w:rsidRPr="00DD7A15">
              <w:t>.</w:t>
            </w:r>
          </w:p>
          <w:p w:rsidR="00F074F3" w:rsidRDefault="005379A4" w:rsidP="000C5759">
            <w:pPr>
              <w:pStyle w:val="Standard"/>
              <w:tabs>
                <w:tab w:val="left" w:pos="11057"/>
              </w:tabs>
            </w:pPr>
            <w:r w:rsidRPr="005379A4">
              <w:rPr>
                <w:rFonts w:eastAsia="Times New Roman"/>
                <w:color w:val="000000"/>
                <w:kern w:val="0"/>
                <w:lang w:val="ru-RU" w:eastAsia="ru-RU" w:bidi="ar-SA"/>
              </w:rPr>
              <w:t xml:space="preserve">Мониторинг об изменениях </w:t>
            </w:r>
            <w:r w:rsidRPr="005379A4">
              <w:rPr>
                <w:rFonts w:eastAsia="Times New Roman"/>
                <w:kern w:val="0"/>
                <w:lang w:val="ru-RU" w:eastAsia="ru-RU" w:bidi="ar-SA"/>
              </w:rPr>
              <w:t>и нововведениях действующего законодательства</w:t>
            </w:r>
          </w:p>
        </w:tc>
        <w:tc>
          <w:tcPr>
            <w:tcW w:w="1640" w:type="dxa"/>
            <w:tcBorders>
              <w:top w:val="single" w:sz="4" w:space="0" w:color="auto"/>
              <w:left w:val="single" w:sz="4" w:space="0" w:color="auto"/>
              <w:bottom w:val="single" w:sz="4" w:space="0" w:color="auto"/>
              <w:right w:val="single" w:sz="4" w:space="0" w:color="auto"/>
            </w:tcBorders>
          </w:tcPr>
          <w:p w:rsidR="00F074F3" w:rsidRPr="00AE6357" w:rsidRDefault="00F074F3" w:rsidP="005379A4">
            <w:pPr>
              <w:jc w:val="center"/>
              <w:rPr>
                <w:sz w:val="24"/>
                <w:szCs w:val="24"/>
              </w:rPr>
            </w:pPr>
            <w:r>
              <w:rPr>
                <w:sz w:val="24"/>
                <w:szCs w:val="24"/>
              </w:rPr>
              <w:t>2</w:t>
            </w:r>
            <w:r w:rsidR="005379A4">
              <w:rPr>
                <w:sz w:val="24"/>
                <w:szCs w:val="24"/>
              </w:rPr>
              <w:t>1</w:t>
            </w:r>
            <w:r>
              <w:rPr>
                <w:sz w:val="24"/>
                <w:szCs w:val="24"/>
              </w:rPr>
              <w:t>.12.2025</w:t>
            </w:r>
          </w:p>
        </w:tc>
        <w:tc>
          <w:tcPr>
            <w:tcW w:w="1790" w:type="dxa"/>
            <w:tcBorders>
              <w:top w:val="single" w:sz="4" w:space="0" w:color="auto"/>
              <w:left w:val="single" w:sz="4" w:space="0" w:color="auto"/>
              <w:bottom w:val="single" w:sz="4" w:space="0" w:color="auto"/>
              <w:right w:val="single" w:sz="4" w:space="0" w:color="auto"/>
            </w:tcBorders>
          </w:tcPr>
          <w:p w:rsidR="00F074F3" w:rsidRPr="00AE6357" w:rsidRDefault="005379A4" w:rsidP="000C5759">
            <w:pPr>
              <w:jc w:val="center"/>
              <w:rPr>
                <w:sz w:val="24"/>
                <w:szCs w:val="24"/>
              </w:rPr>
            </w:pPr>
            <w:r>
              <w:rPr>
                <w:sz w:val="24"/>
                <w:szCs w:val="24"/>
              </w:rPr>
              <w:t>21</w:t>
            </w:r>
            <w:r w:rsidR="00F074F3" w:rsidRPr="00AE6357">
              <w:rPr>
                <w:sz w:val="24"/>
                <w:szCs w:val="24"/>
              </w:rPr>
              <w:t>.12.202</w:t>
            </w:r>
            <w:r w:rsidR="00F074F3">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F074F3" w:rsidRPr="00787DC6" w:rsidRDefault="005379A4"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Проведен мониторинг изменения действующего законодательства</w:t>
            </w:r>
          </w:p>
        </w:tc>
        <w:tc>
          <w:tcPr>
            <w:tcW w:w="2847" w:type="dxa"/>
            <w:tcBorders>
              <w:top w:val="single" w:sz="4" w:space="0" w:color="auto"/>
              <w:left w:val="single" w:sz="4" w:space="0" w:color="auto"/>
              <w:bottom w:val="single" w:sz="4" w:space="0" w:color="auto"/>
              <w:right w:val="single" w:sz="4" w:space="0" w:color="auto"/>
            </w:tcBorders>
          </w:tcPr>
          <w:p w:rsidR="00F074F3" w:rsidRPr="009872D5" w:rsidRDefault="00F074F3" w:rsidP="000C5759">
            <w:pPr>
              <w:contextualSpacing/>
              <w:jc w:val="center"/>
              <w:rPr>
                <w:sz w:val="24"/>
                <w:szCs w:val="24"/>
              </w:rPr>
            </w:pPr>
            <w:r w:rsidRPr="009872D5">
              <w:rPr>
                <w:sz w:val="24"/>
                <w:szCs w:val="24"/>
              </w:rPr>
              <w:t>Минаева Г.А., специалист 1 категории по правовой, кадровой и архивной работе</w:t>
            </w:r>
          </w:p>
        </w:tc>
        <w:tc>
          <w:tcPr>
            <w:tcW w:w="1789"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F074F3"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F074F3" w:rsidRDefault="005379A4" w:rsidP="00B52AAF">
            <w:r>
              <w:t>2.3</w:t>
            </w:r>
          </w:p>
        </w:tc>
        <w:tc>
          <w:tcPr>
            <w:tcW w:w="2939" w:type="dxa"/>
            <w:tcBorders>
              <w:top w:val="single" w:sz="4" w:space="0" w:color="auto"/>
              <w:left w:val="single" w:sz="4" w:space="0" w:color="auto"/>
              <w:bottom w:val="single" w:sz="4" w:space="0" w:color="auto"/>
              <w:right w:val="single" w:sz="4" w:space="0" w:color="auto"/>
            </w:tcBorders>
          </w:tcPr>
          <w:p w:rsidR="00F074F3" w:rsidRDefault="00F074F3" w:rsidP="000C5759">
            <w:pPr>
              <w:pStyle w:val="Standard"/>
              <w:tabs>
                <w:tab w:val="left" w:pos="11057"/>
              </w:tabs>
            </w:pPr>
            <w:r w:rsidRPr="00DD7A15">
              <w:t>Контрольная точка 2.</w:t>
            </w:r>
            <w:r>
              <w:t>2</w:t>
            </w:r>
            <w:r w:rsidRPr="00DD7A15">
              <w:t>.</w:t>
            </w:r>
          </w:p>
          <w:p w:rsidR="00F074F3" w:rsidRDefault="005379A4" w:rsidP="000C5759">
            <w:pPr>
              <w:pStyle w:val="Standard"/>
              <w:tabs>
                <w:tab w:val="left" w:pos="11057"/>
              </w:tabs>
            </w:pPr>
            <w:r w:rsidRPr="005379A4">
              <w:rPr>
                <w:rFonts w:eastAsia="Times New Roman"/>
                <w:color w:val="000000"/>
                <w:kern w:val="0"/>
                <w:lang w:val="ru-RU" w:eastAsia="ru-RU" w:bidi="ar-SA"/>
              </w:rPr>
              <w:t>Совершенствование механизмов формирования кадрового состава для замещения вакантных должностей муниципальной службы</w:t>
            </w:r>
          </w:p>
        </w:tc>
        <w:tc>
          <w:tcPr>
            <w:tcW w:w="1640" w:type="dxa"/>
            <w:tcBorders>
              <w:top w:val="single" w:sz="4" w:space="0" w:color="auto"/>
              <w:left w:val="single" w:sz="4" w:space="0" w:color="auto"/>
              <w:bottom w:val="single" w:sz="4" w:space="0" w:color="auto"/>
              <w:right w:val="single" w:sz="4" w:space="0" w:color="auto"/>
            </w:tcBorders>
          </w:tcPr>
          <w:p w:rsidR="00F074F3" w:rsidRPr="00AE6357" w:rsidRDefault="00F074F3" w:rsidP="005379A4">
            <w:pPr>
              <w:jc w:val="center"/>
              <w:rPr>
                <w:sz w:val="24"/>
                <w:szCs w:val="24"/>
              </w:rPr>
            </w:pPr>
            <w:r>
              <w:rPr>
                <w:sz w:val="24"/>
                <w:szCs w:val="24"/>
              </w:rPr>
              <w:t>2</w:t>
            </w:r>
            <w:r w:rsidR="005379A4">
              <w:rPr>
                <w:sz w:val="24"/>
                <w:szCs w:val="24"/>
              </w:rPr>
              <w:t>0</w:t>
            </w:r>
            <w:r>
              <w:rPr>
                <w:sz w:val="24"/>
                <w:szCs w:val="24"/>
              </w:rPr>
              <w:t>.12.2025</w:t>
            </w:r>
          </w:p>
        </w:tc>
        <w:tc>
          <w:tcPr>
            <w:tcW w:w="1790" w:type="dxa"/>
            <w:tcBorders>
              <w:top w:val="single" w:sz="4" w:space="0" w:color="auto"/>
              <w:left w:val="single" w:sz="4" w:space="0" w:color="auto"/>
              <w:bottom w:val="single" w:sz="4" w:space="0" w:color="auto"/>
              <w:right w:val="single" w:sz="4" w:space="0" w:color="auto"/>
            </w:tcBorders>
          </w:tcPr>
          <w:p w:rsidR="00F074F3" w:rsidRPr="00AE6357" w:rsidRDefault="00F074F3" w:rsidP="005379A4">
            <w:pPr>
              <w:jc w:val="center"/>
              <w:rPr>
                <w:sz w:val="24"/>
                <w:szCs w:val="24"/>
              </w:rPr>
            </w:pPr>
            <w:r>
              <w:rPr>
                <w:sz w:val="24"/>
                <w:szCs w:val="24"/>
              </w:rPr>
              <w:t>2</w:t>
            </w:r>
            <w:r w:rsidR="005379A4">
              <w:rPr>
                <w:sz w:val="24"/>
                <w:szCs w:val="24"/>
              </w:rPr>
              <w:t>0</w:t>
            </w:r>
            <w:r w:rsidRPr="00AE6357">
              <w:rPr>
                <w:sz w:val="24"/>
                <w:szCs w:val="24"/>
              </w:rPr>
              <w:t>.12.202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F074F3" w:rsidRPr="00787DC6" w:rsidRDefault="005379A4" w:rsidP="00690B8D">
            <w:pPr>
              <w:widowControl w:val="0"/>
              <w:autoSpaceDE w:val="0"/>
              <w:autoSpaceDN w:val="0"/>
              <w:adjustRightInd w:val="0"/>
              <w:jc w:val="center"/>
              <w:rPr>
                <w:rFonts w:eastAsia="Calibri"/>
                <w:sz w:val="24"/>
                <w:szCs w:val="24"/>
                <w:lang w:eastAsia="en-US"/>
              </w:rPr>
            </w:pPr>
            <w:r>
              <w:rPr>
                <w:rFonts w:eastAsia="Calibri"/>
                <w:sz w:val="24"/>
                <w:szCs w:val="24"/>
                <w:lang w:eastAsia="en-US"/>
              </w:rPr>
              <w:t>Применение современных кадровых технологий при поступлении на службу и ее прохождению</w:t>
            </w:r>
          </w:p>
        </w:tc>
        <w:tc>
          <w:tcPr>
            <w:tcW w:w="2847" w:type="dxa"/>
            <w:tcBorders>
              <w:top w:val="single" w:sz="4" w:space="0" w:color="auto"/>
              <w:left w:val="single" w:sz="4" w:space="0" w:color="auto"/>
              <w:bottom w:val="single" w:sz="4" w:space="0" w:color="auto"/>
              <w:right w:val="single" w:sz="4" w:space="0" w:color="auto"/>
            </w:tcBorders>
          </w:tcPr>
          <w:p w:rsidR="00F074F3" w:rsidRPr="009872D5" w:rsidRDefault="00F074F3" w:rsidP="000C5759">
            <w:pPr>
              <w:contextualSpacing/>
              <w:jc w:val="center"/>
              <w:rPr>
                <w:sz w:val="24"/>
                <w:szCs w:val="24"/>
              </w:rPr>
            </w:pPr>
            <w:r w:rsidRPr="009872D5">
              <w:rPr>
                <w:sz w:val="24"/>
                <w:szCs w:val="24"/>
              </w:rPr>
              <w:t>Минаева Г.А., специалист 1 категории по правовой, кадровой и архивной работе</w:t>
            </w:r>
          </w:p>
        </w:tc>
        <w:tc>
          <w:tcPr>
            <w:tcW w:w="1789"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5379A4" w:rsidRPr="00787DC6" w:rsidTr="00C81A67">
        <w:trPr>
          <w:trHeight w:val="569"/>
        </w:trPr>
        <w:tc>
          <w:tcPr>
            <w:tcW w:w="748" w:type="dxa"/>
            <w:tcBorders>
              <w:top w:val="single" w:sz="4" w:space="0" w:color="auto"/>
              <w:left w:val="single" w:sz="4" w:space="0" w:color="auto"/>
              <w:bottom w:val="single" w:sz="4" w:space="0" w:color="auto"/>
              <w:right w:val="single" w:sz="4" w:space="0" w:color="auto"/>
            </w:tcBorders>
          </w:tcPr>
          <w:p w:rsidR="005379A4" w:rsidRDefault="005379A4" w:rsidP="005379A4">
            <w:r w:rsidRPr="000F4717">
              <w:lastRenderedPageBreak/>
              <w:t>2.</w:t>
            </w:r>
            <w:r>
              <w:t>4</w:t>
            </w:r>
          </w:p>
        </w:tc>
        <w:tc>
          <w:tcPr>
            <w:tcW w:w="2939" w:type="dxa"/>
            <w:tcBorders>
              <w:top w:val="single" w:sz="4" w:space="0" w:color="auto"/>
              <w:left w:val="single" w:sz="4" w:space="0" w:color="auto"/>
              <w:bottom w:val="single" w:sz="4" w:space="0" w:color="auto"/>
              <w:right w:val="single" w:sz="4" w:space="0" w:color="auto"/>
            </w:tcBorders>
          </w:tcPr>
          <w:p w:rsidR="005379A4" w:rsidRDefault="005379A4" w:rsidP="00C81A67">
            <w:pPr>
              <w:pStyle w:val="Standard"/>
              <w:tabs>
                <w:tab w:val="left" w:pos="11057"/>
              </w:tabs>
            </w:pPr>
            <w:r w:rsidRPr="00DD7A15">
              <w:t>Контрольная точка 2.</w:t>
            </w:r>
            <w:r w:rsidR="00331BD8">
              <w:rPr>
                <w:lang w:val="ru-RU"/>
              </w:rPr>
              <w:t>3</w:t>
            </w:r>
            <w:r w:rsidRPr="00DD7A15">
              <w:t>.</w:t>
            </w:r>
          </w:p>
          <w:p w:rsidR="005379A4" w:rsidRDefault="00331BD8" w:rsidP="00C81A67">
            <w:pPr>
              <w:pStyle w:val="Standard"/>
              <w:tabs>
                <w:tab w:val="left" w:pos="11057"/>
              </w:tabs>
            </w:pPr>
            <w:r w:rsidRPr="00331BD8">
              <w:rPr>
                <w:rFonts w:eastAsia="Times New Roman"/>
                <w:kern w:val="0"/>
                <w:lang w:val="ru-RU" w:eastAsia="ru-RU" w:bidi="ar-SA"/>
              </w:rPr>
              <w:t>Подготовка информационной справки (информации) о состоянии муниципальной службы в Барабанщиковском сельском поселении</w:t>
            </w:r>
          </w:p>
        </w:tc>
        <w:tc>
          <w:tcPr>
            <w:tcW w:w="1640" w:type="dxa"/>
            <w:tcBorders>
              <w:top w:val="single" w:sz="4" w:space="0" w:color="auto"/>
              <w:left w:val="single" w:sz="4" w:space="0" w:color="auto"/>
              <w:bottom w:val="single" w:sz="4" w:space="0" w:color="auto"/>
              <w:right w:val="single" w:sz="4" w:space="0" w:color="auto"/>
            </w:tcBorders>
          </w:tcPr>
          <w:p w:rsidR="005379A4" w:rsidRPr="00AE6357" w:rsidRDefault="00331BD8" w:rsidP="00331BD8">
            <w:pPr>
              <w:jc w:val="center"/>
              <w:rPr>
                <w:sz w:val="24"/>
                <w:szCs w:val="24"/>
              </w:rPr>
            </w:pPr>
            <w:r>
              <w:rPr>
                <w:sz w:val="24"/>
                <w:szCs w:val="24"/>
              </w:rPr>
              <w:t>31</w:t>
            </w:r>
            <w:r w:rsidR="005379A4">
              <w:rPr>
                <w:sz w:val="24"/>
                <w:szCs w:val="24"/>
              </w:rPr>
              <w:t>.</w:t>
            </w:r>
            <w:r>
              <w:rPr>
                <w:sz w:val="24"/>
                <w:szCs w:val="24"/>
              </w:rPr>
              <w:t>03</w:t>
            </w:r>
            <w:r w:rsidR="005379A4">
              <w:rPr>
                <w:sz w:val="24"/>
                <w:szCs w:val="24"/>
              </w:rPr>
              <w:t>.2025</w:t>
            </w:r>
          </w:p>
        </w:tc>
        <w:tc>
          <w:tcPr>
            <w:tcW w:w="1790" w:type="dxa"/>
            <w:tcBorders>
              <w:top w:val="single" w:sz="4" w:space="0" w:color="auto"/>
              <w:left w:val="single" w:sz="4" w:space="0" w:color="auto"/>
              <w:bottom w:val="single" w:sz="4" w:space="0" w:color="auto"/>
              <w:right w:val="single" w:sz="4" w:space="0" w:color="auto"/>
            </w:tcBorders>
          </w:tcPr>
          <w:p w:rsidR="005379A4" w:rsidRPr="00AE6357" w:rsidRDefault="00331BD8" w:rsidP="00331BD8">
            <w:pPr>
              <w:jc w:val="center"/>
              <w:rPr>
                <w:sz w:val="24"/>
                <w:szCs w:val="24"/>
              </w:rPr>
            </w:pPr>
            <w:r>
              <w:rPr>
                <w:sz w:val="24"/>
                <w:szCs w:val="24"/>
              </w:rPr>
              <w:t>31</w:t>
            </w:r>
            <w:r w:rsidR="005379A4" w:rsidRPr="00AE6357">
              <w:rPr>
                <w:sz w:val="24"/>
                <w:szCs w:val="24"/>
              </w:rPr>
              <w:t>.</w:t>
            </w:r>
            <w:r>
              <w:rPr>
                <w:sz w:val="24"/>
                <w:szCs w:val="24"/>
              </w:rPr>
              <w:t>03</w:t>
            </w:r>
            <w:r w:rsidR="005379A4" w:rsidRPr="00AE6357">
              <w:rPr>
                <w:sz w:val="24"/>
                <w:szCs w:val="24"/>
              </w:rPr>
              <w:t>.202</w:t>
            </w:r>
            <w:r w:rsidR="005379A4">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5379A4" w:rsidRPr="00787DC6" w:rsidRDefault="005379A4" w:rsidP="00C81A67">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5379A4" w:rsidRPr="00787DC6" w:rsidRDefault="005379A4" w:rsidP="00C81A67">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5379A4" w:rsidRPr="00787DC6" w:rsidRDefault="005379A4" w:rsidP="00C81A67">
            <w:pPr>
              <w:widowControl w:val="0"/>
              <w:autoSpaceDE w:val="0"/>
              <w:autoSpaceDN w:val="0"/>
              <w:adjustRightInd w:val="0"/>
              <w:jc w:val="center"/>
              <w:rPr>
                <w:rFonts w:eastAsia="Calibri"/>
                <w:sz w:val="24"/>
                <w:szCs w:val="24"/>
                <w:lang w:eastAsia="en-US"/>
              </w:rPr>
            </w:pPr>
          </w:p>
        </w:tc>
        <w:tc>
          <w:tcPr>
            <w:tcW w:w="2847" w:type="dxa"/>
            <w:tcBorders>
              <w:top w:val="single" w:sz="4" w:space="0" w:color="auto"/>
              <w:left w:val="single" w:sz="4" w:space="0" w:color="auto"/>
              <w:bottom w:val="single" w:sz="4" w:space="0" w:color="auto"/>
              <w:right w:val="single" w:sz="4" w:space="0" w:color="auto"/>
            </w:tcBorders>
          </w:tcPr>
          <w:p w:rsidR="005379A4" w:rsidRPr="009872D5" w:rsidRDefault="005379A4" w:rsidP="00C81A67">
            <w:pPr>
              <w:contextualSpacing/>
              <w:jc w:val="center"/>
              <w:rPr>
                <w:sz w:val="24"/>
                <w:szCs w:val="24"/>
              </w:rPr>
            </w:pPr>
            <w:r w:rsidRPr="009872D5">
              <w:rPr>
                <w:sz w:val="24"/>
                <w:szCs w:val="24"/>
              </w:rPr>
              <w:t>Минаева Г.А., специалист 1 категории по правовой, кадровой и архивной работе</w:t>
            </w:r>
          </w:p>
        </w:tc>
        <w:tc>
          <w:tcPr>
            <w:tcW w:w="1789" w:type="dxa"/>
            <w:tcBorders>
              <w:top w:val="single" w:sz="4" w:space="0" w:color="auto"/>
              <w:left w:val="single" w:sz="4" w:space="0" w:color="auto"/>
              <w:bottom w:val="single" w:sz="4" w:space="0" w:color="auto"/>
              <w:right w:val="single" w:sz="4" w:space="0" w:color="auto"/>
            </w:tcBorders>
          </w:tcPr>
          <w:p w:rsidR="005379A4" w:rsidRPr="00787DC6" w:rsidRDefault="005379A4" w:rsidP="00C81A67">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5379A4" w:rsidRPr="00787DC6" w:rsidTr="00C81A67">
        <w:trPr>
          <w:trHeight w:val="569"/>
        </w:trPr>
        <w:tc>
          <w:tcPr>
            <w:tcW w:w="748" w:type="dxa"/>
            <w:tcBorders>
              <w:top w:val="single" w:sz="4" w:space="0" w:color="auto"/>
              <w:left w:val="single" w:sz="4" w:space="0" w:color="auto"/>
              <w:bottom w:val="single" w:sz="4" w:space="0" w:color="auto"/>
              <w:right w:val="single" w:sz="4" w:space="0" w:color="auto"/>
            </w:tcBorders>
          </w:tcPr>
          <w:p w:rsidR="005379A4" w:rsidRDefault="005379A4" w:rsidP="00C81A67">
            <w:r>
              <w:t>2.5</w:t>
            </w:r>
          </w:p>
        </w:tc>
        <w:tc>
          <w:tcPr>
            <w:tcW w:w="2939" w:type="dxa"/>
            <w:tcBorders>
              <w:top w:val="single" w:sz="4" w:space="0" w:color="auto"/>
              <w:left w:val="single" w:sz="4" w:space="0" w:color="auto"/>
              <w:bottom w:val="single" w:sz="4" w:space="0" w:color="auto"/>
              <w:right w:val="single" w:sz="4" w:space="0" w:color="auto"/>
            </w:tcBorders>
          </w:tcPr>
          <w:p w:rsidR="005379A4" w:rsidRDefault="005379A4" w:rsidP="00C81A67">
            <w:pPr>
              <w:pStyle w:val="Standard"/>
              <w:tabs>
                <w:tab w:val="left" w:pos="11057"/>
              </w:tabs>
            </w:pPr>
            <w:r w:rsidRPr="00DD7A15">
              <w:t>Контрольная точка 2.</w:t>
            </w:r>
            <w:r w:rsidR="00331BD8">
              <w:rPr>
                <w:lang w:val="ru-RU"/>
              </w:rPr>
              <w:t>4</w:t>
            </w:r>
            <w:r w:rsidRPr="00DD7A15">
              <w:t>.</w:t>
            </w:r>
          </w:p>
          <w:p w:rsidR="005379A4" w:rsidRDefault="00331BD8" w:rsidP="00C81A67">
            <w:pPr>
              <w:pStyle w:val="Standard"/>
              <w:tabs>
                <w:tab w:val="left" w:pos="11057"/>
              </w:tabs>
            </w:pPr>
            <w:r w:rsidRPr="00331BD8">
              <w:rPr>
                <w:rFonts w:eastAsia="Times New Roman"/>
                <w:color w:val="000000"/>
                <w:kern w:val="0"/>
                <w:lang w:val="ru-RU" w:eastAsia="ru-RU" w:bidi="ar-SA"/>
              </w:rPr>
              <w:t>Проведение мероприятий по проверке соблюдения требований к служебному поведению муниципальных служащих</w:t>
            </w:r>
          </w:p>
        </w:tc>
        <w:tc>
          <w:tcPr>
            <w:tcW w:w="1640" w:type="dxa"/>
            <w:tcBorders>
              <w:top w:val="single" w:sz="4" w:space="0" w:color="auto"/>
              <w:left w:val="single" w:sz="4" w:space="0" w:color="auto"/>
              <w:bottom w:val="single" w:sz="4" w:space="0" w:color="auto"/>
              <w:right w:val="single" w:sz="4" w:space="0" w:color="auto"/>
            </w:tcBorders>
          </w:tcPr>
          <w:p w:rsidR="005379A4" w:rsidRPr="00AE6357" w:rsidRDefault="005379A4" w:rsidP="00C81A67">
            <w:pPr>
              <w:jc w:val="center"/>
              <w:rPr>
                <w:sz w:val="24"/>
                <w:szCs w:val="24"/>
              </w:rPr>
            </w:pPr>
            <w:r>
              <w:rPr>
                <w:sz w:val="24"/>
                <w:szCs w:val="24"/>
              </w:rPr>
              <w:t>20.12.2025</w:t>
            </w:r>
          </w:p>
        </w:tc>
        <w:tc>
          <w:tcPr>
            <w:tcW w:w="1790" w:type="dxa"/>
            <w:tcBorders>
              <w:top w:val="single" w:sz="4" w:space="0" w:color="auto"/>
              <w:left w:val="single" w:sz="4" w:space="0" w:color="auto"/>
              <w:bottom w:val="single" w:sz="4" w:space="0" w:color="auto"/>
              <w:right w:val="single" w:sz="4" w:space="0" w:color="auto"/>
            </w:tcBorders>
          </w:tcPr>
          <w:p w:rsidR="005379A4" w:rsidRPr="00AE6357" w:rsidRDefault="005379A4" w:rsidP="00C81A67">
            <w:pPr>
              <w:jc w:val="center"/>
              <w:rPr>
                <w:sz w:val="24"/>
                <w:szCs w:val="24"/>
              </w:rPr>
            </w:pPr>
            <w:r>
              <w:rPr>
                <w:sz w:val="24"/>
                <w:szCs w:val="24"/>
              </w:rPr>
              <w:t>20</w:t>
            </w:r>
            <w:r w:rsidRPr="00AE6357">
              <w:rPr>
                <w:sz w:val="24"/>
                <w:szCs w:val="24"/>
              </w:rPr>
              <w:t>.12.202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5379A4" w:rsidRPr="00787DC6" w:rsidRDefault="005379A4" w:rsidP="00C81A67">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5379A4" w:rsidRPr="00787DC6" w:rsidRDefault="005379A4" w:rsidP="00C81A67">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5379A4" w:rsidRPr="00787DC6" w:rsidRDefault="005379A4" w:rsidP="00C81A67">
            <w:pPr>
              <w:widowControl w:val="0"/>
              <w:autoSpaceDE w:val="0"/>
              <w:autoSpaceDN w:val="0"/>
              <w:adjustRightInd w:val="0"/>
              <w:jc w:val="center"/>
              <w:rPr>
                <w:rFonts w:eastAsia="Calibri"/>
                <w:sz w:val="24"/>
                <w:szCs w:val="24"/>
                <w:lang w:eastAsia="en-US"/>
              </w:rPr>
            </w:pPr>
            <w:r>
              <w:rPr>
                <w:rFonts w:eastAsia="Calibri"/>
                <w:sz w:val="24"/>
                <w:szCs w:val="24"/>
                <w:lang w:eastAsia="en-US"/>
              </w:rPr>
              <w:t>Применение современных кадровых технологий при поступлении на службу и ее прохождению</w:t>
            </w:r>
          </w:p>
        </w:tc>
        <w:tc>
          <w:tcPr>
            <w:tcW w:w="2847" w:type="dxa"/>
            <w:tcBorders>
              <w:top w:val="single" w:sz="4" w:space="0" w:color="auto"/>
              <w:left w:val="single" w:sz="4" w:space="0" w:color="auto"/>
              <w:bottom w:val="single" w:sz="4" w:space="0" w:color="auto"/>
              <w:right w:val="single" w:sz="4" w:space="0" w:color="auto"/>
            </w:tcBorders>
          </w:tcPr>
          <w:p w:rsidR="005379A4" w:rsidRPr="009872D5" w:rsidRDefault="005379A4" w:rsidP="00C81A67">
            <w:pPr>
              <w:contextualSpacing/>
              <w:jc w:val="center"/>
              <w:rPr>
                <w:sz w:val="24"/>
                <w:szCs w:val="24"/>
              </w:rPr>
            </w:pPr>
            <w:r w:rsidRPr="009872D5">
              <w:rPr>
                <w:sz w:val="24"/>
                <w:szCs w:val="24"/>
              </w:rPr>
              <w:t>Минаева Г.А., специалист 1 категории по правовой, кадровой и архивной работе</w:t>
            </w:r>
          </w:p>
        </w:tc>
        <w:tc>
          <w:tcPr>
            <w:tcW w:w="1789" w:type="dxa"/>
            <w:tcBorders>
              <w:top w:val="single" w:sz="4" w:space="0" w:color="auto"/>
              <w:left w:val="single" w:sz="4" w:space="0" w:color="auto"/>
              <w:bottom w:val="single" w:sz="4" w:space="0" w:color="auto"/>
              <w:right w:val="single" w:sz="4" w:space="0" w:color="auto"/>
            </w:tcBorders>
          </w:tcPr>
          <w:p w:rsidR="005379A4" w:rsidRPr="00787DC6" w:rsidRDefault="005379A4" w:rsidP="00C81A67">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F074F3" w:rsidRPr="00787DC6" w:rsidTr="00B52AAF">
        <w:trPr>
          <w:trHeight w:val="569"/>
        </w:trPr>
        <w:tc>
          <w:tcPr>
            <w:tcW w:w="16081" w:type="dxa"/>
            <w:gridSpan w:val="9"/>
            <w:tcBorders>
              <w:top w:val="single" w:sz="4" w:space="0" w:color="auto"/>
              <w:left w:val="single" w:sz="4" w:space="0" w:color="auto"/>
              <w:bottom w:val="single" w:sz="4" w:space="0" w:color="auto"/>
              <w:right w:val="single" w:sz="4" w:space="0" w:color="auto"/>
            </w:tcBorders>
          </w:tcPr>
          <w:p w:rsidR="00F074F3" w:rsidRPr="00A70CF8" w:rsidRDefault="00331BD8" w:rsidP="00B52AAF">
            <w:pPr>
              <w:jc w:val="center"/>
            </w:pPr>
            <w:r w:rsidRPr="00331BD8">
              <w:rPr>
                <w:color w:val="000000"/>
                <w:sz w:val="24"/>
                <w:szCs w:val="24"/>
              </w:rPr>
              <w:t>3. Задача «Обеспечено повышение эффективности деятельности Администрации Барабанщиковского сельского поселения в области муниципального управления»</w:t>
            </w:r>
          </w:p>
        </w:tc>
      </w:tr>
      <w:tr w:rsidR="00331BD8"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331BD8" w:rsidRPr="00FE4E1F" w:rsidRDefault="00331BD8" w:rsidP="00B52AAF">
            <w:pPr>
              <w:pStyle w:val="Standard"/>
              <w:tabs>
                <w:tab w:val="left" w:pos="11057"/>
              </w:tabs>
              <w:jc w:val="center"/>
            </w:pPr>
            <w:r>
              <w:t>3.1</w:t>
            </w:r>
          </w:p>
        </w:tc>
        <w:tc>
          <w:tcPr>
            <w:tcW w:w="2939" w:type="dxa"/>
            <w:tcBorders>
              <w:top w:val="single" w:sz="4" w:space="0" w:color="auto"/>
              <w:left w:val="single" w:sz="4" w:space="0" w:color="auto"/>
              <w:bottom w:val="single" w:sz="4" w:space="0" w:color="auto"/>
              <w:right w:val="single" w:sz="4" w:space="0" w:color="auto"/>
            </w:tcBorders>
          </w:tcPr>
          <w:p w:rsidR="00331BD8" w:rsidRPr="00674601" w:rsidRDefault="00331BD8" w:rsidP="000C5759">
            <w:pPr>
              <w:pStyle w:val="Standard"/>
            </w:pPr>
            <w:r w:rsidRPr="00674601">
              <w:t xml:space="preserve">Мероприятие (результат) </w:t>
            </w:r>
            <w:r>
              <w:t>3</w:t>
            </w:r>
            <w:r w:rsidRPr="00674601">
              <w:t>.1.</w:t>
            </w:r>
          </w:p>
          <w:p w:rsidR="00331BD8" w:rsidRPr="00FE4E1F" w:rsidRDefault="00331BD8" w:rsidP="000C5759">
            <w:pPr>
              <w:pStyle w:val="Standard"/>
              <w:tabs>
                <w:tab w:val="left" w:pos="11057"/>
              </w:tabs>
            </w:pPr>
            <w:r>
              <w:rPr>
                <w:bCs/>
                <w:kern w:val="2"/>
              </w:rPr>
              <w:t>«</w:t>
            </w:r>
            <w:r w:rsidRPr="00331BD8">
              <w:rPr>
                <w:rFonts w:eastAsia="Times New Roman"/>
                <w:color w:val="000000"/>
                <w:kern w:val="0"/>
                <w:lang w:val="ru-RU" w:eastAsia="ru-RU" w:bidi="ar-SA"/>
              </w:rPr>
              <w:t xml:space="preserve"> Мероприятия по диспансеризации, вакцинации сотрудников Администрации Барабанщиковского сельского поселения</w:t>
            </w:r>
            <w:r>
              <w:rPr>
                <w:bCs/>
                <w:kern w:val="2"/>
              </w:rPr>
              <w:t xml:space="preserve"> »</w:t>
            </w:r>
          </w:p>
        </w:tc>
        <w:tc>
          <w:tcPr>
            <w:tcW w:w="1640" w:type="dxa"/>
            <w:tcBorders>
              <w:top w:val="single" w:sz="4" w:space="0" w:color="auto"/>
              <w:left w:val="single" w:sz="4" w:space="0" w:color="auto"/>
              <w:bottom w:val="single" w:sz="4" w:space="0" w:color="auto"/>
              <w:right w:val="single" w:sz="4" w:space="0" w:color="auto"/>
            </w:tcBorders>
          </w:tcPr>
          <w:p w:rsidR="00331BD8" w:rsidRPr="00AE6357" w:rsidRDefault="00331BD8" w:rsidP="00C81A67">
            <w:pPr>
              <w:jc w:val="center"/>
              <w:rPr>
                <w:sz w:val="24"/>
                <w:szCs w:val="24"/>
              </w:rPr>
            </w:pPr>
            <w:r>
              <w:rPr>
                <w:sz w:val="24"/>
                <w:szCs w:val="24"/>
              </w:rPr>
              <w:t>28.12.2025</w:t>
            </w:r>
          </w:p>
        </w:tc>
        <w:tc>
          <w:tcPr>
            <w:tcW w:w="1790" w:type="dxa"/>
            <w:tcBorders>
              <w:top w:val="single" w:sz="4" w:space="0" w:color="auto"/>
              <w:left w:val="single" w:sz="4" w:space="0" w:color="auto"/>
              <w:bottom w:val="single" w:sz="4" w:space="0" w:color="auto"/>
              <w:right w:val="single" w:sz="4" w:space="0" w:color="auto"/>
            </w:tcBorders>
          </w:tcPr>
          <w:p w:rsidR="00331BD8" w:rsidRPr="00AE6357" w:rsidRDefault="00331BD8" w:rsidP="00C81A67">
            <w:pPr>
              <w:jc w:val="center"/>
              <w:rPr>
                <w:sz w:val="24"/>
                <w:szCs w:val="24"/>
              </w:rPr>
            </w:pPr>
            <w:r>
              <w:rPr>
                <w:sz w:val="24"/>
                <w:szCs w:val="24"/>
              </w:rPr>
              <w:t>28</w:t>
            </w:r>
            <w:r w:rsidRPr="00AE6357">
              <w:rPr>
                <w:sz w:val="24"/>
                <w:szCs w:val="24"/>
              </w:rPr>
              <w:t>.12.202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331BD8" w:rsidRPr="00787DC6" w:rsidRDefault="00331BD8" w:rsidP="00C81A67">
            <w:pPr>
              <w:widowControl w:val="0"/>
              <w:autoSpaceDE w:val="0"/>
              <w:autoSpaceDN w:val="0"/>
              <w:adjustRightInd w:val="0"/>
              <w:jc w:val="center"/>
              <w:rPr>
                <w:rFonts w:eastAsia="Calibri"/>
                <w:sz w:val="24"/>
                <w:szCs w:val="24"/>
                <w:lang w:eastAsia="en-US"/>
              </w:rPr>
            </w:pPr>
            <w:r>
              <w:rPr>
                <w:rFonts w:eastAsia="Calibri"/>
                <w:sz w:val="24"/>
                <w:szCs w:val="24"/>
                <w:lang w:eastAsia="en-US"/>
              </w:rPr>
              <w:t>ед</w:t>
            </w:r>
          </w:p>
        </w:tc>
        <w:tc>
          <w:tcPr>
            <w:tcW w:w="1157" w:type="dxa"/>
            <w:tcBorders>
              <w:top w:val="single" w:sz="4" w:space="0" w:color="auto"/>
              <w:left w:val="single" w:sz="4" w:space="0" w:color="auto"/>
              <w:bottom w:val="single" w:sz="4" w:space="0" w:color="auto"/>
              <w:right w:val="single" w:sz="4" w:space="0" w:color="auto"/>
            </w:tcBorders>
          </w:tcPr>
          <w:p w:rsidR="00331BD8" w:rsidRPr="00787DC6" w:rsidRDefault="00331BD8" w:rsidP="00C81A67">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1947" w:type="dxa"/>
            <w:tcBorders>
              <w:top w:val="single" w:sz="4" w:space="0" w:color="auto"/>
              <w:left w:val="single" w:sz="4" w:space="0" w:color="auto"/>
              <w:bottom w:val="single" w:sz="4" w:space="0" w:color="auto"/>
              <w:right w:val="single" w:sz="4" w:space="0" w:color="auto"/>
            </w:tcBorders>
          </w:tcPr>
          <w:p w:rsidR="00331BD8" w:rsidRPr="00787DC6" w:rsidRDefault="00331BD8" w:rsidP="00C81A67">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2847" w:type="dxa"/>
            <w:tcBorders>
              <w:top w:val="single" w:sz="4" w:space="0" w:color="auto"/>
              <w:left w:val="single" w:sz="4" w:space="0" w:color="auto"/>
              <w:bottom w:val="single" w:sz="4" w:space="0" w:color="auto"/>
              <w:right w:val="single" w:sz="4" w:space="0" w:color="auto"/>
            </w:tcBorders>
          </w:tcPr>
          <w:p w:rsidR="00331BD8" w:rsidRPr="009872D5" w:rsidRDefault="00331BD8" w:rsidP="00C81A67">
            <w:pPr>
              <w:contextualSpacing/>
              <w:jc w:val="center"/>
              <w:rPr>
                <w:sz w:val="24"/>
                <w:szCs w:val="24"/>
              </w:rPr>
            </w:pPr>
            <w:r w:rsidRPr="009872D5">
              <w:rPr>
                <w:sz w:val="24"/>
                <w:szCs w:val="24"/>
              </w:rPr>
              <w:t>Минаева Г.А., специалист 1 категории по правовой, кадровой и архивной работе</w:t>
            </w:r>
          </w:p>
        </w:tc>
        <w:tc>
          <w:tcPr>
            <w:tcW w:w="1789" w:type="dxa"/>
            <w:tcBorders>
              <w:top w:val="single" w:sz="4" w:space="0" w:color="auto"/>
              <w:left w:val="single" w:sz="4" w:space="0" w:color="auto"/>
              <w:bottom w:val="single" w:sz="4" w:space="0" w:color="auto"/>
              <w:right w:val="single" w:sz="4" w:space="0" w:color="auto"/>
            </w:tcBorders>
          </w:tcPr>
          <w:p w:rsidR="00331BD8" w:rsidRPr="00787DC6" w:rsidRDefault="00331BD8" w:rsidP="00C81A67">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F074F3"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F074F3" w:rsidRPr="00FE4E1F" w:rsidRDefault="00F074F3" w:rsidP="00B52AAF">
            <w:pPr>
              <w:pStyle w:val="Standard"/>
              <w:tabs>
                <w:tab w:val="left" w:pos="11057"/>
              </w:tabs>
              <w:jc w:val="center"/>
            </w:pPr>
            <w:r>
              <w:t>3.2</w:t>
            </w:r>
          </w:p>
        </w:tc>
        <w:tc>
          <w:tcPr>
            <w:tcW w:w="2939" w:type="dxa"/>
            <w:tcBorders>
              <w:top w:val="single" w:sz="4" w:space="0" w:color="auto"/>
              <w:left w:val="single" w:sz="4" w:space="0" w:color="auto"/>
              <w:bottom w:val="single" w:sz="4" w:space="0" w:color="auto"/>
              <w:right w:val="single" w:sz="4" w:space="0" w:color="auto"/>
            </w:tcBorders>
          </w:tcPr>
          <w:p w:rsidR="00F074F3" w:rsidRPr="00DD7A15" w:rsidRDefault="00F074F3" w:rsidP="000C5759">
            <w:pPr>
              <w:pStyle w:val="Standard"/>
              <w:tabs>
                <w:tab w:val="left" w:pos="11057"/>
              </w:tabs>
            </w:pPr>
            <w:r w:rsidRPr="00DD7A15">
              <w:t xml:space="preserve">Контрольная точка </w:t>
            </w:r>
            <w:r>
              <w:t>3</w:t>
            </w:r>
            <w:r w:rsidRPr="00DD7A15">
              <w:t>.</w:t>
            </w:r>
            <w:r>
              <w:t>1</w:t>
            </w:r>
            <w:r w:rsidRPr="00DD7A15">
              <w:t>.</w:t>
            </w:r>
          </w:p>
          <w:p w:rsidR="00F074F3" w:rsidRPr="00674601" w:rsidRDefault="00331BD8" w:rsidP="000C5759">
            <w:pPr>
              <w:pStyle w:val="Standard"/>
            </w:pPr>
            <w:r w:rsidRPr="00331BD8">
              <w:rPr>
                <w:rFonts w:eastAsia="Times New Roman"/>
                <w:color w:val="000000"/>
                <w:kern w:val="0"/>
                <w:lang w:val="ru-RU" w:eastAsia="ru-RU" w:bidi="ar-SA"/>
              </w:rPr>
              <w:t>Подготовлен список сотрудников Администрации на проведение диспансеризации и направлен в лечебное учреждение</w:t>
            </w:r>
          </w:p>
        </w:tc>
        <w:tc>
          <w:tcPr>
            <w:tcW w:w="1640" w:type="dxa"/>
            <w:tcBorders>
              <w:top w:val="single" w:sz="4" w:space="0" w:color="auto"/>
              <w:left w:val="single" w:sz="4" w:space="0" w:color="auto"/>
              <w:bottom w:val="single" w:sz="4" w:space="0" w:color="auto"/>
              <w:right w:val="single" w:sz="4" w:space="0" w:color="auto"/>
            </w:tcBorders>
          </w:tcPr>
          <w:p w:rsidR="00F074F3" w:rsidRPr="00AE6357" w:rsidRDefault="00F074F3" w:rsidP="00331BD8">
            <w:pPr>
              <w:jc w:val="center"/>
              <w:rPr>
                <w:sz w:val="24"/>
                <w:szCs w:val="24"/>
              </w:rPr>
            </w:pPr>
            <w:r>
              <w:rPr>
                <w:sz w:val="24"/>
                <w:szCs w:val="24"/>
              </w:rPr>
              <w:t>2</w:t>
            </w:r>
            <w:r w:rsidR="00331BD8">
              <w:rPr>
                <w:sz w:val="24"/>
                <w:szCs w:val="24"/>
              </w:rPr>
              <w:t>0</w:t>
            </w:r>
            <w:r>
              <w:rPr>
                <w:sz w:val="24"/>
                <w:szCs w:val="24"/>
              </w:rPr>
              <w:t>.</w:t>
            </w:r>
            <w:r w:rsidR="00331BD8">
              <w:rPr>
                <w:sz w:val="24"/>
                <w:szCs w:val="24"/>
              </w:rPr>
              <w:t>06</w:t>
            </w:r>
            <w:r>
              <w:rPr>
                <w:sz w:val="24"/>
                <w:szCs w:val="24"/>
              </w:rPr>
              <w:t>.2025</w:t>
            </w:r>
          </w:p>
        </w:tc>
        <w:tc>
          <w:tcPr>
            <w:tcW w:w="1790" w:type="dxa"/>
            <w:tcBorders>
              <w:top w:val="single" w:sz="4" w:space="0" w:color="auto"/>
              <w:left w:val="single" w:sz="4" w:space="0" w:color="auto"/>
              <w:bottom w:val="single" w:sz="4" w:space="0" w:color="auto"/>
              <w:right w:val="single" w:sz="4" w:space="0" w:color="auto"/>
            </w:tcBorders>
          </w:tcPr>
          <w:p w:rsidR="00F074F3" w:rsidRPr="00AE6357" w:rsidRDefault="00F074F3" w:rsidP="00331BD8">
            <w:pPr>
              <w:jc w:val="center"/>
              <w:rPr>
                <w:sz w:val="24"/>
                <w:szCs w:val="24"/>
              </w:rPr>
            </w:pPr>
            <w:r>
              <w:rPr>
                <w:sz w:val="24"/>
                <w:szCs w:val="24"/>
              </w:rPr>
              <w:t>2</w:t>
            </w:r>
            <w:r w:rsidR="00331BD8">
              <w:rPr>
                <w:sz w:val="24"/>
                <w:szCs w:val="24"/>
              </w:rPr>
              <w:t>0.06</w:t>
            </w:r>
            <w:r w:rsidRPr="00AE6357">
              <w:rPr>
                <w:sz w:val="24"/>
                <w:szCs w:val="24"/>
              </w:rPr>
              <w:t>.202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F074F3" w:rsidRPr="00787DC6" w:rsidRDefault="00331BD8" w:rsidP="00690B8D">
            <w:pPr>
              <w:widowControl w:val="0"/>
              <w:autoSpaceDE w:val="0"/>
              <w:autoSpaceDN w:val="0"/>
              <w:adjustRightInd w:val="0"/>
              <w:jc w:val="center"/>
              <w:rPr>
                <w:rFonts w:eastAsia="Calibri"/>
                <w:sz w:val="24"/>
                <w:szCs w:val="24"/>
                <w:lang w:eastAsia="en-US"/>
              </w:rPr>
            </w:pPr>
            <w:r>
              <w:rPr>
                <w:rFonts w:eastAsia="Calibri"/>
                <w:sz w:val="24"/>
                <w:szCs w:val="24"/>
                <w:lang w:eastAsia="en-US"/>
              </w:rPr>
              <w:t>Проведение медицинского осмотра и диспансеризации не планируется</w:t>
            </w:r>
          </w:p>
        </w:tc>
        <w:tc>
          <w:tcPr>
            <w:tcW w:w="2847" w:type="dxa"/>
            <w:tcBorders>
              <w:top w:val="single" w:sz="4" w:space="0" w:color="auto"/>
              <w:left w:val="single" w:sz="4" w:space="0" w:color="auto"/>
              <w:bottom w:val="single" w:sz="4" w:space="0" w:color="auto"/>
              <w:right w:val="single" w:sz="4" w:space="0" w:color="auto"/>
            </w:tcBorders>
          </w:tcPr>
          <w:p w:rsidR="00F074F3" w:rsidRPr="009872D5" w:rsidRDefault="00F074F3" w:rsidP="000C5759">
            <w:pPr>
              <w:contextualSpacing/>
              <w:jc w:val="center"/>
              <w:rPr>
                <w:sz w:val="24"/>
                <w:szCs w:val="24"/>
              </w:rPr>
            </w:pPr>
            <w:r w:rsidRPr="009872D5">
              <w:rPr>
                <w:sz w:val="24"/>
                <w:szCs w:val="24"/>
              </w:rPr>
              <w:t>Минаева Г.А., специалист 1 категории по правовой, кадровой и архивной работе</w:t>
            </w:r>
          </w:p>
        </w:tc>
        <w:tc>
          <w:tcPr>
            <w:tcW w:w="1789"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331BD8"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331BD8" w:rsidRDefault="00331BD8" w:rsidP="00B52AAF">
            <w:pPr>
              <w:pStyle w:val="Standard"/>
              <w:tabs>
                <w:tab w:val="left" w:pos="11057"/>
              </w:tabs>
              <w:jc w:val="center"/>
            </w:pPr>
            <w:r>
              <w:lastRenderedPageBreak/>
              <w:t>3.3.</w:t>
            </w:r>
          </w:p>
        </w:tc>
        <w:tc>
          <w:tcPr>
            <w:tcW w:w="2939" w:type="dxa"/>
            <w:tcBorders>
              <w:top w:val="single" w:sz="4" w:space="0" w:color="auto"/>
              <w:left w:val="single" w:sz="4" w:space="0" w:color="auto"/>
              <w:bottom w:val="single" w:sz="4" w:space="0" w:color="auto"/>
              <w:right w:val="single" w:sz="4" w:space="0" w:color="auto"/>
            </w:tcBorders>
          </w:tcPr>
          <w:p w:rsidR="00331BD8" w:rsidRPr="00DD7A15" w:rsidRDefault="00331BD8" w:rsidP="000C5759">
            <w:pPr>
              <w:pStyle w:val="Standard"/>
              <w:tabs>
                <w:tab w:val="left" w:pos="11057"/>
              </w:tabs>
            </w:pPr>
            <w:r w:rsidRPr="00DD7A15">
              <w:t xml:space="preserve">Контрольная точка </w:t>
            </w:r>
            <w:r>
              <w:t>3</w:t>
            </w:r>
            <w:r w:rsidRPr="00DD7A15">
              <w:t>.</w:t>
            </w:r>
            <w:r>
              <w:t>2</w:t>
            </w:r>
            <w:r w:rsidRPr="00DD7A15">
              <w:t>.</w:t>
            </w:r>
          </w:p>
          <w:p w:rsidR="00331BD8" w:rsidRPr="00674601" w:rsidRDefault="00331BD8" w:rsidP="000C5759">
            <w:pPr>
              <w:pStyle w:val="Standard"/>
            </w:pPr>
            <w:r w:rsidRPr="00331BD8">
              <w:rPr>
                <w:rFonts w:eastAsia="Times New Roman"/>
                <w:color w:val="000000"/>
                <w:kern w:val="0"/>
                <w:lang w:val="ru-RU" w:eastAsia="ru-RU" w:bidi="ar-SA"/>
              </w:rPr>
              <w:t>Заключен договор на проведение диспансеризации сотрудников Администрации Барабанщиковского сельского поселения</w:t>
            </w:r>
          </w:p>
        </w:tc>
        <w:tc>
          <w:tcPr>
            <w:tcW w:w="1640" w:type="dxa"/>
            <w:tcBorders>
              <w:top w:val="single" w:sz="4" w:space="0" w:color="auto"/>
              <w:left w:val="single" w:sz="4" w:space="0" w:color="auto"/>
              <w:bottom w:val="single" w:sz="4" w:space="0" w:color="auto"/>
              <w:right w:val="single" w:sz="4" w:space="0" w:color="auto"/>
            </w:tcBorders>
          </w:tcPr>
          <w:p w:rsidR="00331BD8" w:rsidRPr="00AE6357" w:rsidRDefault="00331BD8" w:rsidP="00331BD8">
            <w:pPr>
              <w:jc w:val="center"/>
              <w:rPr>
                <w:sz w:val="24"/>
                <w:szCs w:val="24"/>
              </w:rPr>
            </w:pPr>
            <w:r>
              <w:rPr>
                <w:sz w:val="24"/>
                <w:szCs w:val="24"/>
              </w:rPr>
              <w:t>15.07.2025</w:t>
            </w:r>
          </w:p>
        </w:tc>
        <w:tc>
          <w:tcPr>
            <w:tcW w:w="1790" w:type="dxa"/>
            <w:tcBorders>
              <w:top w:val="single" w:sz="4" w:space="0" w:color="auto"/>
              <w:left w:val="single" w:sz="4" w:space="0" w:color="auto"/>
              <w:bottom w:val="single" w:sz="4" w:space="0" w:color="auto"/>
              <w:right w:val="single" w:sz="4" w:space="0" w:color="auto"/>
            </w:tcBorders>
          </w:tcPr>
          <w:p w:rsidR="00331BD8" w:rsidRPr="00AE6357" w:rsidRDefault="00331BD8" w:rsidP="00331BD8">
            <w:pPr>
              <w:jc w:val="center"/>
              <w:rPr>
                <w:sz w:val="24"/>
                <w:szCs w:val="24"/>
              </w:rPr>
            </w:pPr>
            <w:r>
              <w:rPr>
                <w:sz w:val="24"/>
                <w:szCs w:val="24"/>
              </w:rPr>
              <w:t>15.07.2025</w:t>
            </w:r>
          </w:p>
        </w:tc>
        <w:tc>
          <w:tcPr>
            <w:tcW w:w="1224" w:type="dxa"/>
            <w:tcBorders>
              <w:top w:val="single" w:sz="4" w:space="0" w:color="auto"/>
              <w:left w:val="single" w:sz="4" w:space="0" w:color="auto"/>
              <w:bottom w:val="single" w:sz="4" w:space="0" w:color="auto"/>
              <w:right w:val="single" w:sz="4" w:space="0" w:color="auto"/>
            </w:tcBorders>
          </w:tcPr>
          <w:p w:rsidR="00331BD8" w:rsidRPr="00787DC6" w:rsidRDefault="00331BD8"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331BD8" w:rsidRPr="00787DC6" w:rsidRDefault="00331BD8"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331BD8" w:rsidRPr="00787DC6" w:rsidRDefault="00331BD8" w:rsidP="00C81A67">
            <w:pPr>
              <w:widowControl w:val="0"/>
              <w:autoSpaceDE w:val="0"/>
              <w:autoSpaceDN w:val="0"/>
              <w:adjustRightInd w:val="0"/>
              <w:jc w:val="center"/>
              <w:rPr>
                <w:rFonts w:eastAsia="Calibri"/>
                <w:sz w:val="24"/>
                <w:szCs w:val="24"/>
                <w:lang w:eastAsia="en-US"/>
              </w:rPr>
            </w:pPr>
            <w:r>
              <w:rPr>
                <w:rFonts w:eastAsia="Calibri"/>
                <w:sz w:val="24"/>
                <w:szCs w:val="24"/>
                <w:lang w:eastAsia="en-US"/>
              </w:rPr>
              <w:t>Проведение медицинского осмотра и диспансеризации не планируется</w:t>
            </w:r>
          </w:p>
        </w:tc>
        <w:tc>
          <w:tcPr>
            <w:tcW w:w="2847" w:type="dxa"/>
            <w:tcBorders>
              <w:top w:val="single" w:sz="4" w:space="0" w:color="auto"/>
              <w:left w:val="single" w:sz="4" w:space="0" w:color="auto"/>
              <w:bottom w:val="single" w:sz="4" w:space="0" w:color="auto"/>
              <w:right w:val="single" w:sz="4" w:space="0" w:color="auto"/>
            </w:tcBorders>
          </w:tcPr>
          <w:p w:rsidR="00331BD8" w:rsidRPr="009872D5" w:rsidRDefault="00331BD8" w:rsidP="00C81A67">
            <w:pPr>
              <w:contextualSpacing/>
              <w:jc w:val="center"/>
              <w:rPr>
                <w:sz w:val="24"/>
                <w:szCs w:val="24"/>
              </w:rPr>
            </w:pPr>
            <w:r w:rsidRPr="00083FEC">
              <w:rPr>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331BD8" w:rsidRPr="00787DC6" w:rsidRDefault="00331BD8"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331BD8" w:rsidRPr="00787DC6" w:rsidTr="00C81A67">
        <w:trPr>
          <w:trHeight w:val="569"/>
        </w:trPr>
        <w:tc>
          <w:tcPr>
            <w:tcW w:w="748" w:type="dxa"/>
            <w:tcBorders>
              <w:top w:val="single" w:sz="4" w:space="0" w:color="auto"/>
              <w:left w:val="single" w:sz="4" w:space="0" w:color="auto"/>
              <w:bottom w:val="single" w:sz="4" w:space="0" w:color="auto"/>
              <w:right w:val="single" w:sz="4" w:space="0" w:color="auto"/>
            </w:tcBorders>
          </w:tcPr>
          <w:p w:rsidR="00331BD8" w:rsidRDefault="00331BD8" w:rsidP="00331BD8">
            <w:pPr>
              <w:pStyle w:val="Standard"/>
              <w:tabs>
                <w:tab w:val="left" w:pos="11057"/>
              </w:tabs>
              <w:jc w:val="center"/>
            </w:pPr>
            <w:r>
              <w:t>3.</w:t>
            </w:r>
            <w:r>
              <w:rPr>
                <w:lang w:val="ru-RU"/>
              </w:rPr>
              <w:t>4</w:t>
            </w:r>
            <w:r>
              <w:t>.</w:t>
            </w:r>
          </w:p>
        </w:tc>
        <w:tc>
          <w:tcPr>
            <w:tcW w:w="2939" w:type="dxa"/>
            <w:tcBorders>
              <w:top w:val="single" w:sz="4" w:space="0" w:color="auto"/>
              <w:left w:val="single" w:sz="4" w:space="0" w:color="auto"/>
              <w:bottom w:val="single" w:sz="4" w:space="0" w:color="auto"/>
              <w:right w:val="single" w:sz="4" w:space="0" w:color="auto"/>
            </w:tcBorders>
          </w:tcPr>
          <w:p w:rsidR="00331BD8" w:rsidRPr="00DD7A15" w:rsidRDefault="00331BD8" w:rsidP="00C81A67">
            <w:pPr>
              <w:pStyle w:val="Standard"/>
              <w:tabs>
                <w:tab w:val="left" w:pos="11057"/>
              </w:tabs>
            </w:pPr>
            <w:r w:rsidRPr="00DD7A15">
              <w:t xml:space="preserve">Контрольная точка </w:t>
            </w:r>
            <w:r>
              <w:t>3</w:t>
            </w:r>
            <w:r w:rsidRPr="00DD7A15">
              <w:t>.</w:t>
            </w:r>
            <w:r>
              <w:rPr>
                <w:lang w:val="ru-RU"/>
              </w:rPr>
              <w:t>3</w:t>
            </w:r>
            <w:r w:rsidRPr="00DD7A15">
              <w:t>.</w:t>
            </w:r>
          </w:p>
          <w:p w:rsidR="00331BD8" w:rsidRPr="00674601" w:rsidRDefault="00331BD8" w:rsidP="00C81A67">
            <w:pPr>
              <w:pStyle w:val="Standard"/>
            </w:pPr>
            <w:r w:rsidRPr="00331BD8">
              <w:rPr>
                <w:rFonts w:eastAsia="Times New Roman"/>
                <w:color w:val="000000"/>
                <w:kern w:val="0"/>
                <w:lang w:val="ru-RU" w:eastAsia="ru-RU" w:bidi="ar-SA"/>
              </w:rPr>
              <w:t>Обеспечено проведение диспансеризации сотрудников Администрации Барабанщиковского сельского поселения</w:t>
            </w:r>
          </w:p>
        </w:tc>
        <w:tc>
          <w:tcPr>
            <w:tcW w:w="1640" w:type="dxa"/>
            <w:tcBorders>
              <w:top w:val="single" w:sz="4" w:space="0" w:color="auto"/>
              <w:left w:val="single" w:sz="4" w:space="0" w:color="auto"/>
              <w:bottom w:val="single" w:sz="4" w:space="0" w:color="auto"/>
              <w:right w:val="single" w:sz="4" w:space="0" w:color="auto"/>
            </w:tcBorders>
          </w:tcPr>
          <w:p w:rsidR="00331BD8" w:rsidRPr="00AE6357" w:rsidRDefault="00331BD8" w:rsidP="00331BD8">
            <w:pPr>
              <w:jc w:val="center"/>
              <w:rPr>
                <w:sz w:val="24"/>
                <w:szCs w:val="24"/>
              </w:rPr>
            </w:pPr>
            <w:r>
              <w:rPr>
                <w:sz w:val="24"/>
                <w:szCs w:val="24"/>
              </w:rPr>
              <w:t>15.08.2025</w:t>
            </w:r>
          </w:p>
        </w:tc>
        <w:tc>
          <w:tcPr>
            <w:tcW w:w="1790" w:type="dxa"/>
            <w:tcBorders>
              <w:top w:val="single" w:sz="4" w:space="0" w:color="auto"/>
              <w:left w:val="single" w:sz="4" w:space="0" w:color="auto"/>
              <w:bottom w:val="single" w:sz="4" w:space="0" w:color="auto"/>
              <w:right w:val="single" w:sz="4" w:space="0" w:color="auto"/>
            </w:tcBorders>
          </w:tcPr>
          <w:p w:rsidR="00331BD8" w:rsidRPr="00AE6357" w:rsidRDefault="00331BD8" w:rsidP="00331BD8">
            <w:pPr>
              <w:jc w:val="center"/>
              <w:rPr>
                <w:sz w:val="24"/>
                <w:szCs w:val="24"/>
              </w:rPr>
            </w:pPr>
            <w:r>
              <w:rPr>
                <w:sz w:val="24"/>
                <w:szCs w:val="24"/>
              </w:rPr>
              <w:t>15.08.2025</w:t>
            </w:r>
          </w:p>
        </w:tc>
        <w:tc>
          <w:tcPr>
            <w:tcW w:w="1224" w:type="dxa"/>
            <w:tcBorders>
              <w:top w:val="single" w:sz="4" w:space="0" w:color="auto"/>
              <w:left w:val="single" w:sz="4" w:space="0" w:color="auto"/>
              <w:bottom w:val="single" w:sz="4" w:space="0" w:color="auto"/>
              <w:right w:val="single" w:sz="4" w:space="0" w:color="auto"/>
            </w:tcBorders>
          </w:tcPr>
          <w:p w:rsidR="00331BD8" w:rsidRPr="00787DC6" w:rsidRDefault="00331BD8" w:rsidP="00C81A67">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331BD8" w:rsidRPr="00787DC6" w:rsidRDefault="00331BD8" w:rsidP="00C81A67">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331BD8" w:rsidRPr="00787DC6" w:rsidRDefault="00331BD8" w:rsidP="00C81A67">
            <w:pPr>
              <w:widowControl w:val="0"/>
              <w:autoSpaceDE w:val="0"/>
              <w:autoSpaceDN w:val="0"/>
              <w:adjustRightInd w:val="0"/>
              <w:jc w:val="center"/>
              <w:rPr>
                <w:rFonts w:eastAsia="Calibri"/>
                <w:sz w:val="24"/>
                <w:szCs w:val="24"/>
                <w:lang w:eastAsia="en-US"/>
              </w:rPr>
            </w:pPr>
            <w:r>
              <w:rPr>
                <w:rFonts w:eastAsia="Calibri"/>
                <w:sz w:val="24"/>
                <w:szCs w:val="24"/>
                <w:lang w:eastAsia="en-US"/>
              </w:rPr>
              <w:t>Проведение медицинского осмотра и диспансеризации не планируется</w:t>
            </w:r>
          </w:p>
        </w:tc>
        <w:tc>
          <w:tcPr>
            <w:tcW w:w="2847" w:type="dxa"/>
            <w:tcBorders>
              <w:top w:val="single" w:sz="4" w:space="0" w:color="auto"/>
              <w:left w:val="single" w:sz="4" w:space="0" w:color="auto"/>
              <w:bottom w:val="single" w:sz="4" w:space="0" w:color="auto"/>
              <w:right w:val="single" w:sz="4" w:space="0" w:color="auto"/>
            </w:tcBorders>
          </w:tcPr>
          <w:p w:rsidR="00331BD8" w:rsidRPr="009872D5" w:rsidRDefault="00331BD8" w:rsidP="00C81A67">
            <w:pPr>
              <w:contextualSpacing/>
              <w:jc w:val="center"/>
              <w:rPr>
                <w:sz w:val="24"/>
                <w:szCs w:val="24"/>
              </w:rPr>
            </w:pPr>
            <w:r w:rsidRPr="009872D5">
              <w:rPr>
                <w:sz w:val="24"/>
                <w:szCs w:val="24"/>
              </w:rPr>
              <w:t>Минаева Г.А., специалист 1 категории по правовой, кадровой и архивной работе</w:t>
            </w:r>
          </w:p>
        </w:tc>
        <w:tc>
          <w:tcPr>
            <w:tcW w:w="1789" w:type="dxa"/>
            <w:tcBorders>
              <w:top w:val="single" w:sz="4" w:space="0" w:color="auto"/>
              <w:left w:val="single" w:sz="4" w:space="0" w:color="auto"/>
              <w:bottom w:val="single" w:sz="4" w:space="0" w:color="auto"/>
              <w:right w:val="single" w:sz="4" w:space="0" w:color="auto"/>
            </w:tcBorders>
          </w:tcPr>
          <w:p w:rsidR="00331BD8" w:rsidRPr="00787DC6" w:rsidRDefault="00331BD8" w:rsidP="00C81A67">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331BD8" w:rsidRPr="00787DC6" w:rsidTr="00C81A67">
        <w:trPr>
          <w:trHeight w:val="569"/>
        </w:trPr>
        <w:tc>
          <w:tcPr>
            <w:tcW w:w="748" w:type="dxa"/>
            <w:tcBorders>
              <w:top w:val="single" w:sz="4" w:space="0" w:color="auto"/>
              <w:left w:val="single" w:sz="4" w:space="0" w:color="auto"/>
              <w:bottom w:val="single" w:sz="4" w:space="0" w:color="auto"/>
              <w:right w:val="single" w:sz="4" w:space="0" w:color="auto"/>
            </w:tcBorders>
          </w:tcPr>
          <w:p w:rsidR="00331BD8" w:rsidRPr="00FE4E1F" w:rsidRDefault="00331BD8" w:rsidP="00C81A67">
            <w:pPr>
              <w:pStyle w:val="Standard"/>
              <w:tabs>
                <w:tab w:val="left" w:pos="11057"/>
              </w:tabs>
              <w:jc w:val="center"/>
            </w:pPr>
            <w:r>
              <w:rPr>
                <w:lang w:val="ru-RU"/>
              </w:rPr>
              <w:t>4</w:t>
            </w:r>
            <w:r>
              <w:t>.1</w:t>
            </w:r>
          </w:p>
        </w:tc>
        <w:tc>
          <w:tcPr>
            <w:tcW w:w="2939" w:type="dxa"/>
            <w:tcBorders>
              <w:top w:val="single" w:sz="4" w:space="0" w:color="auto"/>
              <w:left w:val="single" w:sz="4" w:space="0" w:color="auto"/>
              <w:bottom w:val="single" w:sz="4" w:space="0" w:color="auto"/>
              <w:right w:val="single" w:sz="4" w:space="0" w:color="auto"/>
            </w:tcBorders>
          </w:tcPr>
          <w:p w:rsidR="00331BD8" w:rsidRPr="00674601" w:rsidRDefault="00331BD8" w:rsidP="00C81A67">
            <w:pPr>
              <w:pStyle w:val="Standard"/>
            </w:pPr>
            <w:r w:rsidRPr="00674601">
              <w:t xml:space="preserve">Мероприятие (результат) </w:t>
            </w:r>
            <w:r>
              <w:rPr>
                <w:lang w:val="ru-RU"/>
              </w:rPr>
              <w:t>4</w:t>
            </w:r>
            <w:r w:rsidRPr="00674601">
              <w:t>.1.</w:t>
            </w:r>
          </w:p>
          <w:p w:rsidR="00331BD8" w:rsidRPr="00FE4E1F" w:rsidRDefault="00331BD8" w:rsidP="00C81A67">
            <w:pPr>
              <w:pStyle w:val="Standard"/>
              <w:tabs>
                <w:tab w:val="left" w:pos="11057"/>
              </w:tabs>
            </w:pPr>
            <w:r>
              <w:rPr>
                <w:bCs/>
                <w:kern w:val="2"/>
              </w:rPr>
              <w:t>«</w:t>
            </w:r>
            <w:r w:rsidRPr="00331BD8">
              <w:rPr>
                <w:rFonts w:eastAsia="Times New Roman"/>
                <w:color w:val="000000"/>
                <w:kern w:val="0"/>
                <w:lang w:val="ru-RU" w:eastAsia="ru-RU" w:bidi="ar-SA"/>
              </w:rPr>
              <w:t xml:space="preserve">Поддержка деятельности Ассоциации </w:t>
            </w:r>
            <w:r w:rsidRPr="00331BD8">
              <w:rPr>
                <w:rFonts w:eastAsia="Times New Roman"/>
                <w:kern w:val="0"/>
                <w:lang w:val="ru-RU" w:eastAsia="ru-RU" w:bidi="ar-SA"/>
              </w:rPr>
              <w:t>«Совет муниципальных образований Ростовской области»</w:t>
            </w:r>
            <w:r>
              <w:rPr>
                <w:bCs/>
                <w:kern w:val="2"/>
              </w:rPr>
              <w:t>»</w:t>
            </w:r>
          </w:p>
        </w:tc>
        <w:tc>
          <w:tcPr>
            <w:tcW w:w="1640" w:type="dxa"/>
            <w:tcBorders>
              <w:top w:val="single" w:sz="4" w:space="0" w:color="auto"/>
              <w:left w:val="single" w:sz="4" w:space="0" w:color="auto"/>
              <w:bottom w:val="single" w:sz="4" w:space="0" w:color="auto"/>
              <w:right w:val="single" w:sz="4" w:space="0" w:color="auto"/>
            </w:tcBorders>
          </w:tcPr>
          <w:p w:rsidR="00331BD8" w:rsidRPr="00AE6357" w:rsidRDefault="00331BD8" w:rsidP="00C81A67">
            <w:pPr>
              <w:jc w:val="center"/>
              <w:rPr>
                <w:sz w:val="24"/>
                <w:szCs w:val="24"/>
              </w:rPr>
            </w:pPr>
            <w:r>
              <w:rPr>
                <w:sz w:val="24"/>
                <w:szCs w:val="24"/>
              </w:rPr>
              <w:t>28.12.2025</w:t>
            </w:r>
          </w:p>
        </w:tc>
        <w:tc>
          <w:tcPr>
            <w:tcW w:w="1790" w:type="dxa"/>
            <w:tcBorders>
              <w:top w:val="single" w:sz="4" w:space="0" w:color="auto"/>
              <w:left w:val="single" w:sz="4" w:space="0" w:color="auto"/>
              <w:bottom w:val="single" w:sz="4" w:space="0" w:color="auto"/>
              <w:right w:val="single" w:sz="4" w:space="0" w:color="auto"/>
            </w:tcBorders>
          </w:tcPr>
          <w:p w:rsidR="00331BD8" w:rsidRPr="00AE6357" w:rsidRDefault="00331BD8" w:rsidP="00C81A67">
            <w:pPr>
              <w:jc w:val="center"/>
              <w:rPr>
                <w:sz w:val="24"/>
                <w:szCs w:val="24"/>
              </w:rPr>
            </w:pPr>
            <w:r>
              <w:rPr>
                <w:sz w:val="24"/>
                <w:szCs w:val="24"/>
              </w:rPr>
              <w:t>28</w:t>
            </w:r>
            <w:r w:rsidRPr="00AE6357">
              <w:rPr>
                <w:sz w:val="24"/>
                <w:szCs w:val="24"/>
              </w:rPr>
              <w:t>.12.202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331BD8" w:rsidRPr="00787DC6" w:rsidRDefault="00331BD8" w:rsidP="00C81A67">
            <w:pPr>
              <w:widowControl w:val="0"/>
              <w:autoSpaceDE w:val="0"/>
              <w:autoSpaceDN w:val="0"/>
              <w:adjustRightInd w:val="0"/>
              <w:jc w:val="center"/>
              <w:rPr>
                <w:rFonts w:eastAsia="Calibri"/>
                <w:sz w:val="24"/>
                <w:szCs w:val="24"/>
                <w:lang w:eastAsia="en-US"/>
              </w:rPr>
            </w:pPr>
            <w:r>
              <w:rPr>
                <w:rFonts w:eastAsia="Calibri"/>
                <w:sz w:val="24"/>
                <w:szCs w:val="24"/>
                <w:lang w:eastAsia="en-US"/>
              </w:rPr>
              <w:t>ед</w:t>
            </w:r>
          </w:p>
        </w:tc>
        <w:tc>
          <w:tcPr>
            <w:tcW w:w="1157" w:type="dxa"/>
            <w:tcBorders>
              <w:top w:val="single" w:sz="4" w:space="0" w:color="auto"/>
              <w:left w:val="single" w:sz="4" w:space="0" w:color="auto"/>
              <w:bottom w:val="single" w:sz="4" w:space="0" w:color="auto"/>
              <w:right w:val="single" w:sz="4" w:space="0" w:color="auto"/>
            </w:tcBorders>
          </w:tcPr>
          <w:p w:rsidR="00331BD8" w:rsidRPr="00787DC6" w:rsidRDefault="00331BD8" w:rsidP="00C81A67">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1947" w:type="dxa"/>
            <w:tcBorders>
              <w:top w:val="single" w:sz="4" w:space="0" w:color="auto"/>
              <w:left w:val="single" w:sz="4" w:space="0" w:color="auto"/>
              <w:bottom w:val="single" w:sz="4" w:space="0" w:color="auto"/>
              <w:right w:val="single" w:sz="4" w:space="0" w:color="auto"/>
            </w:tcBorders>
          </w:tcPr>
          <w:p w:rsidR="00331BD8" w:rsidRPr="00787DC6" w:rsidRDefault="00331BD8" w:rsidP="00C81A67">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2847" w:type="dxa"/>
            <w:tcBorders>
              <w:top w:val="single" w:sz="4" w:space="0" w:color="auto"/>
              <w:left w:val="single" w:sz="4" w:space="0" w:color="auto"/>
              <w:bottom w:val="single" w:sz="4" w:space="0" w:color="auto"/>
              <w:right w:val="single" w:sz="4" w:space="0" w:color="auto"/>
            </w:tcBorders>
          </w:tcPr>
          <w:p w:rsidR="00331BD8" w:rsidRPr="009872D5" w:rsidRDefault="00331BD8" w:rsidP="00C81A67">
            <w:pPr>
              <w:contextualSpacing/>
              <w:jc w:val="center"/>
              <w:rPr>
                <w:sz w:val="24"/>
                <w:szCs w:val="24"/>
              </w:rPr>
            </w:pPr>
            <w:r w:rsidRPr="009872D5">
              <w:rPr>
                <w:sz w:val="24"/>
                <w:szCs w:val="24"/>
              </w:rPr>
              <w:t>Минаева Г.А., специалист 1 категории по правовой, кадровой и архивной работе</w:t>
            </w:r>
          </w:p>
        </w:tc>
        <w:tc>
          <w:tcPr>
            <w:tcW w:w="1789" w:type="dxa"/>
            <w:tcBorders>
              <w:top w:val="single" w:sz="4" w:space="0" w:color="auto"/>
              <w:left w:val="single" w:sz="4" w:space="0" w:color="auto"/>
              <w:bottom w:val="single" w:sz="4" w:space="0" w:color="auto"/>
              <w:right w:val="single" w:sz="4" w:space="0" w:color="auto"/>
            </w:tcBorders>
          </w:tcPr>
          <w:p w:rsidR="00331BD8" w:rsidRPr="00787DC6" w:rsidRDefault="00331BD8" w:rsidP="00C81A67">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331BD8" w:rsidRPr="00787DC6" w:rsidTr="00C81A67">
        <w:trPr>
          <w:trHeight w:val="569"/>
        </w:trPr>
        <w:tc>
          <w:tcPr>
            <w:tcW w:w="748" w:type="dxa"/>
            <w:tcBorders>
              <w:top w:val="single" w:sz="4" w:space="0" w:color="auto"/>
              <w:left w:val="single" w:sz="4" w:space="0" w:color="auto"/>
              <w:bottom w:val="single" w:sz="4" w:space="0" w:color="auto"/>
              <w:right w:val="single" w:sz="4" w:space="0" w:color="auto"/>
            </w:tcBorders>
          </w:tcPr>
          <w:p w:rsidR="00331BD8" w:rsidRPr="00331BD8" w:rsidRDefault="00331BD8" w:rsidP="00C81A67">
            <w:pPr>
              <w:pStyle w:val="Standard"/>
              <w:tabs>
                <w:tab w:val="left" w:pos="11057"/>
              </w:tabs>
              <w:jc w:val="center"/>
              <w:rPr>
                <w:lang w:val="ru-RU"/>
              </w:rPr>
            </w:pPr>
            <w:r>
              <w:rPr>
                <w:lang w:val="ru-RU"/>
              </w:rPr>
              <w:t>4</w:t>
            </w:r>
            <w:r>
              <w:t>.</w:t>
            </w:r>
            <w:r>
              <w:rPr>
                <w:lang w:val="ru-RU"/>
              </w:rPr>
              <w:t>2.</w:t>
            </w:r>
          </w:p>
        </w:tc>
        <w:tc>
          <w:tcPr>
            <w:tcW w:w="2939" w:type="dxa"/>
            <w:tcBorders>
              <w:top w:val="single" w:sz="4" w:space="0" w:color="auto"/>
              <w:left w:val="single" w:sz="4" w:space="0" w:color="auto"/>
              <w:bottom w:val="single" w:sz="4" w:space="0" w:color="auto"/>
              <w:right w:val="single" w:sz="4" w:space="0" w:color="auto"/>
            </w:tcBorders>
          </w:tcPr>
          <w:p w:rsidR="00331BD8" w:rsidRPr="00DD7A15" w:rsidRDefault="00331BD8" w:rsidP="00C81A67">
            <w:pPr>
              <w:pStyle w:val="Standard"/>
              <w:tabs>
                <w:tab w:val="left" w:pos="11057"/>
              </w:tabs>
            </w:pPr>
            <w:r w:rsidRPr="00DD7A15">
              <w:t xml:space="preserve">Контрольная точка </w:t>
            </w:r>
            <w:r>
              <w:rPr>
                <w:lang w:val="ru-RU"/>
              </w:rPr>
              <w:t>4</w:t>
            </w:r>
            <w:r w:rsidRPr="00DD7A15">
              <w:t>.</w:t>
            </w:r>
            <w:r>
              <w:rPr>
                <w:lang w:val="ru-RU"/>
              </w:rPr>
              <w:t>1</w:t>
            </w:r>
            <w:r w:rsidRPr="00DD7A15">
              <w:t>.</w:t>
            </w:r>
          </w:p>
          <w:p w:rsidR="00331BD8" w:rsidRPr="00674601" w:rsidRDefault="00331BD8" w:rsidP="00C81A67">
            <w:pPr>
              <w:pStyle w:val="Standard"/>
            </w:pPr>
            <w:r w:rsidRPr="00331BD8">
              <w:rPr>
                <w:rFonts w:eastAsia="Times New Roman"/>
                <w:color w:val="000000"/>
                <w:kern w:val="0"/>
                <w:lang w:val="ru-RU" w:eastAsia="ru-RU" w:bidi="ar-SA"/>
              </w:rPr>
              <w:t>Участие в проведении Общего собрания Ассоциации «Совет муниципальных образований Ростовской области»</w:t>
            </w:r>
          </w:p>
        </w:tc>
        <w:tc>
          <w:tcPr>
            <w:tcW w:w="1640" w:type="dxa"/>
            <w:tcBorders>
              <w:top w:val="single" w:sz="4" w:space="0" w:color="auto"/>
              <w:left w:val="single" w:sz="4" w:space="0" w:color="auto"/>
              <w:bottom w:val="single" w:sz="4" w:space="0" w:color="auto"/>
              <w:right w:val="single" w:sz="4" w:space="0" w:color="auto"/>
            </w:tcBorders>
          </w:tcPr>
          <w:p w:rsidR="00331BD8" w:rsidRPr="00AE6357" w:rsidRDefault="001D1810" w:rsidP="001D1810">
            <w:pPr>
              <w:jc w:val="center"/>
              <w:rPr>
                <w:sz w:val="24"/>
                <w:szCs w:val="24"/>
              </w:rPr>
            </w:pPr>
            <w:r>
              <w:rPr>
                <w:sz w:val="24"/>
                <w:szCs w:val="24"/>
              </w:rPr>
              <w:t>30</w:t>
            </w:r>
            <w:r w:rsidR="00331BD8">
              <w:rPr>
                <w:sz w:val="24"/>
                <w:szCs w:val="24"/>
              </w:rPr>
              <w:t>.0</w:t>
            </w:r>
            <w:r>
              <w:rPr>
                <w:sz w:val="24"/>
                <w:szCs w:val="24"/>
              </w:rPr>
              <w:t>1</w:t>
            </w:r>
            <w:r w:rsidR="00331BD8">
              <w:rPr>
                <w:sz w:val="24"/>
                <w:szCs w:val="24"/>
              </w:rPr>
              <w:t>.2025</w:t>
            </w:r>
          </w:p>
        </w:tc>
        <w:tc>
          <w:tcPr>
            <w:tcW w:w="1790" w:type="dxa"/>
            <w:tcBorders>
              <w:top w:val="single" w:sz="4" w:space="0" w:color="auto"/>
              <w:left w:val="single" w:sz="4" w:space="0" w:color="auto"/>
              <w:bottom w:val="single" w:sz="4" w:space="0" w:color="auto"/>
              <w:right w:val="single" w:sz="4" w:space="0" w:color="auto"/>
            </w:tcBorders>
          </w:tcPr>
          <w:p w:rsidR="00331BD8" w:rsidRPr="00AE6357" w:rsidRDefault="001D1810" w:rsidP="001D1810">
            <w:pPr>
              <w:jc w:val="center"/>
              <w:rPr>
                <w:sz w:val="24"/>
                <w:szCs w:val="24"/>
              </w:rPr>
            </w:pPr>
            <w:r>
              <w:rPr>
                <w:sz w:val="24"/>
                <w:szCs w:val="24"/>
              </w:rPr>
              <w:t>30</w:t>
            </w:r>
            <w:r w:rsidR="00331BD8">
              <w:rPr>
                <w:sz w:val="24"/>
                <w:szCs w:val="24"/>
              </w:rPr>
              <w:t>.0</w:t>
            </w:r>
            <w:r>
              <w:rPr>
                <w:sz w:val="24"/>
                <w:szCs w:val="24"/>
              </w:rPr>
              <w:t>1</w:t>
            </w:r>
            <w:r w:rsidR="00331BD8">
              <w:rPr>
                <w:sz w:val="24"/>
                <w:szCs w:val="24"/>
              </w:rPr>
              <w:t>.2025</w:t>
            </w:r>
          </w:p>
        </w:tc>
        <w:tc>
          <w:tcPr>
            <w:tcW w:w="1224" w:type="dxa"/>
            <w:tcBorders>
              <w:top w:val="single" w:sz="4" w:space="0" w:color="auto"/>
              <w:left w:val="single" w:sz="4" w:space="0" w:color="auto"/>
              <w:bottom w:val="single" w:sz="4" w:space="0" w:color="auto"/>
              <w:right w:val="single" w:sz="4" w:space="0" w:color="auto"/>
            </w:tcBorders>
          </w:tcPr>
          <w:p w:rsidR="00331BD8" w:rsidRPr="00787DC6" w:rsidRDefault="00331BD8" w:rsidP="00C81A67">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331BD8" w:rsidRPr="00787DC6" w:rsidRDefault="00331BD8" w:rsidP="00C81A67">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331BD8" w:rsidRPr="00787DC6" w:rsidRDefault="001D1810" w:rsidP="00C81A67">
            <w:pPr>
              <w:widowControl w:val="0"/>
              <w:autoSpaceDE w:val="0"/>
              <w:autoSpaceDN w:val="0"/>
              <w:adjustRightInd w:val="0"/>
              <w:jc w:val="center"/>
              <w:rPr>
                <w:rFonts w:eastAsia="Calibri"/>
                <w:sz w:val="24"/>
                <w:szCs w:val="24"/>
                <w:lang w:eastAsia="en-US"/>
              </w:rPr>
            </w:pPr>
            <w:r>
              <w:rPr>
                <w:rFonts w:eastAsia="Calibri"/>
                <w:sz w:val="24"/>
                <w:szCs w:val="24"/>
                <w:lang w:eastAsia="en-US"/>
              </w:rPr>
              <w:t>Приняла участие в общем собрании Ассоциации «Совета муниципальных образований Ростовской области»</w:t>
            </w:r>
          </w:p>
        </w:tc>
        <w:tc>
          <w:tcPr>
            <w:tcW w:w="2847" w:type="dxa"/>
            <w:tcBorders>
              <w:top w:val="single" w:sz="4" w:space="0" w:color="auto"/>
              <w:left w:val="single" w:sz="4" w:space="0" w:color="auto"/>
              <w:bottom w:val="single" w:sz="4" w:space="0" w:color="auto"/>
              <w:right w:val="single" w:sz="4" w:space="0" w:color="auto"/>
            </w:tcBorders>
          </w:tcPr>
          <w:p w:rsidR="00331BD8" w:rsidRPr="009872D5" w:rsidRDefault="001D1810" w:rsidP="00C81A67">
            <w:pPr>
              <w:contextualSpacing/>
              <w:jc w:val="center"/>
              <w:rPr>
                <w:sz w:val="24"/>
                <w:szCs w:val="24"/>
              </w:rPr>
            </w:pPr>
            <w:r w:rsidRPr="001D1810">
              <w:rPr>
                <w:color w:val="000000"/>
                <w:sz w:val="24"/>
                <w:szCs w:val="24"/>
              </w:rPr>
              <w:t>Ващенко С.Ф. Глава администрации</w:t>
            </w:r>
          </w:p>
        </w:tc>
        <w:tc>
          <w:tcPr>
            <w:tcW w:w="1789" w:type="dxa"/>
            <w:tcBorders>
              <w:top w:val="single" w:sz="4" w:space="0" w:color="auto"/>
              <w:left w:val="single" w:sz="4" w:space="0" w:color="auto"/>
              <w:bottom w:val="single" w:sz="4" w:space="0" w:color="auto"/>
              <w:right w:val="single" w:sz="4" w:space="0" w:color="auto"/>
            </w:tcBorders>
          </w:tcPr>
          <w:p w:rsidR="00331BD8" w:rsidRPr="00787DC6" w:rsidRDefault="00331BD8" w:rsidP="00C81A67">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331BD8" w:rsidRPr="00787DC6" w:rsidTr="00C81A67">
        <w:trPr>
          <w:trHeight w:val="569"/>
        </w:trPr>
        <w:tc>
          <w:tcPr>
            <w:tcW w:w="748" w:type="dxa"/>
            <w:tcBorders>
              <w:top w:val="single" w:sz="4" w:space="0" w:color="auto"/>
              <w:left w:val="single" w:sz="4" w:space="0" w:color="auto"/>
              <w:bottom w:val="single" w:sz="4" w:space="0" w:color="auto"/>
              <w:right w:val="single" w:sz="4" w:space="0" w:color="auto"/>
            </w:tcBorders>
          </w:tcPr>
          <w:p w:rsidR="00331BD8" w:rsidRDefault="00331BD8" w:rsidP="00331BD8">
            <w:pPr>
              <w:pStyle w:val="Standard"/>
              <w:tabs>
                <w:tab w:val="left" w:pos="11057"/>
              </w:tabs>
              <w:jc w:val="center"/>
            </w:pPr>
            <w:r>
              <w:rPr>
                <w:lang w:val="ru-RU"/>
              </w:rPr>
              <w:t>4</w:t>
            </w:r>
            <w:r>
              <w:t>.</w:t>
            </w:r>
            <w:r>
              <w:rPr>
                <w:lang w:val="ru-RU"/>
              </w:rPr>
              <w:t>3</w:t>
            </w:r>
            <w:r>
              <w:t>.</w:t>
            </w:r>
          </w:p>
        </w:tc>
        <w:tc>
          <w:tcPr>
            <w:tcW w:w="2939" w:type="dxa"/>
            <w:tcBorders>
              <w:top w:val="single" w:sz="4" w:space="0" w:color="auto"/>
              <w:left w:val="single" w:sz="4" w:space="0" w:color="auto"/>
              <w:bottom w:val="single" w:sz="4" w:space="0" w:color="auto"/>
              <w:right w:val="single" w:sz="4" w:space="0" w:color="auto"/>
            </w:tcBorders>
          </w:tcPr>
          <w:p w:rsidR="00331BD8" w:rsidRPr="00DD7A15" w:rsidRDefault="00331BD8" w:rsidP="00C81A67">
            <w:pPr>
              <w:pStyle w:val="Standard"/>
              <w:tabs>
                <w:tab w:val="left" w:pos="11057"/>
              </w:tabs>
            </w:pPr>
            <w:r w:rsidRPr="00DD7A15">
              <w:t xml:space="preserve">Контрольная точка </w:t>
            </w:r>
            <w:r>
              <w:rPr>
                <w:lang w:val="ru-RU"/>
              </w:rPr>
              <w:t>4</w:t>
            </w:r>
            <w:r w:rsidRPr="00DD7A15">
              <w:t>.</w:t>
            </w:r>
            <w:r>
              <w:t>2</w:t>
            </w:r>
            <w:r w:rsidRPr="00DD7A15">
              <w:t>.</w:t>
            </w:r>
          </w:p>
          <w:p w:rsidR="00331BD8" w:rsidRPr="00331BD8" w:rsidRDefault="00331BD8" w:rsidP="00C81A67">
            <w:pPr>
              <w:tabs>
                <w:tab w:val="left" w:pos="11057"/>
              </w:tabs>
              <w:rPr>
                <w:color w:val="000000"/>
                <w:sz w:val="24"/>
                <w:szCs w:val="24"/>
              </w:rPr>
            </w:pPr>
            <w:r w:rsidRPr="00331BD8">
              <w:rPr>
                <w:color w:val="000000"/>
                <w:sz w:val="24"/>
                <w:szCs w:val="24"/>
              </w:rPr>
              <w:t xml:space="preserve">Заключен договор на </w:t>
            </w:r>
            <w:r w:rsidRPr="00331BD8">
              <w:rPr>
                <w:color w:val="000000"/>
                <w:sz w:val="24"/>
                <w:szCs w:val="24"/>
              </w:rPr>
              <w:lastRenderedPageBreak/>
              <w:t>оплату членского взноса в Ассоциацию СМО РО</w:t>
            </w:r>
          </w:p>
          <w:p w:rsidR="00331BD8" w:rsidRPr="00674601" w:rsidRDefault="00331BD8" w:rsidP="00C81A67">
            <w:pPr>
              <w:pStyle w:val="Standard"/>
            </w:pPr>
          </w:p>
        </w:tc>
        <w:tc>
          <w:tcPr>
            <w:tcW w:w="1640" w:type="dxa"/>
            <w:tcBorders>
              <w:top w:val="single" w:sz="4" w:space="0" w:color="auto"/>
              <w:left w:val="single" w:sz="4" w:space="0" w:color="auto"/>
              <w:bottom w:val="single" w:sz="4" w:space="0" w:color="auto"/>
              <w:right w:val="single" w:sz="4" w:space="0" w:color="auto"/>
            </w:tcBorders>
          </w:tcPr>
          <w:p w:rsidR="00331BD8" w:rsidRPr="00AE6357" w:rsidRDefault="00331BD8" w:rsidP="001D1810">
            <w:pPr>
              <w:jc w:val="center"/>
              <w:rPr>
                <w:sz w:val="24"/>
                <w:szCs w:val="24"/>
              </w:rPr>
            </w:pPr>
            <w:r>
              <w:rPr>
                <w:sz w:val="24"/>
                <w:szCs w:val="24"/>
              </w:rPr>
              <w:lastRenderedPageBreak/>
              <w:t>15.0</w:t>
            </w:r>
            <w:r w:rsidR="001D1810">
              <w:rPr>
                <w:sz w:val="24"/>
                <w:szCs w:val="24"/>
              </w:rPr>
              <w:t>2</w:t>
            </w:r>
            <w:r>
              <w:rPr>
                <w:sz w:val="24"/>
                <w:szCs w:val="24"/>
              </w:rPr>
              <w:t>.2025</w:t>
            </w:r>
          </w:p>
        </w:tc>
        <w:tc>
          <w:tcPr>
            <w:tcW w:w="1790" w:type="dxa"/>
            <w:tcBorders>
              <w:top w:val="single" w:sz="4" w:space="0" w:color="auto"/>
              <w:left w:val="single" w:sz="4" w:space="0" w:color="auto"/>
              <w:bottom w:val="single" w:sz="4" w:space="0" w:color="auto"/>
              <w:right w:val="single" w:sz="4" w:space="0" w:color="auto"/>
            </w:tcBorders>
          </w:tcPr>
          <w:p w:rsidR="00331BD8" w:rsidRPr="00AE6357" w:rsidRDefault="007852A2" w:rsidP="001D1810">
            <w:pPr>
              <w:jc w:val="center"/>
              <w:rPr>
                <w:sz w:val="24"/>
                <w:szCs w:val="24"/>
              </w:rPr>
            </w:pPr>
            <w:r>
              <w:rPr>
                <w:sz w:val="24"/>
                <w:szCs w:val="24"/>
              </w:rPr>
              <w:t>06</w:t>
            </w:r>
            <w:r w:rsidR="00331BD8">
              <w:rPr>
                <w:sz w:val="24"/>
                <w:szCs w:val="24"/>
              </w:rPr>
              <w:t>.0</w:t>
            </w:r>
            <w:r w:rsidR="001D1810">
              <w:rPr>
                <w:sz w:val="24"/>
                <w:szCs w:val="24"/>
              </w:rPr>
              <w:t>2</w:t>
            </w:r>
            <w:r w:rsidR="00331BD8">
              <w:rPr>
                <w:sz w:val="24"/>
                <w:szCs w:val="24"/>
              </w:rPr>
              <w:t>.2025</w:t>
            </w:r>
          </w:p>
        </w:tc>
        <w:tc>
          <w:tcPr>
            <w:tcW w:w="1224" w:type="dxa"/>
            <w:tcBorders>
              <w:top w:val="single" w:sz="4" w:space="0" w:color="auto"/>
              <w:left w:val="single" w:sz="4" w:space="0" w:color="auto"/>
              <w:bottom w:val="single" w:sz="4" w:space="0" w:color="auto"/>
              <w:right w:val="single" w:sz="4" w:space="0" w:color="auto"/>
            </w:tcBorders>
          </w:tcPr>
          <w:p w:rsidR="00331BD8" w:rsidRPr="00787DC6" w:rsidRDefault="00331BD8" w:rsidP="00C81A67">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331BD8" w:rsidRPr="00787DC6" w:rsidRDefault="00331BD8" w:rsidP="00C81A67">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331BD8" w:rsidRPr="00787DC6" w:rsidRDefault="007852A2" w:rsidP="00C81A67">
            <w:pPr>
              <w:widowControl w:val="0"/>
              <w:autoSpaceDE w:val="0"/>
              <w:autoSpaceDN w:val="0"/>
              <w:adjustRightInd w:val="0"/>
              <w:jc w:val="center"/>
              <w:rPr>
                <w:rFonts w:eastAsia="Calibri"/>
                <w:sz w:val="24"/>
                <w:szCs w:val="24"/>
                <w:lang w:eastAsia="en-US"/>
              </w:rPr>
            </w:pPr>
            <w:r>
              <w:rPr>
                <w:rFonts w:eastAsia="Calibri"/>
                <w:sz w:val="24"/>
                <w:szCs w:val="24"/>
                <w:lang w:eastAsia="en-US"/>
              </w:rPr>
              <w:t xml:space="preserve">Заключен договор № б/н </w:t>
            </w:r>
            <w:r>
              <w:rPr>
                <w:rFonts w:eastAsia="Calibri"/>
                <w:sz w:val="24"/>
                <w:szCs w:val="24"/>
                <w:lang w:eastAsia="en-US"/>
              </w:rPr>
              <w:lastRenderedPageBreak/>
              <w:t>от 06.02.25г. с Ассоциацией «СМО РО»</w:t>
            </w:r>
          </w:p>
        </w:tc>
        <w:tc>
          <w:tcPr>
            <w:tcW w:w="2847" w:type="dxa"/>
            <w:tcBorders>
              <w:top w:val="single" w:sz="4" w:space="0" w:color="auto"/>
              <w:left w:val="single" w:sz="4" w:space="0" w:color="auto"/>
              <w:bottom w:val="single" w:sz="4" w:space="0" w:color="auto"/>
              <w:right w:val="single" w:sz="4" w:space="0" w:color="auto"/>
            </w:tcBorders>
          </w:tcPr>
          <w:p w:rsidR="00331BD8" w:rsidRPr="009872D5" w:rsidRDefault="00331BD8" w:rsidP="00C81A67">
            <w:pPr>
              <w:contextualSpacing/>
              <w:jc w:val="center"/>
              <w:rPr>
                <w:sz w:val="24"/>
                <w:szCs w:val="24"/>
              </w:rPr>
            </w:pPr>
            <w:r w:rsidRPr="00083FEC">
              <w:rPr>
                <w:sz w:val="24"/>
                <w:szCs w:val="24"/>
              </w:rPr>
              <w:lastRenderedPageBreak/>
              <w:t xml:space="preserve">Штраух С.В., старший инспектор сектора </w:t>
            </w:r>
            <w:r w:rsidRPr="00083FEC">
              <w:rPr>
                <w:sz w:val="24"/>
                <w:szCs w:val="24"/>
              </w:rPr>
              <w:lastRenderedPageBreak/>
              <w:t>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331BD8" w:rsidRPr="00787DC6" w:rsidRDefault="00331BD8" w:rsidP="00C81A67">
            <w:pPr>
              <w:widowControl w:val="0"/>
              <w:autoSpaceDE w:val="0"/>
              <w:autoSpaceDN w:val="0"/>
              <w:adjustRightInd w:val="0"/>
              <w:jc w:val="center"/>
              <w:rPr>
                <w:rFonts w:eastAsia="Calibri"/>
                <w:sz w:val="24"/>
                <w:szCs w:val="24"/>
                <w:lang w:eastAsia="en-US"/>
              </w:rPr>
            </w:pPr>
            <w:r>
              <w:rPr>
                <w:rFonts w:eastAsia="Calibri"/>
                <w:sz w:val="24"/>
                <w:szCs w:val="24"/>
                <w:lang w:eastAsia="en-US"/>
              </w:rPr>
              <w:lastRenderedPageBreak/>
              <w:t>-</w:t>
            </w:r>
          </w:p>
        </w:tc>
      </w:tr>
      <w:tr w:rsidR="007852A2" w:rsidRPr="00787DC6" w:rsidTr="00C81A67">
        <w:trPr>
          <w:trHeight w:val="569"/>
        </w:trPr>
        <w:tc>
          <w:tcPr>
            <w:tcW w:w="748" w:type="dxa"/>
            <w:tcBorders>
              <w:top w:val="single" w:sz="4" w:space="0" w:color="auto"/>
              <w:left w:val="single" w:sz="4" w:space="0" w:color="auto"/>
              <w:bottom w:val="single" w:sz="4" w:space="0" w:color="auto"/>
              <w:right w:val="single" w:sz="4" w:space="0" w:color="auto"/>
            </w:tcBorders>
          </w:tcPr>
          <w:p w:rsidR="007852A2" w:rsidRDefault="007852A2" w:rsidP="00C81A67">
            <w:pPr>
              <w:pStyle w:val="Standard"/>
              <w:tabs>
                <w:tab w:val="left" w:pos="11057"/>
              </w:tabs>
              <w:jc w:val="center"/>
              <w:rPr>
                <w:lang w:val="ru-RU"/>
              </w:rPr>
            </w:pPr>
            <w:r>
              <w:rPr>
                <w:lang w:val="ru-RU"/>
              </w:rPr>
              <w:lastRenderedPageBreak/>
              <w:t>4.4.</w:t>
            </w:r>
          </w:p>
        </w:tc>
        <w:tc>
          <w:tcPr>
            <w:tcW w:w="2939" w:type="dxa"/>
            <w:tcBorders>
              <w:top w:val="single" w:sz="4" w:space="0" w:color="auto"/>
              <w:left w:val="single" w:sz="4" w:space="0" w:color="auto"/>
              <w:bottom w:val="single" w:sz="4" w:space="0" w:color="auto"/>
              <w:right w:val="single" w:sz="4" w:space="0" w:color="auto"/>
            </w:tcBorders>
          </w:tcPr>
          <w:p w:rsidR="007852A2" w:rsidRPr="00DD7A15" w:rsidRDefault="007852A2" w:rsidP="00C81A67">
            <w:pPr>
              <w:pStyle w:val="Standard"/>
              <w:tabs>
                <w:tab w:val="left" w:pos="11057"/>
              </w:tabs>
            </w:pPr>
            <w:r w:rsidRPr="00DD7A15">
              <w:t xml:space="preserve">Контрольная точка </w:t>
            </w:r>
            <w:r>
              <w:rPr>
                <w:lang w:val="ru-RU"/>
              </w:rPr>
              <w:t>4</w:t>
            </w:r>
            <w:r w:rsidRPr="00DD7A15">
              <w:t>.</w:t>
            </w:r>
            <w:r>
              <w:rPr>
                <w:lang w:val="ru-RU"/>
              </w:rPr>
              <w:t>3</w:t>
            </w:r>
            <w:r w:rsidRPr="00DD7A15">
              <w:t>.</w:t>
            </w:r>
          </w:p>
          <w:p w:rsidR="007852A2" w:rsidRPr="00674601" w:rsidRDefault="007852A2" w:rsidP="00C81A67">
            <w:pPr>
              <w:pStyle w:val="Standard"/>
            </w:pPr>
            <w:r w:rsidRPr="007852A2">
              <w:rPr>
                <w:rFonts w:eastAsia="Times New Roman"/>
                <w:kern w:val="0"/>
                <w:lang w:val="ru-RU" w:eastAsia="ru-RU" w:bidi="ar-SA"/>
              </w:rPr>
              <w:t xml:space="preserve">Уплачен годовой членский взнос </w:t>
            </w:r>
          </w:p>
        </w:tc>
        <w:tc>
          <w:tcPr>
            <w:tcW w:w="1640" w:type="dxa"/>
            <w:tcBorders>
              <w:top w:val="single" w:sz="4" w:space="0" w:color="auto"/>
              <w:left w:val="single" w:sz="4" w:space="0" w:color="auto"/>
              <w:bottom w:val="single" w:sz="4" w:space="0" w:color="auto"/>
              <w:right w:val="single" w:sz="4" w:space="0" w:color="auto"/>
            </w:tcBorders>
          </w:tcPr>
          <w:p w:rsidR="007852A2" w:rsidRPr="00AE6357" w:rsidRDefault="007852A2" w:rsidP="00C81A67">
            <w:pPr>
              <w:jc w:val="center"/>
              <w:rPr>
                <w:sz w:val="24"/>
                <w:szCs w:val="24"/>
              </w:rPr>
            </w:pPr>
            <w:r>
              <w:rPr>
                <w:sz w:val="24"/>
                <w:szCs w:val="24"/>
              </w:rPr>
              <w:t>15.02.2025</w:t>
            </w:r>
          </w:p>
        </w:tc>
        <w:tc>
          <w:tcPr>
            <w:tcW w:w="1790" w:type="dxa"/>
            <w:tcBorders>
              <w:top w:val="single" w:sz="4" w:space="0" w:color="auto"/>
              <w:left w:val="single" w:sz="4" w:space="0" w:color="auto"/>
              <w:bottom w:val="single" w:sz="4" w:space="0" w:color="auto"/>
              <w:right w:val="single" w:sz="4" w:space="0" w:color="auto"/>
            </w:tcBorders>
          </w:tcPr>
          <w:p w:rsidR="007852A2" w:rsidRPr="00AE6357" w:rsidRDefault="007852A2" w:rsidP="00C81A67">
            <w:pPr>
              <w:jc w:val="center"/>
              <w:rPr>
                <w:sz w:val="24"/>
                <w:szCs w:val="24"/>
              </w:rPr>
            </w:pPr>
            <w:r>
              <w:rPr>
                <w:sz w:val="24"/>
                <w:szCs w:val="24"/>
              </w:rPr>
              <w:t>06.02.2025</w:t>
            </w:r>
          </w:p>
        </w:tc>
        <w:tc>
          <w:tcPr>
            <w:tcW w:w="1224" w:type="dxa"/>
            <w:tcBorders>
              <w:top w:val="single" w:sz="4" w:space="0" w:color="auto"/>
              <w:left w:val="single" w:sz="4" w:space="0" w:color="auto"/>
              <w:bottom w:val="single" w:sz="4" w:space="0" w:color="auto"/>
              <w:right w:val="single" w:sz="4" w:space="0" w:color="auto"/>
            </w:tcBorders>
          </w:tcPr>
          <w:p w:rsidR="007852A2" w:rsidRPr="00787DC6" w:rsidRDefault="007852A2" w:rsidP="00C81A67">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7852A2" w:rsidRPr="00787DC6" w:rsidRDefault="007852A2" w:rsidP="00C81A67">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7852A2" w:rsidRDefault="007852A2" w:rsidP="00C81A67">
            <w:pPr>
              <w:widowControl w:val="0"/>
              <w:autoSpaceDE w:val="0"/>
              <w:autoSpaceDN w:val="0"/>
              <w:adjustRightInd w:val="0"/>
              <w:jc w:val="center"/>
              <w:rPr>
                <w:rFonts w:eastAsia="Calibri"/>
                <w:sz w:val="24"/>
                <w:szCs w:val="24"/>
                <w:lang w:eastAsia="en-US"/>
              </w:rPr>
            </w:pPr>
            <w:r>
              <w:rPr>
                <w:rFonts w:eastAsia="Calibri"/>
                <w:sz w:val="24"/>
                <w:szCs w:val="24"/>
                <w:lang w:eastAsia="en-US"/>
              </w:rPr>
              <w:t>Счет №131 от 06.02.25г.</w:t>
            </w:r>
          </w:p>
        </w:tc>
        <w:tc>
          <w:tcPr>
            <w:tcW w:w="2847" w:type="dxa"/>
            <w:tcBorders>
              <w:top w:val="single" w:sz="4" w:space="0" w:color="auto"/>
              <w:left w:val="single" w:sz="4" w:space="0" w:color="auto"/>
              <w:bottom w:val="single" w:sz="4" w:space="0" w:color="auto"/>
              <w:right w:val="single" w:sz="4" w:space="0" w:color="auto"/>
            </w:tcBorders>
          </w:tcPr>
          <w:p w:rsidR="007852A2" w:rsidRPr="009872D5" w:rsidRDefault="007852A2" w:rsidP="00C81A67">
            <w:pPr>
              <w:contextualSpacing/>
              <w:jc w:val="center"/>
              <w:rPr>
                <w:sz w:val="24"/>
                <w:szCs w:val="24"/>
              </w:rPr>
            </w:pPr>
            <w:r w:rsidRPr="007852A2">
              <w:rPr>
                <w:sz w:val="24"/>
                <w:szCs w:val="24"/>
              </w:rPr>
              <w:t>Литвинова Н.С., Главный специалист по бухгалтерскому учету</w:t>
            </w:r>
          </w:p>
        </w:tc>
        <w:tc>
          <w:tcPr>
            <w:tcW w:w="1789" w:type="dxa"/>
            <w:tcBorders>
              <w:top w:val="single" w:sz="4" w:space="0" w:color="auto"/>
              <w:left w:val="single" w:sz="4" w:space="0" w:color="auto"/>
              <w:bottom w:val="single" w:sz="4" w:space="0" w:color="auto"/>
              <w:right w:val="single" w:sz="4" w:space="0" w:color="auto"/>
            </w:tcBorders>
          </w:tcPr>
          <w:p w:rsidR="007852A2" w:rsidRDefault="007852A2" w:rsidP="00C81A67">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530ECB" w:rsidRPr="00787DC6" w:rsidTr="00530ECB">
        <w:trPr>
          <w:trHeight w:val="569"/>
        </w:trPr>
        <w:tc>
          <w:tcPr>
            <w:tcW w:w="748" w:type="dxa"/>
            <w:tcBorders>
              <w:top w:val="single" w:sz="4" w:space="0" w:color="auto"/>
              <w:left w:val="single" w:sz="4" w:space="0" w:color="auto"/>
              <w:bottom w:val="single" w:sz="4" w:space="0" w:color="auto"/>
              <w:right w:val="single" w:sz="4" w:space="0" w:color="auto"/>
            </w:tcBorders>
          </w:tcPr>
          <w:p w:rsidR="00530ECB" w:rsidRPr="00331BD8" w:rsidRDefault="00530ECB" w:rsidP="00530ECB">
            <w:pPr>
              <w:pStyle w:val="Standard"/>
              <w:tabs>
                <w:tab w:val="left" w:pos="11057"/>
              </w:tabs>
              <w:jc w:val="center"/>
              <w:rPr>
                <w:lang w:val="ru-RU"/>
              </w:rPr>
            </w:pPr>
            <w:r>
              <w:rPr>
                <w:lang w:val="ru-RU"/>
              </w:rPr>
              <w:t>4</w:t>
            </w:r>
            <w:r w:rsidRPr="00530ECB">
              <w:rPr>
                <w:lang w:val="ru-RU"/>
              </w:rPr>
              <w:t>.</w:t>
            </w:r>
            <w:r>
              <w:rPr>
                <w:lang w:val="ru-RU"/>
              </w:rPr>
              <w:t>5.</w:t>
            </w:r>
          </w:p>
        </w:tc>
        <w:tc>
          <w:tcPr>
            <w:tcW w:w="2939" w:type="dxa"/>
            <w:tcBorders>
              <w:top w:val="single" w:sz="4" w:space="0" w:color="auto"/>
              <w:left w:val="single" w:sz="4" w:space="0" w:color="auto"/>
              <w:bottom w:val="single" w:sz="4" w:space="0" w:color="auto"/>
              <w:right w:val="single" w:sz="4" w:space="0" w:color="auto"/>
            </w:tcBorders>
          </w:tcPr>
          <w:p w:rsidR="00530ECB" w:rsidRPr="00DD7A15" w:rsidRDefault="00530ECB" w:rsidP="00C81A67">
            <w:pPr>
              <w:pStyle w:val="Standard"/>
              <w:tabs>
                <w:tab w:val="left" w:pos="11057"/>
              </w:tabs>
            </w:pPr>
            <w:r w:rsidRPr="00DD7A15">
              <w:t xml:space="preserve">Контрольная точка </w:t>
            </w:r>
            <w:r w:rsidRPr="00530ECB">
              <w:t>4</w:t>
            </w:r>
            <w:r w:rsidRPr="00DD7A15">
              <w:t>.</w:t>
            </w:r>
            <w:r>
              <w:rPr>
                <w:lang w:val="ru-RU"/>
              </w:rPr>
              <w:t>4</w:t>
            </w:r>
            <w:r w:rsidRPr="00DD7A15">
              <w:t>.</w:t>
            </w:r>
          </w:p>
          <w:p w:rsidR="00530ECB" w:rsidRPr="00674601" w:rsidRDefault="00530ECB" w:rsidP="00530ECB">
            <w:pPr>
              <w:pStyle w:val="Standard"/>
              <w:tabs>
                <w:tab w:val="left" w:pos="11057"/>
              </w:tabs>
            </w:pPr>
            <w:r w:rsidRPr="00530ECB">
              <w:rPr>
                <w:rFonts w:eastAsia="Times New Roman"/>
                <w:color w:val="000000"/>
                <w:kern w:val="0"/>
                <w:lang w:val="ru-RU" w:eastAsia="ru-RU" w:bidi="ar-SA"/>
              </w:rPr>
              <w:t>Участие в проведении торжественного собрания Ассоциации «Совет муниципальных образований Ростовской области», посвященного Дню местного самоуправления</w:t>
            </w:r>
          </w:p>
        </w:tc>
        <w:tc>
          <w:tcPr>
            <w:tcW w:w="1640" w:type="dxa"/>
            <w:tcBorders>
              <w:top w:val="single" w:sz="4" w:space="0" w:color="auto"/>
              <w:left w:val="single" w:sz="4" w:space="0" w:color="auto"/>
              <w:bottom w:val="single" w:sz="4" w:space="0" w:color="auto"/>
              <w:right w:val="single" w:sz="4" w:space="0" w:color="auto"/>
            </w:tcBorders>
          </w:tcPr>
          <w:p w:rsidR="00530ECB" w:rsidRPr="00AE6357" w:rsidRDefault="00530ECB" w:rsidP="00530ECB">
            <w:pPr>
              <w:jc w:val="center"/>
              <w:rPr>
                <w:sz w:val="24"/>
                <w:szCs w:val="24"/>
              </w:rPr>
            </w:pPr>
            <w:r>
              <w:rPr>
                <w:sz w:val="24"/>
                <w:szCs w:val="24"/>
              </w:rPr>
              <w:t>01.05.2025</w:t>
            </w:r>
          </w:p>
        </w:tc>
        <w:tc>
          <w:tcPr>
            <w:tcW w:w="1790" w:type="dxa"/>
            <w:tcBorders>
              <w:top w:val="single" w:sz="4" w:space="0" w:color="auto"/>
              <w:left w:val="single" w:sz="4" w:space="0" w:color="auto"/>
              <w:bottom w:val="single" w:sz="4" w:space="0" w:color="auto"/>
              <w:right w:val="single" w:sz="4" w:space="0" w:color="auto"/>
            </w:tcBorders>
          </w:tcPr>
          <w:p w:rsidR="00530ECB" w:rsidRPr="00AE6357" w:rsidRDefault="00530ECB" w:rsidP="00530ECB">
            <w:pPr>
              <w:jc w:val="center"/>
              <w:rPr>
                <w:sz w:val="24"/>
                <w:szCs w:val="24"/>
              </w:rPr>
            </w:pPr>
            <w:r>
              <w:rPr>
                <w:sz w:val="24"/>
                <w:szCs w:val="24"/>
              </w:rPr>
              <w:t>01.05.2025</w:t>
            </w:r>
          </w:p>
        </w:tc>
        <w:tc>
          <w:tcPr>
            <w:tcW w:w="1224" w:type="dxa"/>
            <w:tcBorders>
              <w:top w:val="single" w:sz="4" w:space="0" w:color="auto"/>
              <w:left w:val="single" w:sz="4" w:space="0" w:color="auto"/>
              <w:bottom w:val="single" w:sz="4" w:space="0" w:color="auto"/>
              <w:right w:val="single" w:sz="4" w:space="0" w:color="auto"/>
            </w:tcBorders>
          </w:tcPr>
          <w:p w:rsidR="00530ECB" w:rsidRPr="00787DC6" w:rsidRDefault="00530ECB" w:rsidP="00C81A67">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530ECB" w:rsidRPr="00787DC6" w:rsidRDefault="00530ECB" w:rsidP="00C81A67">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530ECB" w:rsidRPr="00787DC6" w:rsidRDefault="00530ECB" w:rsidP="00B55015">
            <w:pPr>
              <w:widowControl w:val="0"/>
              <w:autoSpaceDE w:val="0"/>
              <w:autoSpaceDN w:val="0"/>
              <w:adjustRightInd w:val="0"/>
              <w:jc w:val="center"/>
              <w:rPr>
                <w:rFonts w:eastAsia="Calibri"/>
                <w:sz w:val="24"/>
                <w:szCs w:val="24"/>
                <w:lang w:eastAsia="en-US"/>
              </w:rPr>
            </w:pPr>
            <w:r>
              <w:rPr>
                <w:rFonts w:eastAsia="Calibri"/>
                <w:sz w:val="24"/>
                <w:szCs w:val="24"/>
                <w:lang w:eastAsia="en-US"/>
              </w:rPr>
              <w:t xml:space="preserve">Приняла участие </w:t>
            </w:r>
            <w:r w:rsidR="00B55015">
              <w:rPr>
                <w:rFonts w:eastAsia="Calibri"/>
                <w:sz w:val="24"/>
                <w:szCs w:val="24"/>
                <w:lang w:eastAsia="en-US"/>
              </w:rPr>
              <w:t>в проведении торжественного собрания, посвященного Дню местного самоуправления</w:t>
            </w:r>
          </w:p>
        </w:tc>
        <w:tc>
          <w:tcPr>
            <w:tcW w:w="2847" w:type="dxa"/>
            <w:tcBorders>
              <w:top w:val="single" w:sz="4" w:space="0" w:color="auto"/>
              <w:left w:val="single" w:sz="4" w:space="0" w:color="auto"/>
              <w:bottom w:val="single" w:sz="4" w:space="0" w:color="auto"/>
              <w:right w:val="single" w:sz="4" w:space="0" w:color="auto"/>
            </w:tcBorders>
          </w:tcPr>
          <w:p w:rsidR="00530ECB" w:rsidRPr="009872D5" w:rsidRDefault="00530ECB" w:rsidP="00C81A67">
            <w:pPr>
              <w:contextualSpacing/>
              <w:jc w:val="center"/>
              <w:rPr>
                <w:sz w:val="24"/>
                <w:szCs w:val="24"/>
              </w:rPr>
            </w:pPr>
            <w:r w:rsidRPr="00530ECB">
              <w:rPr>
                <w:sz w:val="24"/>
                <w:szCs w:val="24"/>
              </w:rPr>
              <w:t>Ващенко С.Ф. Глава администрации</w:t>
            </w:r>
          </w:p>
        </w:tc>
        <w:tc>
          <w:tcPr>
            <w:tcW w:w="1789" w:type="dxa"/>
            <w:tcBorders>
              <w:top w:val="single" w:sz="4" w:space="0" w:color="auto"/>
              <w:left w:val="single" w:sz="4" w:space="0" w:color="auto"/>
              <w:bottom w:val="single" w:sz="4" w:space="0" w:color="auto"/>
              <w:right w:val="single" w:sz="4" w:space="0" w:color="auto"/>
            </w:tcBorders>
          </w:tcPr>
          <w:p w:rsidR="00530ECB" w:rsidRPr="00787DC6" w:rsidRDefault="00530ECB" w:rsidP="00C81A67">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B55015" w:rsidRPr="00787DC6" w:rsidTr="00B55015">
        <w:trPr>
          <w:trHeight w:val="569"/>
        </w:trPr>
        <w:tc>
          <w:tcPr>
            <w:tcW w:w="748" w:type="dxa"/>
            <w:tcBorders>
              <w:top w:val="single" w:sz="4" w:space="0" w:color="auto"/>
              <w:left w:val="single" w:sz="4" w:space="0" w:color="auto"/>
              <w:bottom w:val="single" w:sz="4" w:space="0" w:color="auto"/>
              <w:right w:val="single" w:sz="4" w:space="0" w:color="auto"/>
            </w:tcBorders>
          </w:tcPr>
          <w:p w:rsidR="00B55015" w:rsidRPr="00B55015" w:rsidRDefault="00B55015" w:rsidP="00C81A67">
            <w:pPr>
              <w:pStyle w:val="Standard"/>
              <w:tabs>
                <w:tab w:val="left" w:pos="11057"/>
              </w:tabs>
              <w:jc w:val="center"/>
              <w:rPr>
                <w:lang w:val="ru-RU"/>
              </w:rPr>
            </w:pPr>
            <w:r>
              <w:rPr>
                <w:lang w:val="ru-RU"/>
              </w:rPr>
              <w:t>5</w:t>
            </w:r>
            <w:r w:rsidRPr="00B55015">
              <w:rPr>
                <w:lang w:val="ru-RU"/>
              </w:rPr>
              <w:t>.1</w:t>
            </w:r>
          </w:p>
        </w:tc>
        <w:tc>
          <w:tcPr>
            <w:tcW w:w="2939" w:type="dxa"/>
            <w:tcBorders>
              <w:top w:val="single" w:sz="4" w:space="0" w:color="auto"/>
              <w:left w:val="single" w:sz="4" w:space="0" w:color="auto"/>
              <w:bottom w:val="single" w:sz="4" w:space="0" w:color="auto"/>
              <w:right w:val="single" w:sz="4" w:space="0" w:color="auto"/>
            </w:tcBorders>
          </w:tcPr>
          <w:p w:rsidR="00B55015" w:rsidRPr="00674601" w:rsidRDefault="00B55015" w:rsidP="00B55015">
            <w:pPr>
              <w:pStyle w:val="Standard"/>
              <w:tabs>
                <w:tab w:val="left" w:pos="11057"/>
              </w:tabs>
            </w:pPr>
            <w:r w:rsidRPr="00674601">
              <w:t xml:space="preserve">Мероприятие (результат) </w:t>
            </w:r>
            <w:r>
              <w:rPr>
                <w:lang w:val="ru-RU"/>
              </w:rPr>
              <w:t>5</w:t>
            </w:r>
            <w:r w:rsidRPr="00674601">
              <w:t>.1.</w:t>
            </w:r>
          </w:p>
          <w:p w:rsidR="00B55015" w:rsidRPr="00FE4E1F" w:rsidRDefault="00B55015" w:rsidP="00C81A67">
            <w:pPr>
              <w:pStyle w:val="Standard"/>
              <w:tabs>
                <w:tab w:val="left" w:pos="11057"/>
              </w:tabs>
            </w:pPr>
            <w:r w:rsidRPr="00B55015">
              <w:t>«</w:t>
            </w:r>
            <w:r w:rsidRPr="00B55015">
              <w:rPr>
                <w:rFonts w:eastAsia="Times New Roman"/>
                <w:color w:val="000000"/>
                <w:kern w:val="0"/>
                <w:lang w:val="ru-RU" w:eastAsia="en-US" w:bidi="ar-SA"/>
              </w:rPr>
              <w:t xml:space="preserve"> Совершенствование механизма оптимизации пенсионного обеспечения муниципальных служащих</w:t>
            </w:r>
            <w:r w:rsidRPr="00B55015">
              <w:t xml:space="preserve"> »</w:t>
            </w:r>
          </w:p>
        </w:tc>
        <w:tc>
          <w:tcPr>
            <w:tcW w:w="1640" w:type="dxa"/>
            <w:tcBorders>
              <w:top w:val="single" w:sz="4" w:space="0" w:color="auto"/>
              <w:left w:val="single" w:sz="4" w:space="0" w:color="auto"/>
              <w:bottom w:val="single" w:sz="4" w:space="0" w:color="auto"/>
              <w:right w:val="single" w:sz="4" w:space="0" w:color="auto"/>
            </w:tcBorders>
          </w:tcPr>
          <w:p w:rsidR="00B55015" w:rsidRPr="00AE6357" w:rsidRDefault="00B55015" w:rsidP="00C81A67">
            <w:pPr>
              <w:jc w:val="center"/>
              <w:rPr>
                <w:sz w:val="24"/>
                <w:szCs w:val="24"/>
              </w:rPr>
            </w:pPr>
            <w:r>
              <w:rPr>
                <w:sz w:val="24"/>
                <w:szCs w:val="24"/>
              </w:rPr>
              <w:t>28.12.2025</w:t>
            </w:r>
          </w:p>
        </w:tc>
        <w:tc>
          <w:tcPr>
            <w:tcW w:w="1790" w:type="dxa"/>
            <w:tcBorders>
              <w:top w:val="single" w:sz="4" w:space="0" w:color="auto"/>
              <w:left w:val="single" w:sz="4" w:space="0" w:color="auto"/>
              <w:bottom w:val="single" w:sz="4" w:space="0" w:color="auto"/>
              <w:right w:val="single" w:sz="4" w:space="0" w:color="auto"/>
            </w:tcBorders>
          </w:tcPr>
          <w:p w:rsidR="00B55015" w:rsidRPr="00AE6357" w:rsidRDefault="00B55015" w:rsidP="00C81A67">
            <w:pPr>
              <w:jc w:val="center"/>
              <w:rPr>
                <w:sz w:val="24"/>
                <w:szCs w:val="24"/>
              </w:rPr>
            </w:pPr>
            <w:r>
              <w:rPr>
                <w:sz w:val="24"/>
                <w:szCs w:val="24"/>
              </w:rPr>
              <w:t>28</w:t>
            </w:r>
            <w:r w:rsidRPr="00AE6357">
              <w:rPr>
                <w:sz w:val="24"/>
                <w:szCs w:val="24"/>
              </w:rPr>
              <w:t>.12.202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B55015" w:rsidRPr="00787DC6" w:rsidRDefault="00B55015" w:rsidP="00C81A67">
            <w:pPr>
              <w:widowControl w:val="0"/>
              <w:autoSpaceDE w:val="0"/>
              <w:autoSpaceDN w:val="0"/>
              <w:adjustRightInd w:val="0"/>
              <w:jc w:val="center"/>
              <w:rPr>
                <w:rFonts w:eastAsia="Calibri"/>
                <w:sz w:val="24"/>
                <w:szCs w:val="24"/>
                <w:lang w:eastAsia="en-US"/>
              </w:rPr>
            </w:pPr>
            <w:r>
              <w:rPr>
                <w:rFonts w:eastAsia="Calibri"/>
                <w:sz w:val="24"/>
                <w:szCs w:val="24"/>
                <w:lang w:eastAsia="en-US"/>
              </w:rPr>
              <w:t>ед</w:t>
            </w:r>
          </w:p>
        </w:tc>
        <w:tc>
          <w:tcPr>
            <w:tcW w:w="1157" w:type="dxa"/>
            <w:tcBorders>
              <w:top w:val="single" w:sz="4" w:space="0" w:color="auto"/>
              <w:left w:val="single" w:sz="4" w:space="0" w:color="auto"/>
              <w:bottom w:val="single" w:sz="4" w:space="0" w:color="auto"/>
              <w:right w:val="single" w:sz="4" w:space="0" w:color="auto"/>
            </w:tcBorders>
          </w:tcPr>
          <w:p w:rsidR="00B55015" w:rsidRPr="00787DC6" w:rsidRDefault="00B55015" w:rsidP="00C81A67">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1947" w:type="dxa"/>
            <w:tcBorders>
              <w:top w:val="single" w:sz="4" w:space="0" w:color="auto"/>
              <w:left w:val="single" w:sz="4" w:space="0" w:color="auto"/>
              <w:bottom w:val="single" w:sz="4" w:space="0" w:color="auto"/>
              <w:right w:val="single" w:sz="4" w:space="0" w:color="auto"/>
            </w:tcBorders>
          </w:tcPr>
          <w:p w:rsidR="00B55015" w:rsidRPr="00787DC6" w:rsidRDefault="00B55015" w:rsidP="00C81A67">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2847" w:type="dxa"/>
            <w:tcBorders>
              <w:top w:val="single" w:sz="4" w:space="0" w:color="auto"/>
              <w:left w:val="single" w:sz="4" w:space="0" w:color="auto"/>
              <w:bottom w:val="single" w:sz="4" w:space="0" w:color="auto"/>
              <w:right w:val="single" w:sz="4" w:space="0" w:color="auto"/>
            </w:tcBorders>
          </w:tcPr>
          <w:p w:rsidR="00B55015" w:rsidRPr="009872D5" w:rsidRDefault="00B55015" w:rsidP="00C81A67">
            <w:pPr>
              <w:contextualSpacing/>
              <w:jc w:val="center"/>
              <w:rPr>
                <w:sz w:val="24"/>
                <w:szCs w:val="24"/>
              </w:rPr>
            </w:pPr>
            <w:r w:rsidRPr="009872D5">
              <w:rPr>
                <w:sz w:val="24"/>
                <w:szCs w:val="24"/>
              </w:rPr>
              <w:t>Минаева Г.А., специалист 1 категории по правовой, кадровой и архивной работе</w:t>
            </w:r>
          </w:p>
        </w:tc>
        <w:tc>
          <w:tcPr>
            <w:tcW w:w="1789" w:type="dxa"/>
            <w:tcBorders>
              <w:top w:val="single" w:sz="4" w:space="0" w:color="auto"/>
              <w:left w:val="single" w:sz="4" w:space="0" w:color="auto"/>
              <w:bottom w:val="single" w:sz="4" w:space="0" w:color="auto"/>
              <w:right w:val="single" w:sz="4" w:space="0" w:color="auto"/>
            </w:tcBorders>
          </w:tcPr>
          <w:p w:rsidR="00B55015" w:rsidRPr="00787DC6" w:rsidRDefault="00B55015" w:rsidP="00C81A67">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B55015" w:rsidRPr="00787DC6" w:rsidTr="00B55015">
        <w:trPr>
          <w:trHeight w:val="569"/>
        </w:trPr>
        <w:tc>
          <w:tcPr>
            <w:tcW w:w="748" w:type="dxa"/>
            <w:tcBorders>
              <w:top w:val="single" w:sz="4" w:space="0" w:color="auto"/>
              <w:left w:val="single" w:sz="4" w:space="0" w:color="auto"/>
              <w:bottom w:val="single" w:sz="4" w:space="0" w:color="auto"/>
              <w:right w:val="single" w:sz="4" w:space="0" w:color="auto"/>
            </w:tcBorders>
          </w:tcPr>
          <w:p w:rsidR="00B55015" w:rsidRPr="00B55015" w:rsidRDefault="00B55015" w:rsidP="00B55015">
            <w:pPr>
              <w:pStyle w:val="Standard"/>
              <w:tabs>
                <w:tab w:val="left" w:pos="11057"/>
              </w:tabs>
              <w:jc w:val="center"/>
              <w:rPr>
                <w:lang w:val="ru-RU"/>
              </w:rPr>
            </w:pPr>
            <w:r>
              <w:rPr>
                <w:lang w:val="ru-RU"/>
              </w:rPr>
              <w:t>5</w:t>
            </w:r>
            <w:r w:rsidRPr="00B55015">
              <w:rPr>
                <w:lang w:val="ru-RU"/>
              </w:rPr>
              <w:t>.</w:t>
            </w:r>
            <w:r>
              <w:rPr>
                <w:lang w:val="ru-RU"/>
              </w:rPr>
              <w:t>2</w:t>
            </w:r>
            <w:r w:rsidRPr="00B55015">
              <w:rPr>
                <w:lang w:val="ru-RU"/>
              </w:rPr>
              <w:t>.</w:t>
            </w:r>
          </w:p>
        </w:tc>
        <w:tc>
          <w:tcPr>
            <w:tcW w:w="2939" w:type="dxa"/>
            <w:tcBorders>
              <w:top w:val="single" w:sz="4" w:space="0" w:color="auto"/>
              <w:left w:val="single" w:sz="4" w:space="0" w:color="auto"/>
              <w:bottom w:val="single" w:sz="4" w:space="0" w:color="auto"/>
              <w:right w:val="single" w:sz="4" w:space="0" w:color="auto"/>
            </w:tcBorders>
          </w:tcPr>
          <w:p w:rsidR="00B55015" w:rsidRPr="00DD7A15" w:rsidRDefault="00B55015" w:rsidP="00C81A67">
            <w:pPr>
              <w:pStyle w:val="Standard"/>
              <w:tabs>
                <w:tab w:val="left" w:pos="11057"/>
              </w:tabs>
            </w:pPr>
            <w:r w:rsidRPr="00DD7A15">
              <w:t xml:space="preserve">Контрольная точка </w:t>
            </w:r>
            <w:r>
              <w:rPr>
                <w:lang w:val="ru-RU"/>
              </w:rPr>
              <w:t>5</w:t>
            </w:r>
            <w:r w:rsidRPr="00DD7A15">
              <w:t>.</w:t>
            </w:r>
            <w:r>
              <w:rPr>
                <w:lang w:val="ru-RU"/>
              </w:rPr>
              <w:t>1</w:t>
            </w:r>
            <w:r w:rsidRPr="00DD7A15">
              <w:t>.</w:t>
            </w:r>
          </w:p>
          <w:p w:rsidR="00B55015" w:rsidRPr="00674601" w:rsidRDefault="00B55015" w:rsidP="00B55015">
            <w:pPr>
              <w:pStyle w:val="Standard"/>
              <w:tabs>
                <w:tab w:val="left" w:pos="11057"/>
              </w:tabs>
            </w:pPr>
            <w:r w:rsidRPr="00B55015">
              <w:rPr>
                <w:rFonts w:eastAsia="Times New Roman"/>
                <w:color w:val="000000"/>
                <w:kern w:val="0"/>
                <w:lang w:val="ru-RU" w:eastAsia="ru-RU" w:bidi="ar-SA"/>
              </w:rPr>
              <w:t xml:space="preserve">Определен список лиц, замещавшим муниципальные должности и должности муниципальной службы в Барабанщиковском сельском поселении, которым положена </w:t>
            </w:r>
            <w:r w:rsidRPr="00B55015">
              <w:rPr>
                <w:rFonts w:eastAsia="Calibri"/>
                <w:color w:val="000000"/>
                <w:kern w:val="0"/>
                <w:lang w:val="ru-RU" w:eastAsia="en-US" w:bidi="ar-SA"/>
              </w:rPr>
              <w:t xml:space="preserve">выплата муниципальной </w:t>
            </w:r>
            <w:r w:rsidRPr="00B55015">
              <w:rPr>
                <w:rFonts w:eastAsia="Times New Roman"/>
                <w:color w:val="000000"/>
                <w:kern w:val="0"/>
                <w:lang w:val="ru-RU" w:eastAsia="ru-RU" w:bidi="ar-SA"/>
              </w:rPr>
              <w:t>пенсии за выслугу лет</w:t>
            </w:r>
          </w:p>
        </w:tc>
        <w:tc>
          <w:tcPr>
            <w:tcW w:w="1640" w:type="dxa"/>
            <w:tcBorders>
              <w:top w:val="single" w:sz="4" w:space="0" w:color="auto"/>
              <w:left w:val="single" w:sz="4" w:space="0" w:color="auto"/>
              <w:bottom w:val="single" w:sz="4" w:space="0" w:color="auto"/>
              <w:right w:val="single" w:sz="4" w:space="0" w:color="auto"/>
            </w:tcBorders>
          </w:tcPr>
          <w:p w:rsidR="00B55015" w:rsidRPr="00AE6357" w:rsidRDefault="00B55015" w:rsidP="00B55015">
            <w:pPr>
              <w:jc w:val="center"/>
              <w:rPr>
                <w:sz w:val="24"/>
                <w:szCs w:val="24"/>
              </w:rPr>
            </w:pPr>
            <w:r>
              <w:rPr>
                <w:sz w:val="24"/>
                <w:szCs w:val="24"/>
              </w:rPr>
              <w:t>10.01.2025</w:t>
            </w:r>
          </w:p>
        </w:tc>
        <w:tc>
          <w:tcPr>
            <w:tcW w:w="1790" w:type="dxa"/>
            <w:tcBorders>
              <w:top w:val="single" w:sz="4" w:space="0" w:color="auto"/>
              <w:left w:val="single" w:sz="4" w:space="0" w:color="auto"/>
              <w:bottom w:val="single" w:sz="4" w:space="0" w:color="auto"/>
              <w:right w:val="single" w:sz="4" w:space="0" w:color="auto"/>
            </w:tcBorders>
          </w:tcPr>
          <w:p w:rsidR="00B55015" w:rsidRPr="00AE6357" w:rsidRDefault="00B55015" w:rsidP="00B55015">
            <w:pPr>
              <w:jc w:val="center"/>
              <w:rPr>
                <w:sz w:val="24"/>
                <w:szCs w:val="24"/>
              </w:rPr>
            </w:pPr>
            <w:r>
              <w:rPr>
                <w:sz w:val="24"/>
                <w:szCs w:val="24"/>
              </w:rPr>
              <w:t>10.01.2025</w:t>
            </w:r>
          </w:p>
        </w:tc>
        <w:tc>
          <w:tcPr>
            <w:tcW w:w="1224" w:type="dxa"/>
            <w:tcBorders>
              <w:top w:val="single" w:sz="4" w:space="0" w:color="auto"/>
              <w:left w:val="single" w:sz="4" w:space="0" w:color="auto"/>
              <w:bottom w:val="single" w:sz="4" w:space="0" w:color="auto"/>
              <w:right w:val="single" w:sz="4" w:space="0" w:color="auto"/>
            </w:tcBorders>
          </w:tcPr>
          <w:p w:rsidR="00B55015" w:rsidRPr="00787DC6" w:rsidRDefault="00B55015" w:rsidP="00C81A67">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B55015" w:rsidRPr="00787DC6" w:rsidRDefault="00B55015" w:rsidP="00C81A67">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B55015" w:rsidRPr="00787DC6" w:rsidRDefault="00B55015" w:rsidP="00C81A67">
            <w:pPr>
              <w:widowControl w:val="0"/>
              <w:autoSpaceDE w:val="0"/>
              <w:autoSpaceDN w:val="0"/>
              <w:adjustRightInd w:val="0"/>
              <w:jc w:val="center"/>
              <w:rPr>
                <w:rFonts w:eastAsia="Calibri"/>
                <w:sz w:val="24"/>
                <w:szCs w:val="24"/>
                <w:lang w:eastAsia="en-US"/>
              </w:rPr>
            </w:pPr>
            <w:r>
              <w:rPr>
                <w:rFonts w:eastAsia="Calibri"/>
                <w:sz w:val="24"/>
                <w:szCs w:val="24"/>
                <w:lang w:eastAsia="en-US"/>
              </w:rPr>
              <w:t>справка</w:t>
            </w:r>
          </w:p>
        </w:tc>
        <w:tc>
          <w:tcPr>
            <w:tcW w:w="2847" w:type="dxa"/>
            <w:tcBorders>
              <w:top w:val="single" w:sz="4" w:space="0" w:color="auto"/>
              <w:left w:val="single" w:sz="4" w:space="0" w:color="auto"/>
              <w:bottom w:val="single" w:sz="4" w:space="0" w:color="auto"/>
              <w:right w:val="single" w:sz="4" w:space="0" w:color="auto"/>
            </w:tcBorders>
          </w:tcPr>
          <w:p w:rsidR="00B55015" w:rsidRPr="009872D5" w:rsidRDefault="00B55015" w:rsidP="00C81A67">
            <w:pPr>
              <w:contextualSpacing/>
              <w:jc w:val="center"/>
              <w:rPr>
                <w:sz w:val="24"/>
                <w:szCs w:val="24"/>
              </w:rPr>
            </w:pPr>
            <w:r w:rsidRPr="009872D5">
              <w:rPr>
                <w:sz w:val="24"/>
                <w:szCs w:val="24"/>
              </w:rPr>
              <w:t>Минаева Г.А., специалист 1 категории по правовой, кадровой и архивной работе</w:t>
            </w:r>
          </w:p>
        </w:tc>
        <w:tc>
          <w:tcPr>
            <w:tcW w:w="1789" w:type="dxa"/>
            <w:tcBorders>
              <w:top w:val="single" w:sz="4" w:space="0" w:color="auto"/>
              <w:left w:val="single" w:sz="4" w:space="0" w:color="auto"/>
              <w:bottom w:val="single" w:sz="4" w:space="0" w:color="auto"/>
              <w:right w:val="single" w:sz="4" w:space="0" w:color="auto"/>
            </w:tcBorders>
          </w:tcPr>
          <w:p w:rsidR="00B55015" w:rsidRPr="00787DC6" w:rsidRDefault="00B55015" w:rsidP="00C81A67">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B55015" w:rsidRPr="00787DC6" w:rsidTr="00B55015">
        <w:trPr>
          <w:trHeight w:val="569"/>
        </w:trPr>
        <w:tc>
          <w:tcPr>
            <w:tcW w:w="748" w:type="dxa"/>
            <w:tcBorders>
              <w:top w:val="single" w:sz="4" w:space="0" w:color="auto"/>
              <w:left w:val="single" w:sz="4" w:space="0" w:color="auto"/>
              <w:bottom w:val="single" w:sz="4" w:space="0" w:color="auto"/>
              <w:right w:val="single" w:sz="4" w:space="0" w:color="auto"/>
            </w:tcBorders>
          </w:tcPr>
          <w:p w:rsidR="00B55015" w:rsidRDefault="00B55015" w:rsidP="00B55015">
            <w:pPr>
              <w:pStyle w:val="Standard"/>
              <w:tabs>
                <w:tab w:val="left" w:pos="11057"/>
              </w:tabs>
              <w:jc w:val="center"/>
              <w:rPr>
                <w:lang w:val="ru-RU"/>
              </w:rPr>
            </w:pPr>
            <w:r>
              <w:rPr>
                <w:lang w:val="ru-RU"/>
              </w:rPr>
              <w:lastRenderedPageBreak/>
              <w:t>5.3.</w:t>
            </w:r>
          </w:p>
        </w:tc>
        <w:tc>
          <w:tcPr>
            <w:tcW w:w="2939" w:type="dxa"/>
            <w:tcBorders>
              <w:top w:val="single" w:sz="4" w:space="0" w:color="auto"/>
              <w:left w:val="single" w:sz="4" w:space="0" w:color="auto"/>
              <w:bottom w:val="single" w:sz="4" w:space="0" w:color="auto"/>
              <w:right w:val="single" w:sz="4" w:space="0" w:color="auto"/>
            </w:tcBorders>
          </w:tcPr>
          <w:p w:rsidR="00B55015" w:rsidRPr="00DD7A15" w:rsidRDefault="00B55015" w:rsidP="00C81A67">
            <w:pPr>
              <w:pStyle w:val="Standard"/>
              <w:tabs>
                <w:tab w:val="left" w:pos="11057"/>
              </w:tabs>
            </w:pPr>
            <w:r w:rsidRPr="00DD7A15">
              <w:t xml:space="preserve">Контрольная точка </w:t>
            </w:r>
            <w:r>
              <w:rPr>
                <w:lang w:val="ru-RU"/>
              </w:rPr>
              <w:t>5</w:t>
            </w:r>
            <w:r w:rsidRPr="00DD7A15">
              <w:t>.</w:t>
            </w:r>
            <w:r>
              <w:rPr>
                <w:lang w:val="ru-RU"/>
              </w:rPr>
              <w:t>2</w:t>
            </w:r>
            <w:r w:rsidRPr="00DD7A15">
              <w:t>.</w:t>
            </w:r>
          </w:p>
          <w:p w:rsidR="00B55015" w:rsidRPr="00674601" w:rsidRDefault="00B55015" w:rsidP="00B55015">
            <w:pPr>
              <w:pStyle w:val="Standard"/>
              <w:tabs>
                <w:tab w:val="left" w:pos="11057"/>
              </w:tabs>
            </w:pPr>
            <w:r w:rsidRPr="00B55015">
              <w:rPr>
                <w:rFonts w:eastAsia="Times New Roman"/>
                <w:color w:val="000000"/>
                <w:kern w:val="0"/>
                <w:lang w:val="ru-RU" w:eastAsia="ru-RU" w:bidi="ar-SA"/>
              </w:rPr>
              <w:t xml:space="preserve">Произведена выплата </w:t>
            </w:r>
            <w:r w:rsidRPr="00B55015">
              <w:rPr>
                <w:rFonts w:eastAsia="Calibri"/>
                <w:color w:val="000000"/>
                <w:kern w:val="0"/>
                <w:lang w:val="ru-RU" w:eastAsia="en-US" w:bidi="ar-SA"/>
              </w:rPr>
              <w:t xml:space="preserve">муниципальной </w:t>
            </w:r>
            <w:r w:rsidRPr="00B55015">
              <w:rPr>
                <w:rFonts w:eastAsia="Times New Roman"/>
                <w:color w:val="000000"/>
                <w:kern w:val="0"/>
                <w:lang w:val="ru-RU" w:eastAsia="ru-RU" w:bidi="ar-SA"/>
              </w:rPr>
              <w:t>пенсии за выслугу лет лицам, замещавшим муниципальные должности и должности муниципальной службы в Барабанщиковском сельском поселении</w:t>
            </w:r>
          </w:p>
        </w:tc>
        <w:tc>
          <w:tcPr>
            <w:tcW w:w="1640" w:type="dxa"/>
            <w:tcBorders>
              <w:top w:val="single" w:sz="4" w:space="0" w:color="auto"/>
              <w:left w:val="single" w:sz="4" w:space="0" w:color="auto"/>
              <w:bottom w:val="single" w:sz="4" w:space="0" w:color="auto"/>
              <w:right w:val="single" w:sz="4" w:space="0" w:color="auto"/>
            </w:tcBorders>
          </w:tcPr>
          <w:p w:rsidR="00B55015" w:rsidRPr="00AE6357" w:rsidRDefault="00B55015" w:rsidP="00B55015">
            <w:pPr>
              <w:jc w:val="center"/>
              <w:rPr>
                <w:sz w:val="24"/>
                <w:szCs w:val="24"/>
              </w:rPr>
            </w:pPr>
            <w:r>
              <w:rPr>
                <w:sz w:val="24"/>
                <w:szCs w:val="24"/>
              </w:rPr>
              <w:t>25.12.2025</w:t>
            </w:r>
          </w:p>
        </w:tc>
        <w:tc>
          <w:tcPr>
            <w:tcW w:w="1790" w:type="dxa"/>
            <w:tcBorders>
              <w:top w:val="single" w:sz="4" w:space="0" w:color="auto"/>
              <w:left w:val="single" w:sz="4" w:space="0" w:color="auto"/>
              <w:bottom w:val="single" w:sz="4" w:space="0" w:color="auto"/>
              <w:right w:val="single" w:sz="4" w:space="0" w:color="auto"/>
            </w:tcBorders>
          </w:tcPr>
          <w:p w:rsidR="00B55015" w:rsidRPr="00AE6357" w:rsidRDefault="00B55015" w:rsidP="00B55015">
            <w:pPr>
              <w:jc w:val="center"/>
              <w:rPr>
                <w:sz w:val="24"/>
                <w:szCs w:val="24"/>
              </w:rPr>
            </w:pPr>
            <w:r>
              <w:rPr>
                <w:sz w:val="24"/>
                <w:szCs w:val="24"/>
              </w:rPr>
              <w:t>19.12.2025</w:t>
            </w:r>
          </w:p>
        </w:tc>
        <w:tc>
          <w:tcPr>
            <w:tcW w:w="1224" w:type="dxa"/>
            <w:tcBorders>
              <w:top w:val="single" w:sz="4" w:space="0" w:color="auto"/>
              <w:left w:val="single" w:sz="4" w:space="0" w:color="auto"/>
              <w:bottom w:val="single" w:sz="4" w:space="0" w:color="auto"/>
              <w:right w:val="single" w:sz="4" w:space="0" w:color="auto"/>
            </w:tcBorders>
          </w:tcPr>
          <w:p w:rsidR="00B55015" w:rsidRPr="00787DC6" w:rsidRDefault="00B55015" w:rsidP="00C81A67">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B55015" w:rsidRPr="00787DC6" w:rsidRDefault="00B55015" w:rsidP="00C81A67">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B55015" w:rsidRDefault="00B55015" w:rsidP="00C81A67">
            <w:pPr>
              <w:widowControl w:val="0"/>
              <w:autoSpaceDE w:val="0"/>
              <w:autoSpaceDN w:val="0"/>
              <w:adjustRightInd w:val="0"/>
              <w:jc w:val="center"/>
              <w:rPr>
                <w:rFonts w:eastAsia="Calibri"/>
                <w:sz w:val="24"/>
                <w:szCs w:val="24"/>
                <w:lang w:eastAsia="en-US"/>
              </w:rPr>
            </w:pPr>
            <w:r>
              <w:rPr>
                <w:rFonts w:eastAsia="Calibri"/>
                <w:sz w:val="24"/>
                <w:szCs w:val="24"/>
                <w:lang w:eastAsia="en-US"/>
              </w:rPr>
              <w:t>Выплата муниципальной пенсии произведена своевременно и в полном объеме</w:t>
            </w:r>
          </w:p>
        </w:tc>
        <w:tc>
          <w:tcPr>
            <w:tcW w:w="2847" w:type="dxa"/>
            <w:tcBorders>
              <w:top w:val="single" w:sz="4" w:space="0" w:color="auto"/>
              <w:left w:val="single" w:sz="4" w:space="0" w:color="auto"/>
              <w:bottom w:val="single" w:sz="4" w:space="0" w:color="auto"/>
              <w:right w:val="single" w:sz="4" w:space="0" w:color="auto"/>
            </w:tcBorders>
          </w:tcPr>
          <w:p w:rsidR="00B55015" w:rsidRPr="009872D5" w:rsidRDefault="00B55015" w:rsidP="00C81A67">
            <w:pPr>
              <w:contextualSpacing/>
              <w:jc w:val="center"/>
              <w:rPr>
                <w:sz w:val="24"/>
                <w:szCs w:val="24"/>
              </w:rPr>
            </w:pPr>
            <w:r w:rsidRPr="007852A2">
              <w:rPr>
                <w:sz w:val="24"/>
                <w:szCs w:val="24"/>
              </w:rPr>
              <w:t>Литвинова Н.С., Главный специалист по бухгалтерскому учету</w:t>
            </w:r>
          </w:p>
        </w:tc>
        <w:tc>
          <w:tcPr>
            <w:tcW w:w="1789" w:type="dxa"/>
            <w:tcBorders>
              <w:top w:val="single" w:sz="4" w:space="0" w:color="auto"/>
              <w:left w:val="single" w:sz="4" w:space="0" w:color="auto"/>
              <w:bottom w:val="single" w:sz="4" w:space="0" w:color="auto"/>
              <w:right w:val="single" w:sz="4" w:space="0" w:color="auto"/>
            </w:tcBorders>
          </w:tcPr>
          <w:p w:rsidR="00B55015" w:rsidRDefault="00B55015" w:rsidP="00C81A67">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B55015" w:rsidRPr="00787DC6" w:rsidTr="00C81A67">
        <w:trPr>
          <w:trHeight w:val="569"/>
        </w:trPr>
        <w:tc>
          <w:tcPr>
            <w:tcW w:w="16081" w:type="dxa"/>
            <w:gridSpan w:val="9"/>
            <w:tcBorders>
              <w:top w:val="single" w:sz="4" w:space="0" w:color="auto"/>
              <w:left w:val="single" w:sz="4" w:space="0" w:color="auto"/>
              <w:bottom w:val="single" w:sz="4" w:space="0" w:color="auto"/>
              <w:right w:val="single" w:sz="4" w:space="0" w:color="auto"/>
            </w:tcBorders>
          </w:tcPr>
          <w:p w:rsidR="00B55015" w:rsidRPr="00B55015" w:rsidRDefault="00B55015" w:rsidP="0026658C">
            <w:pPr>
              <w:jc w:val="center"/>
              <w:rPr>
                <w:rFonts w:eastAsia="Calibri"/>
                <w:sz w:val="24"/>
                <w:szCs w:val="24"/>
                <w:lang w:eastAsia="en-US"/>
              </w:rPr>
            </w:pPr>
            <w:r w:rsidRPr="00B55015">
              <w:rPr>
                <w:sz w:val="24"/>
                <w:szCs w:val="24"/>
              </w:rPr>
              <w:t xml:space="preserve">2. Комплекс процессных мероприятий </w:t>
            </w:r>
            <w:r w:rsidRPr="00B55015">
              <w:rPr>
                <w:color w:val="000000"/>
                <w:sz w:val="24"/>
                <w:szCs w:val="24"/>
              </w:rPr>
              <w:t>«Обеспечение реализации муниципальной программы Барабанщиковского сельского поселения «Муниципальная политика»</w:t>
            </w:r>
          </w:p>
        </w:tc>
      </w:tr>
      <w:tr w:rsidR="00F91100" w:rsidRPr="00787DC6" w:rsidTr="000559F2">
        <w:trPr>
          <w:trHeight w:val="569"/>
        </w:trPr>
        <w:tc>
          <w:tcPr>
            <w:tcW w:w="16081" w:type="dxa"/>
            <w:gridSpan w:val="9"/>
            <w:tcBorders>
              <w:top w:val="single" w:sz="4" w:space="0" w:color="auto"/>
              <w:left w:val="single" w:sz="4" w:space="0" w:color="auto"/>
              <w:bottom w:val="single" w:sz="4" w:space="0" w:color="auto"/>
              <w:right w:val="single" w:sz="4" w:space="0" w:color="auto"/>
            </w:tcBorders>
          </w:tcPr>
          <w:p w:rsidR="00F91100" w:rsidRDefault="00F91100" w:rsidP="000559F2">
            <w:pPr>
              <w:widowControl w:val="0"/>
              <w:autoSpaceDE w:val="0"/>
              <w:autoSpaceDN w:val="0"/>
              <w:adjustRightInd w:val="0"/>
              <w:jc w:val="center"/>
              <w:rPr>
                <w:rFonts w:eastAsia="Calibri"/>
                <w:sz w:val="24"/>
                <w:szCs w:val="24"/>
                <w:lang w:eastAsia="en-US"/>
              </w:rPr>
            </w:pPr>
            <w:r w:rsidRPr="00F91100">
              <w:rPr>
                <w:color w:val="000000"/>
                <w:sz w:val="24"/>
                <w:szCs w:val="24"/>
              </w:rPr>
              <w:t>1.Задача «Обеспечено привлечение внимания и формирования у населения интереса к деятельности органа местного самоуправления Барабанщиковского сельского поселения, общественных объединений по развитию пяти направлений: инновации, инвестиции, инфраструктура, институты, инициатива»</w:t>
            </w:r>
          </w:p>
        </w:tc>
      </w:tr>
      <w:tr w:rsidR="00F91100" w:rsidRPr="00787DC6" w:rsidTr="000559F2">
        <w:trPr>
          <w:trHeight w:val="569"/>
        </w:trPr>
        <w:tc>
          <w:tcPr>
            <w:tcW w:w="748" w:type="dxa"/>
            <w:tcBorders>
              <w:top w:val="single" w:sz="4" w:space="0" w:color="auto"/>
              <w:left w:val="single" w:sz="4" w:space="0" w:color="auto"/>
              <w:bottom w:val="single" w:sz="4" w:space="0" w:color="auto"/>
              <w:right w:val="single" w:sz="4" w:space="0" w:color="auto"/>
            </w:tcBorders>
          </w:tcPr>
          <w:p w:rsidR="00F91100" w:rsidRPr="00B55015" w:rsidRDefault="00F91100" w:rsidP="000559F2">
            <w:pPr>
              <w:pStyle w:val="Standard"/>
              <w:tabs>
                <w:tab w:val="left" w:pos="11057"/>
              </w:tabs>
              <w:jc w:val="center"/>
              <w:rPr>
                <w:lang w:val="ru-RU"/>
              </w:rPr>
            </w:pPr>
            <w:r w:rsidRPr="00B55015">
              <w:rPr>
                <w:lang w:val="ru-RU"/>
              </w:rPr>
              <w:t>1</w:t>
            </w:r>
            <w:r>
              <w:rPr>
                <w:lang w:val="ru-RU"/>
              </w:rPr>
              <w:t>.1.</w:t>
            </w:r>
          </w:p>
        </w:tc>
        <w:tc>
          <w:tcPr>
            <w:tcW w:w="2939" w:type="dxa"/>
            <w:tcBorders>
              <w:top w:val="single" w:sz="4" w:space="0" w:color="auto"/>
              <w:left w:val="single" w:sz="4" w:space="0" w:color="auto"/>
              <w:bottom w:val="single" w:sz="4" w:space="0" w:color="auto"/>
              <w:right w:val="single" w:sz="4" w:space="0" w:color="auto"/>
            </w:tcBorders>
          </w:tcPr>
          <w:p w:rsidR="00F91100" w:rsidRPr="00674601" w:rsidRDefault="00F91100" w:rsidP="000559F2">
            <w:pPr>
              <w:pStyle w:val="Standard"/>
              <w:tabs>
                <w:tab w:val="left" w:pos="11057"/>
              </w:tabs>
            </w:pPr>
            <w:r w:rsidRPr="00674601">
              <w:t>Мероприятие (результат) 1.</w:t>
            </w:r>
          </w:p>
          <w:p w:rsidR="00F91100" w:rsidRPr="00FE4E1F" w:rsidRDefault="00F91100" w:rsidP="000559F2">
            <w:pPr>
              <w:pStyle w:val="Standard"/>
              <w:tabs>
                <w:tab w:val="left" w:pos="11057"/>
              </w:tabs>
            </w:pPr>
            <w:r w:rsidRPr="00B55015">
              <w:t>«</w:t>
            </w:r>
            <w:r w:rsidRPr="00F91100">
              <w:rPr>
                <w:rFonts w:eastAsia="Times New Roman"/>
                <w:color w:val="000000"/>
                <w:kern w:val="0"/>
                <w:lang w:val="ru-RU" w:eastAsia="ru-RU" w:bidi="ar-SA"/>
              </w:rPr>
              <w:t>Оплата труда работников органа местного самоуправления Барабанщиковского сельского поселения</w:t>
            </w:r>
            <w:r w:rsidRPr="00B55015">
              <w:t xml:space="preserve"> »</w:t>
            </w:r>
          </w:p>
        </w:tc>
        <w:tc>
          <w:tcPr>
            <w:tcW w:w="1640" w:type="dxa"/>
            <w:tcBorders>
              <w:top w:val="single" w:sz="4" w:space="0" w:color="auto"/>
              <w:left w:val="single" w:sz="4" w:space="0" w:color="auto"/>
              <w:bottom w:val="single" w:sz="4" w:space="0" w:color="auto"/>
              <w:right w:val="single" w:sz="4" w:space="0" w:color="auto"/>
            </w:tcBorders>
          </w:tcPr>
          <w:p w:rsidR="00F91100" w:rsidRPr="00AE6357" w:rsidRDefault="00F91100" w:rsidP="000559F2">
            <w:pPr>
              <w:jc w:val="center"/>
              <w:rPr>
                <w:sz w:val="24"/>
                <w:szCs w:val="24"/>
              </w:rPr>
            </w:pPr>
            <w:r>
              <w:rPr>
                <w:sz w:val="24"/>
                <w:szCs w:val="24"/>
              </w:rPr>
              <w:t>28.12.2025</w:t>
            </w:r>
          </w:p>
        </w:tc>
        <w:tc>
          <w:tcPr>
            <w:tcW w:w="1790" w:type="dxa"/>
            <w:tcBorders>
              <w:top w:val="single" w:sz="4" w:space="0" w:color="auto"/>
              <w:left w:val="single" w:sz="4" w:space="0" w:color="auto"/>
              <w:bottom w:val="single" w:sz="4" w:space="0" w:color="auto"/>
              <w:right w:val="single" w:sz="4" w:space="0" w:color="auto"/>
            </w:tcBorders>
          </w:tcPr>
          <w:p w:rsidR="00F91100" w:rsidRPr="00AE6357" w:rsidRDefault="00F91100" w:rsidP="000559F2">
            <w:pPr>
              <w:jc w:val="center"/>
              <w:rPr>
                <w:sz w:val="24"/>
                <w:szCs w:val="24"/>
              </w:rPr>
            </w:pPr>
            <w:r>
              <w:rPr>
                <w:sz w:val="24"/>
                <w:szCs w:val="24"/>
              </w:rPr>
              <w:t>28</w:t>
            </w:r>
            <w:r w:rsidRPr="00AE6357">
              <w:rPr>
                <w:sz w:val="24"/>
                <w:szCs w:val="24"/>
              </w:rPr>
              <w:t>.12.202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F91100" w:rsidRPr="00787DC6" w:rsidRDefault="00F91100"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ед</w:t>
            </w:r>
          </w:p>
        </w:tc>
        <w:tc>
          <w:tcPr>
            <w:tcW w:w="1157" w:type="dxa"/>
            <w:tcBorders>
              <w:top w:val="single" w:sz="4" w:space="0" w:color="auto"/>
              <w:left w:val="single" w:sz="4" w:space="0" w:color="auto"/>
              <w:bottom w:val="single" w:sz="4" w:space="0" w:color="auto"/>
              <w:right w:val="single" w:sz="4" w:space="0" w:color="auto"/>
            </w:tcBorders>
          </w:tcPr>
          <w:p w:rsidR="00F91100" w:rsidRPr="00787DC6" w:rsidRDefault="00F91100"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1947" w:type="dxa"/>
            <w:tcBorders>
              <w:top w:val="single" w:sz="4" w:space="0" w:color="auto"/>
              <w:left w:val="single" w:sz="4" w:space="0" w:color="auto"/>
              <w:bottom w:val="single" w:sz="4" w:space="0" w:color="auto"/>
              <w:right w:val="single" w:sz="4" w:space="0" w:color="auto"/>
            </w:tcBorders>
          </w:tcPr>
          <w:p w:rsidR="00F91100" w:rsidRPr="00787DC6" w:rsidRDefault="00F91100"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2847" w:type="dxa"/>
            <w:tcBorders>
              <w:top w:val="single" w:sz="4" w:space="0" w:color="auto"/>
              <w:left w:val="single" w:sz="4" w:space="0" w:color="auto"/>
              <w:bottom w:val="single" w:sz="4" w:space="0" w:color="auto"/>
              <w:right w:val="single" w:sz="4" w:space="0" w:color="auto"/>
            </w:tcBorders>
          </w:tcPr>
          <w:p w:rsidR="00F91100" w:rsidRPr="009872D5" w:rsidRDefault="00F91100" w:rsidP="000559F2">
            <w:pPr>
              <w:contextualSpacing/>
              <w:jc w:val="center"/>
              <w:rPr>
                <w:sz w:val="24"/>
                <w:szCs w:val="24"/>
              </w:rPr>
            </w:pPr>
            <w:r w:rsidRPr="00F91100">
              <w:rPr>
                <w:sz w:val="24"/>
                <w:szCs w:val="24"/>
              </w:rPr>
              <w:t>Грузденко Т.В., начальник сектора экономики и финансов, Литвинова Н.С., главный специалист по бухгалтерскому учету</w:t>
            </w:r>
          </w:p>
        </w:tc>
        <w:tc>
          <w:tcPr>
            <w:tcW w:w="1789" w:type="dxa"/>
            <w:tcBorders>
              <w:top w:val="single" w:sz="4" w:space="0" w:color="auto"/>
              <w:left w:val="single" w:sz="4" w:space="0" w:color="auto"/>
              <w:bottom w:val="single" w:sz="4" w:space="0" w:color="auto"/>
              <w:right w:val="single" w:sz="4" w:space="0" w:color="auto"/>
            </w:tcBorders>
          </w:tcPr>
          <w:p w:rsidR="00F91100" w:rsidRPr="00787DC6" w:rsidRDefault="00F91100"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F91100" w:rsidRPr="00787DC6" w:rsidTr="000559F2">
        <w:trPr>
          <w:trHeight w:val="569"/>
        </w:trPr>
        <w:tc>
          <w:tcPr>
            <w:tcW w:w="748" w:type="dxa"/>
            <w:tcBorders>
              <w:top w:val="single" w:sz="4" w:space="0" w:color="auto"/>
              <w:left w:val="single" w:sz="4" w:space="0" w:color="auto"/>
              <w:bottom w:val="single" w:sz="4" w:space="0" w:color="auto"/>
              <w:right w:val="single" w:sz="4" w:space="0" w:color="auto"/>
            </w:tcBorders>
          </w:tcPr>
          <w:p w:rsidR="00F91100" w:rsidRDefault="00F91100" w:rsidP="00F91100">
            <w:pPr>
              <w:pStyle w:val="Standard"/>
              <w:tabs>
                <w:tab w:val="left" w:pos="11057"/>
              </w:tabs>
              <w:jc w:val="center"/>
              <w:rPr>
                <w:lang w:val="ru-RU"/>
              </w:rPr>
            </w:pPr>
            <w:r>
              <w:rPr>
                <w:lang w:val="ru-RU"/>
              </w:rPr>
              <w:t>1.2.</w:t>
            </w:r>
          </w:p>
        </w:tc>
        <w:tc>
          <w:tcPr>
            <w:tcW w:w="2939" w:type="dxa"/>
            <w:tcBorders>
              <w:top w:val="single" w:sz="4" w:space="0" w:color="auto"/>
              <w:left w:val="single" w:sz="4" w:space="0" w:color="auto"/>
              <w:bottom w:val="single" w:sz="4" w:space="0" w:color="auto"/>
              <w:right w:val="single" w:sz="4" w:space="0" w:color="auto"/>
            </w:tcBorders>
          </w:tcPr>
          <w:p w:rsidR="00F91100" w:rsidRPr="00DD7A15" w:rsidRDefault="00F91100" w:rsidP="000559F2">
            <w:pPr>
              <w:pStyle w:val="Standard"/>
              <w:tabs>
                <w:tab w:val="left" w:pos="11057"/>
              </w:tabs>
            </w:pPr>
            <w:r w:rsidRPr="00DD7A15">
              <w:t xml:space="preserve">Контрольная точка </w:t>
            </w:r>
            <w:r>
              <w:rPr>
                <w:lang w:val="ru-RU"/>
              </w:rPr>
              <w:t>1</w:t>
            </w:r>
            <w:r w:rsidRPr="00DD7A15">
              <w:t>.</w:t>
            </w:r>
            <w:r>
              <w:rPr>
                <w:lang w:val="ru-RU"/>
              </w:rPr>
              <w:t>1</w:t>
            </w:r>
            <w:r w:rsidRPr="00DD7A15">
              <w:t>.</w:t>
            </w:r>
          </w:p>
          <w:p w:rsidR="00F91100" w:rsidRPr="00674601" w:rsidRDefault="00F91100" w:rsidP="000559F2">
            <w:pPr>
              <w:pStyle w:val="Standard"/>
              <w:tabs>
                <w:tab w:val="left" w:pos="11057"/>
              </w:tabs>
            </w:pPr>
            <w:r w:rsidRPr="00F91100">
              <w:rPr>
                <w:rFonts w:eastAsia="Times New Roman"/>
                <w:color w:val="000000"/>
                <w:kern w:val="0"/>
                <w:lang w:val="ru-RU" w:eastAsia="ru-RU" w:bidi="ar-SA"/>
              </w:rPr>
              <w:t>Финансовое обеспечение деятельности Администрации Барабанщиковского сельского поселения</w:t>
            </w:r>
          </w:p>
        </w:tc>
        <w:tc>
          <w:tcPr>
            <w:tcW w:w="1640" w:type="dxa"/>
            <w:tcBorders>
              <w:top w:val="single" w:sz="4" w:space="0" w:color="auto"/>
              <w:left w:val="single" w:sz="4" w:space="0" w:color="auto"/>
              <w:bottom w:val="single" w:sz="4" w:space="0" w:color="auto"/>
              <w:right w:val="single" w:sz="4" w:space="0" w:color="auto"/>
            </w:tcBorders>
          </w:tcPr>
          <w:p w:rsidR="00F91100" w:rsidRPr="00AE6357" w:rsidRDefault="00F91100" w:rsidP="000559F2">
            <w:pPr>
              <w:jc w:val="center"/>
              <w:rPr>
                <w:sz w:val="24"/>
                <w:szCs w:val="24"/>
              </w:rPr>
            </w:pPr>
            <w:r>
              <w:rPr>
                <w:sz w:val="24"/>
                <w:szCs w:val="24"/>
              </w:rPr>
              <w:t>25.12.2025</w:t>
            </w:r>
          </w:p>
        </w:tc>
        <w:tc>
          <w:tcPr>
            <w:tcW w:w="1790" w:type="dxa"/>
            <w:tcBorders>
              <w:top w:val="single" w:sz="4" w:space="0" w:color="auto"/>
              <w:left w:val="single" w:sz="4" w:space="0" w:color="auto"/>
              <w:bottom w:val="single" w:sz="4" w:space="0" w:color="auto"/>
              <w:right w:val="single" w:sz="4" w:space="0" w:color="auto"/>
            </w:tcBorders>
          </w:tcPr>
          <w:p w:rsidR="00F91100" w:rsidRPr="00AE6357" w:rsidRDefault="00F91100" w:rsidP="000559F2">
            <w:pPr>
              <w:jc w:val="center"/>
              <w:rPr>
                <w:sz w:val="24"/>
                <w:szCs w:val="24"/>
              </w:rPr>
            </w:pPr>
            <w:r>
              <w:rPr>
                <w:sz w:val="24"/>
                <w:szCs w:val="24"/>
              </w:rPr>
              <w:t>19.12.2025</w:t>
            </w:r>
          </w:p>
        </w:tc>
        <w:tc>
          <w:tcPr>
            <w:tcW w:w="1224" w:type="dxa"/>
            <w:tcBorders>
              <w:top w:val="single" w:sz="4" w:space="0" w:color="auto"/>
              <w:left w:val="single" w:sz="4" w:space="0" w:color="auto"/>
              <w:bottom w:val="single" w:sz="4" w:space="0" w:color="auto"/>
              <w:right w:val="single" w:sz="4" w:space="0" w:color="auto"/>
            </w:tcBorders>
          </w:tcPr>
          <w:p w:rsidR="00F91100" w:rsidRPr="00787DC6" w:rsidRDefault="00F91100" w:rsidP="000559F2">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F91100" w:rsidRPr="00787DC6" w:rsidRDefault="00F91100" w:rsidP="000559F2">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F91100" w:rsidRDefault="00F91100"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Оплата труда работников Администрации произведена в полном объеме и своевременно</w:t>
            </w:r>
          </w:p>
        </w:tc>
        <w:tc>
          <w:tcPr>
            <w:tcW w:w="2847" w:type="dxa"/>
            <w:tcBorders>
              <w:top w:val="single" w:sz="4" w:space="0" w:color="auto"/>
              <w:left w:val="single" w:sz="4" w:space="0" w:color="auto"/>
              <w:bottom w:val="single" w:sz="4" w:space="0" w:color="auto"/>
              <w:right w:val="single" w:sz="4" w:space="0" w:color="auto"/>
            </w:tcBorders>
          </w:tcPr>
          <w:p w:rsidR="00F91100" w:rsidRPr="009872D5" w:rsidRDefault="00F91100" w:rsidP="000559F2">
            <w:pPr>
              <w:contextualSpacing/>
              <w:jc w:val="center"/>
              <w:rPr>
                <w:sz w:val="24"/>
                <w:szCs w:val="24"/>
              </w:rPr>
            </w:pPr>
            <w:r w:rsidRPr="007852A2">
              <w:rPr>
                <w:sz w:val="24"/>
                <w:szCs w:val="24"/>
              </w:rPr>
              <w:t>Литвинова Н.С., Главный специалист по бухгалтерскому учету</w:t>
            </w:r>
          </w:p>
        </w:tc>
        <w:tc>
          <w:tcPr>
            <w:tcW w:w="1789" w:type="dxa"/>
            <w:tcBorders>
              <w:top w:val="single" w:sz="4" w:space="0" w:color="auto"/>
              <w:left w:val="single" w:sz="4" w:space="0" w:color="auto"/>
              <w:bottom w:val="single" w:sz="4" w:space="0" w:color="auto"/>
              <w:right w:val="single" w:sz="4" w:space="0" w:color="auto"/>
            </w:tcBorders>
          </w:tcPr>
          <w:p w:rsidR="00F91100" w:rsidRDefault="00F91100"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F91100" w:rsidRPr="00787DC6" w:rsidTr="000559F2">
        <w:trPr>
          <w:trHeight w:val="569"/>
        </w:trPr>
        <w:tc>
          <w:tcPr>
            <w:tcW w:w="748" w:type="dxa"/>
            <w:tcBorders>
              <w:top w:val="single" w:sz="4" w:space="0" w:color="auto"/>
              <w:left w:val="single" w:sz="4" w:space="0" w:color="auto"/>
              <w:bottom w:val="single" w:sz="4" w:space="0" w:color="auto"/>
              <w:right w:val="single" w:sz="4" w:space="0" w:color="auto"/>
            </w:tcBorders>
          </w:tcPr>
          <w:p w:rsidR="00F91100" w:rsidRDefault="00F91100" w:rsidP="00F91100">
            <w:pPr>
              <w:pStyle w:val="Standard"/>
              <w:tabs>
                <w:tab w:val="left" w:pos="11057"/>
              </w:tabs>
              <w:jc w:val="center"/>
              <w:rPr>
                <w:lang w:val="ru-RU"/>
              </w:rPr>
            </w:pPr>
            <w:r>
              <w:rPr>
                <w:lang w:val="ru-RU"/>
              </w:rPr>
              <w:t>1.3.</w:t>
            </w:r>
          </w:p>
        </w:tc>
        <w:tc>
          <w:tcPr>
            <w:tcW w:w="2939" w:type="dxa"/>
            <w:tcBorders>
              <w:top w:val="single" w:sz="4" w:space="0" w:color="auto"/>
              <w:left w:val="single" w:sz="4" w:space="0" w:color="auto"/>
              <w:bottom w:val="single" w:sz="4" w:space="0" w:color="auto"/>
              <w:right w:val="single" w:sz="4" w:space="0" w:color="auto"/>
            </w:tcBorders>
          </w:tcPr>
          <w:p w:rsidR="00F91100" w:rsidRPr="00DD7A15" w:rsidRDefault="00F91100" w:rsidP="000559F2">
            <w:pPr>
              <w:pStyle w:val="Standard"/>
              <w:tabs>
                <w:tab w:val="left" w:pos="11057"/>
              </w:tabs>
            </w:pPr>
            <w:r w:rsidRPr="00DD7A15">
              <w:t xml:space="preserve">Контрольная точка </w:t>
            </w:r>
            <w:r>
              <w:rPr>
                <w:lang w:val="ru-RU"/>
              </w:rPr>
              <w:t>1</w:t>
            </w:r>
            <w:r w:rsidRPr="00DD7A15">
              <w:t>.</w:t>
            </w:r>
            <w:r>
              <w:rPr>
                <w:lang w:val="ru-RU"/>
              </w:rPr>
              <w:t>2</w:t>
            </w:r>
            <w:r w:rsidRPr="00DD7A15">
              <w:t>.</w:t>
            </w:r>
          </w:p>
          <w:p w:rsidR="00F91100" w:rsidRPr="00674601" w:rsidRDefault="00F91100" w:rsidP="000559F2">
            <w:pPr>
              <w:pStyle w:val="Standard"/>
              <w:tabs>
                <w:tab w:val="left" w:pos="11057"/>
              </w:tabs>
            </w:pPr>
            <w:r w:rsidRPr="00F91100">
              <w:rPr>
                <w:rFonts w:eastAsia="Times New Roman"/>
                <w:color w:val="000000"/>
                <w:kern w:val="0"/>
                <w:lang w:val="ru-RU" w:eastAsia="ru-RU" w:bidi="ar-SA"/>
              </w:rPr>
              <w:t xml:space="preserve">Повышение эффективности бюджетных расходов Администрации </w:t>
            </w:r>
            <w:r w:rsidRPr="00F91100">
              <w:rPr>
                <w:rFonts w:eastAsia="Times New Roman"/>
                <w:color w:val="000000"/>
                <w:kern w:val="0"/>
                <w:lang w:val="ru-RU" w:eastAsia="ru-RU" w:bidi="ar-SA"/>
              </w:rPr>
              <w:lastRenderedPageBreak/>
              <w:t>Барабанщиковского сельского поселения</w:t>
            </w:r>
          </w:p>
        </w:tc>
        <w:tc>
          <w:tcPr>
            <w:tcW w:w="1640" w:type="dxa"/>
            <w:tcBorders>
              <w:top w:val="single" w:sz="4" w:space="0" w:color="auto"/>
              <w:left w:val="single" w:sz="4" w:space="0" w:color="auto"/>
              <w:bottom w:val="single" w:sz="4" w:space="0" w:color="auto"/>
              <w:right w:val="single" w:sz="4" w:space="0" w:color="auto"/>
            </w:tcBorders>
          </w:tcPr>
          <w:p w:rsidR="00F91100" w:rsidRPr="00AE6357" w:rsidRDefault="00F91100" w:rsidP="000559F2">
            <w:pPr>
              <w:jc w:val="center"/>
              <w:rPr>
                <w:sz w:val="24"/>
                <w:szCs w:val="24"/>
              </w:rPr>
            </w:pPr>
            <w:r>
              <w:rPr>
                <w:sz w:val="24"/>
                <w:szCs w:val="24"/>
              </w:rPr>
              <w:lastRenderedPageBreak/>
              <w:t>25.12.2025</w:t>
            </w:r>
          </w:p>
        </w:tc>
        <w:tc>
          <w:tcPr>
            <w:tcW w:w="1790" w:type="dxa"/>
            <w:tcBorders>
              <w:top w:val="single" w:sz="4" w:space="0" w:color="auto"/>
              <w:left w:val="single" w:sz="4" w:space="0" w:color="auto"/>
              <w:bottom w:val="single" w:sz="4" w:space="0" w:color="auto"/>
              <w:right w:val="single" w:sz="4" w:space="0" w:color="auto"/>
            </w:tcBorders>
          </w:tcPr>
          <w:p w:rsidR="00F91100" w:rsidRPr="00AE6357" w:rsidRDefault="00F91100" w:rsidP="000559F2">
            <w:pPr>
              <w:jc w:val="center"/>
              <w:rPr>
                <w:sz w:val="24"/>
                <w:szCs w:val="24"/>
              </w:rPr>
            </w:pPr>
            <w:r>
              <w:rPr>
                <w:sz w:val="24"/>
                <w:szCs w:val="24"/>
              </w:rPr>
              <w:t>19.12.2025</w:t>
            </w:r>
          </w:p>
        </w:tc>
        <w:tc>
          <w:tcPr>
            <w:tcW w:w="1224" w:type="dxa"/>
            <w:tcBorders>
              <w:top w:val="single" w:sz="4" w:space="0" w:color="auto"/>
              <w:left w:val="single" w:sz="4" w:space="0" w:color="auto"/>
              <w:bottom w:val="single" w:sz="4" w:space="0" w:color="auto"/>
              <w:right w:val="single" w:sz="4" w:space="0" w:color="auto"/>
            </w:tcBorders>
          </w:tcPr>
          <w:p w:rsidR="00F91100" w:rsidRPr="00787DC6" w:rsidRDefault="00F91100" w:rsidP="000559F2">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F91100" w:rsidRPr="00787DC6" w:rsidRDefault="00F91100" w:rsidP="000559F2">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F91100" w:rsidRDefault="00F91100"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 xml:space="preserve">Оплата труда работников Администрации произведена в полном объеме </w:t>
            </w:r>
            <w:r>
              <w:rPr>
                <w:rFonts w:eastAsia="Calibri"/>
                <w:sz w:val="24"/>
                <w:szCs w:val="24"/>
                <w:lang w:eastAsia="en-US"/>
              </w:rPr>
              <w:lastRenderedPageBreak/>
              <w:t>и своевременно</w:t>
            </w:r>
          </w:p>
        </w:tc>
        <w:tc>
          <w:tcPr>
            <w:tcW w:w="2847" w:type="dxa"/>
            <w:tcBorders>
              <w:top w:val="single" w:sz="4" w:space="0" w:color="auto"/>
              <w:left w:val="single" w:sz="4" w:space="0" w:color="auto"/>
              <w:bottom w:val="single" w:sz="4" w:space="0" w:color="auto"/>
              <w:right w:val="single" w:sz="4" w:space="0" w:color="auto"/>
            </w:tcBorders>
          </w:tcPr>
          <w:p w:rsidR="00F91100" w:rsidRPr="009872D5" w:rsidRDefault="00F91100" w:rsidP="000559F2">
            <w:pPr>
              <w:contextualSpacing/>
              <w:jc w:val="center"/>
              <w:rPr>
                <w:sz w:val="24"/>
                <w:szCs w:val="24"/>
              </w:rPr>
            </w:pPr>
            <w:r w:rsidRPr="007852A2">
              <w:rPr>
                <w:sz w:val="24"/>
                <w:szCs w:val="24"/>
              </w:rPr>
              <w:lastRenderedPageBreak/>
              <w:t>Литвинова Н.С., Главный специалист по бухгалтерскому учету</w:t>
            </w:r>
          </w:p>
        </w:tc>
        <w:tc>
          <w:tcPr>
            <w:tcW w:w="1789" w:type="dxa"/>
            <w:tcBorders>
              <w:top w:val="single" w:sz="4" w:space="0" w:color="auto"/>
              <w:left w:val="single" w:sz="4" w:space="0" w:color="auto"/>
              <w:bottom w:val="single" w:sz="4" w:space="0" w:color="auto"/>
              <w:right w:val="single" w:sz="4" w:space="0" w:color="auto"/>
            </w:tcBorders>
          </w:tcPr>
          <w:p w:rsidR="00F91100" w:rsidRDefault="00F91100"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F91100" w:rsidRPr="00787DC6" w:rsidTr="000559F2">
        <w:trPr>
          <w:trHeight w:val="569"/>
        </w:trPr>
        <w:tc>
          <w:tcPr>
            <w:tcW w:w="748" w:type="dxa"/>
            <w:tcBorders>
              <w:top w:val="single" w:sz="4" w:space="0" w:color="auto"/>
              <w:left w:val="single" w:sz="4" w:space="0" w:color="auto"/>
              <w:bottom w:val="single" w:sz="4" w:space="0" w:color="auto"/>
              <w:right w:val="single" w:sz="4" w:space="0" w:color="auto"/>
            </w:tcBorders>
          </w:tcPr>
          <w:p w:rsidR="00F91100" w:rsidRPr="00B55015" w:rsidRDefault="00F91100" w:rsidP="000559F2">
            <w:pPr>
              <w:pStyle w:val="Standard"/>
              <w:tabs>
                <w:tab w:val="left" w:pos="11057"/>
              </w:tabs>
              <w:jc w:val="center"/>
              <w:rPr>
                <w:lang w:val="ru-RU"/>
              </w:rPr>
            </w:pPr>
            <w:r>
              <w:rPr>
                <w:lang w:val="ru-RU"/>
              </w:rPr>
              <w:lastRenderedPageBreak/>
              <w:t>2.1.</w:t>
            </w:r>
          </w:p>
        </w:tc>
        <w:tc>
          <w:tcPr>
            <w:tcW w:w="2939" w:type="dxa"/>
            <w:tcBorders>
              <w:top w:val="single" w:sz="4" w:space="0" w:color="auto"/>
              <w:left w:val="single" w:sz="4" w:space="0" w:color="auto"/>
              <w:bottom w:val="single" w:sz="4" w:space="0" w:color="auto"/>
              <w:right w:val="single" w:sz="4" w:space="0" w:color="auto"/>
            </w:tcBorders>
          </w:tcPr>
          <w:p w:rsidR="00F91100" w:rsidRPr="00674601" w:rsidRDefault="00F91100" w:rsidP="000559F2">
            <w:pPr>
              <w:pStyle w:val="Standard"/>
              <w:tabs>
                <w:tab w:val="left" w:pos="11057"/>
              </w:tabs>
            </w:pPr>
            <w:r w:rsidRPr="00674601">
              <w:t xml:space="preserve">Мероприятие (результат) </w:t>
            </w:r>
            <w:r>
              <w:rPr>
                <w:lang w:val="ru-RU"/>
              </w:rPr>
              <w:t>2</w:t>
            </w:r>
            <w:r w:rsidRPr="00674601">
              <w:t>.</w:t>
            </w:r>
          </w:p>
          <w:p w:rsidR="00F91100" w:rsidRPr="00FE4E1F" w:rsidRDefault="00F91100" w:rsidP="000559F2">
            <w:pPr>
              <w:pStyle w:val="Standard"/>
              <w:tabs>
                <w:tab w:val="left" w:pos="11057"/>
              </w:tabs>
            </w:pPr>
            <w:r w:rsidRPr="00B55015">
              <w:t>«</w:t>
            </w:r>
            <w:r w:rsidRPr="00F91100">
              <w:rPr>
                <w:rFonts w:eastAsia="Times New Roman"/>
                <w:color w:val="000000"/>
                <w:kern w:val="0"/>
                <w:lang w:val="ru-RU" w:eastAsia="ru-RU" w:bidi="ar-SA"/>
              </w:rPr>
              <w:t>Обеспечение функций органа местного самоуправления Барабанщиковского сельского поселения</w:t>
            </w:r>
            <w:r w:rsidRPr="00B55015">
              <w:t xml:space="preserve"> »</w:t>
            </w:r>
          </w:p>
        </w:tc>
        <w:tc>
          <w:tcPr>
            <w:tcW w:w="1640" w:type="dxa"/>
            <w:tcBorders>
              <w:top w:val="single" w:sz="4" w:space="0" w:color="auto"/>
              <w:left w:val="single" w:sz="4" w:space="0" w:color="auto"/>
              <w:bottom w:val="single" w:sz="4" w:space="0" w:color="auto"/>
              <w:right w:val="single" w:sz="4" w:space="0" w:color="auto"/>
            </w:tcBorders>
          </w:tcPr>
          <w:p w:rsidR="00F91100" w:rsidRPr="00AE6357" w:rsidRDefault="00F91100" w:rsidP="000559F2">
            <w:pPr>
              <w:jc w:val="center"/>
              <w:rPr>
                <w:sz w:val="24"/>
                <w:szCs w:val="24"/>
              </w:rPr>
            </w:pPr>
            <w:r>
              <w:rPr>
                <w:sz w:val="24"/>
                <w:szCs w:val="24"/>
              </w:rPr>
              <w:t>28.12.2025</w:t>
            </w:r>
          </w:p>
        </w:tc>
        <w:tc>
          <w:tcPr>
            <w:tcW w:w="1790" w:type="dxa"/>
            <w:tcBorders>
              <w:top w:val="single" w:sz="4" w:space="0" w:color="auto"/>
              <w:left w:val="single" w:sz="4" w:space="0" w:color="auto"/>
              <w:bottom w:val="single" w:sz="4" w:space="0" w:color="auto"/>
              <w:right w:val="single" w:sz="4" w:space="0" w:color="auto"/>
            </w:tcBorders>
          </w:tcPr>
          <w:p w:rsidR="00F91100" w:rsidRPr="00AE6357" w:rsidRDefault="00F91100" w:rsidP="000559F2">
            <w:pPr>
              <w:jc w:val="center"/>
              <w:rPr>
                <w:sz w:val="24"/>
                <w:szCs w:val="24"/>
              </w:rPr>
            </w:pPr>
            <w:r>
              <w:rPr>
                <w:sz w:val="24"/>
                <w:szCs w:val="24"/>
              </w:rPr>
              <w:t>28</w:t>
            </w:r>
            <w:r w:rsidRPr="00AE6357">
              <w:rPr>
                <w:sz w:val="24"/>
                <w:szCs w:val="24"/>
              </w:rPr>
              <w:t>.12.202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F91100" w:rsidRPr="00787DC6" w:rsidRDefault="00F91100"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ед</w:t>
            </w:r>
          </w:p>
        </w:tc>
        <w:tc>
          <w:tcPr>
            <w:tcW w:w="1157" w:type="dxa"/>
            <w:tcBorders>
              <w:top w:val="single" w:sz="4" w:space="0" w:color="auto"/>
              <w:left w:val="single" w:sz="4" w:space="0" w:color="auto"/>
              <w:bottom w:val="single" w:sz="4" w:space="0" w:color="auto"/>
              <w:right w:val="single" w:sz="4" w:space="0" w:color="auto"/>
            </w:tcBorders>
          </w:tcPr>
          <w:p w:rsidR="00F91100" w:rsidRPr="00787DC6" w:rsidRDefault="00F91100"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1947" w:type="dxa"/>
            <w:tcBorders>
              <w:top w:val="single" w:sz="4" w:space="0" w:color="auto"/>
              <w:left w:val="single" w:sz="4" w:space="0" w:color="auto"/>
              <w:bottom w:val="single" w:sz="4" w:space="0" w:color="auto"/>
              <w:right w:val="single" w:sz="4" w:space="0" w:color="auto"/>
            </w:tcBorders>
          </w:tcPr>
          <w:p w:rsidR="00F91100" w:rsidRPr="00787DC6" w:rsidRDefault="00F91100"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2847" w:type="dxa"/>
            <w:tcBorders>
              <w:top w:val="single" w:sz="4" w:space="0" w:color="auto"/>
              <w:left w:val="single" w:sz="4" w:space="0" w:color="auto"/>
              <w:bottom w:val="single" w:sz="4" w:space="0" w:color="auto"/>
              <w:right w:val="single" w:sz="4" w:space="0" w:color="auto"/>
            </w:tcBorders>
          </w:tcPr>
          <w:p w:rsidR="00F91100" w:rsidRPr="009872D5" w:rsidRDefault="00F91100" w:rsidP="000559F2">
            <w:pPr>
              <w:contextualSpacing/>
              <w:jc w:val="center"/>
              <w:rPr>
                <w:sz w:val="24"/>
                <w:szCs w:val="24"/>
              </w:rPr>
            </w:pPr>
            <w:r w:rsidRPr="00F91100">
              <w:rPr>
                <w:sz w:val="24"/>
                <w:szCs w:val="24"/>
              </w:rPr>
              <w:t>Грузденко Т.В., начальник сектора экономики и финансов, Литвинова Н.С., главный специалист по бухгалтерскому учету</w:t>
            </w:r>
          </w:p>
        </w:tc>
        <w:tc>
          <w:tcPr>
            <w:tcW w:w="1789" w:type="dxa"/>
            <w:tcBorders>
              <w:top w:val="single" w:sz="4" w:space="0" w:color="auto"/>
              <w:left w:val="single" w:sz="4" w:space="0" w:color="auto"/>
              <w:bottom w:val="single" w:sz="4" w:space="0" w:color="auto"/>
              <w:right w:val="single" w:sz="4" w:space="0" w:color="auto"/>
            </w:tcBorders>
          </w:tcPr>
          <w:p w:rsidR="00F91100" w:rsidRPr="00787DC6" w:rsidRDefault="00F91100"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F91100" w:rsidRPr="00787DC6" w:rsidTr="000559F2">
        <w:trPr>
          <w:trHeight w:val="569"/>
        </w:trPr>
        <w:tc>
          <w:tcPr>
            <w:tcW w:w="748" w:type="dxa"/>
            <w:tcBorders>
              <w:top w:val="single" w:sz="4" w:space="0" w:color="auto"/>
              <w:left w:val="single" w:sz="4" w:space="0" w:color="auto"/>
              <w:bottom w:val="single" w:sz="4" w:space="0" w:color="auto"/>
              <w:right w:val="single" w:sz="4" w:space="0" w:color="auto"/>
            </w:tcBorders>
          </w:tcPr>
          <w:p w:rsidR="00F91100" w:rsidRDefault="00F91100" w:rsidP="000559F2">
            <w:pPr>
              <w:pStyle w:val="Standard"/>
              <w:tabs>
                <w:tab w:val="left" w:pos="11057"/>
              </w:tabs>
              <w:jc w:val="center"/>
              <w:rPr>
                <w:lang w:val="ru-RU"/>
              </w:rPr>
            </w:pPr>
            <w:r>
              <w:rPr>
                <w:lang w:val="ru-RU"/>
              </w:rPr>
              <w:t>2.2.</w:t>
            </w:r>
          </w:p>
        </w:tc>
        <w:tc>
          <w:tcPr>
            <w:tcW w:w="2939" w:type="dxa"/>
            <w:tcBorders>
              <w:top w:val="single" w:sz="4" w:space="0" w:color="auto"/>
              <w:left w:val="single" w:sz="4" w:space="0" w:color="auto"/>
              <w:bottom w:val="single" w:sz="4" w:space="0" w:color="auto"/>
              <w:right w:val="single" w:sz="4" w:space="0" w:color="auto"/>
            </w:tcBorders>
          </w:tcPr>
          <w:p w:rsidR="00F91100" w:rsidRPr="00DD7A15" w:rsidRDefault="00F91100" w:rsidP="000559F2">
            <w:pPr>
              <w:pStyle w:val="Standard"/>
              <w:tabs>
                <w:tab w:val="left" w:pos="11057"/>
              </w:tabs>
            </w:pPr>
            <w:r w:rsidRPr="00DD7A15">
              <w:t xml:space="preserve">Контрольная точка </w:t>
            </w:r>
            <w:r>
              <w:rPr>
                <w:lang w:val="ru-RU"/>
              </w:rPr>
              <w:t>2</w:t>
            </w:r>
            <w:r w:rsidRPr="00DD7A15">
              <w:t>.</w:t>
            </w:r>
            <w:r>
              <w:rPr>
                <w:lang w:val="ru-RU"/>
              </w:rPr>
              <w:t>1</w:t>
            </w:r>
            <w:r w:rsidRPr="00DD7A15">
              <w:t>.</w:t>
            </w:r>
          </w:p>
          <w:p w:rsidR="00F91100" w:rsidRPr="00674601" w:rsidRDefault="00F91100" w:rsidP="000559F2">
            <w:pPr>
              <w:pStyle w:val="Standard"/>
              <w:tabs>
                <w:tab w:val="left" w:pos="11057"/>
              </w:tabs>
            </w:pPr>
            <w:r w:rsidRPr="00F91100">
              <w:rPr>
                <w:rFonts w:eastAsia="Times New Roman"/>
                <w:kern w:val="0"/>
                <w:lang w:val="ru-RU" w:eastAsia="ru-RU" w:bidi="ar-SA"/>
              </w:rPr>
              <w:t>Отсутствие просроченной кредиторской задолженности</w:t>
            </w:r>
          </w:p>
        </w:tc>
        <w:tc>
          <w:tcPr>
            <w:tcW w:w="1640" w:type="dxa"/>
            <w:tcBorders>
              <w:top w:val="single" w:sz="4" w:space="0" w:color="auto"/>
              <w:left w:val="single" w:sz="4" w:space="0" w:color="auto"/>
              <w:bottom w:val="single" w:sz="4" w:space="0" w:color="auto"/>
              <w:right w:val="single" w:sz="4" w:space="0" w:color="auto"/>
            </w:tcBorders>
          </w:tcPr>
          <w:p w:rsidR="00F91100" w:rsidRPr="00AE6357" w:rsidRDefault="00F91100" w:rsidP="000559F2">
            <w:pPr>
              <w:jc w:val="center"/>
              <w:rPr>
                <w:sz w:val="24"/>
                <w:szCs w:val="24"/>
              </w:rPr>
            </w:pPr>
            <w:r>
              <w:rPr>
                <w:sz w:val="24"/>
                <w:szCs w:val="24"/>
              </w:rPr>
              <w:t>25.12.2025</w:t>
            </w:r>
          </w:p>
        </w:tc>
        <w:tc>
          <w:tcPr>
            <w:tcW w:w="1790" w:type="dxa"/>
            <w:tcBorders>
              <w:top w:val="single" w:sz="4" w:space="0" w:color="auto"/>
              <w:left w:val="single" w:sz="4" w:space="0" w:color="auto"/>
              <w:bottom w:val="single" w:sz="4" w:space="0" w:color="auto"/>
              <w:right w:val="single" w:sz="4" w:space="0" w:color="auto"/>
            </w:tcBorders>
          </w:tcPr>
          <w:p w:rsidR="00F91100" w:rsidRPr="00AE6357" w:rsidRDefault="00F91100" w:rsidP="000559F2">
            <w:pPr>
              <w:jc w:val="center"/>
              <w:rPr>
                <w:sz w:val="24"/>
                <w:szCs w:val="24"/>
              </w:rPr>
            </w:pPr>
            <w:r>
              <w:rPr>
                <w:sz w:val="24"/>
                <w:szCs w:val="24"/>
              </w:rPr>
              <w:t>19.12.2025</w:t>
            </w:r>
          </w:p>
        </w:tc>
        <w:tc>
          <w:tcPr>
            <w:tcW w:w="1224" w:type="dxa"/>
            <w:tcBorders>
              <w:top w:val="single" w:sz="4" w:space="0" w:color="auto"/>
              <w:left w:val="single" w:sz="4" w:space="0" w:color="auto"/>
              <w:bottom w:val="single" w:sz="4" w:space="0" w:color="auto"/>
              <w:right w:val="single" w:sz="4" w:space="0" w:color="auto"/>
            </w:tcBorders>
          </w:tcPr>
          <w:p w:rsidR="00F91100" w:rsidRPr="00787DC6" w:rsidRDefault="00F91100" w:rsidP="000559F2">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F91100" w:rsidRPr="00787DC6" w:rsidRDefault="00F91100" w:rsidP="000559F2">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F91100" w:rsidRDefault="00F91100"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Акты сверки</w:t>
            </w:r>
          </w:p>
        </w:tc>
        <w:tc>
          <w:tcPr>
            <w:tcW w:w="2847" w:type="dxa"/>
            <w:tcBorders>
              <w:top w:val="single" w:sz="4" w:space="0" w:color="auto"/>
              <w:left w:val="single" w:sz="4" w:space="0" w:color="auto"/>
              <w:bottom w:val="single" w:sz="4" w:space="0" w:color="auto"/>
              <w:right w:val="single" w:sz="4" w:space="0" w:color="auto"/>
            </w:tcBorders>
          </w:tcPr>
          <w:p w:rsidR="00F91100" w:rsidRPr="009872D5" w:rsidRDefault="00F91100" w:rsidP="000559F2">
            <w:pPr>
              <w:contextualSpacing/>
              <w:jc w:val="center"/>
              <w:rPr>
                <w:sz w:val="24"/>
                <w:szCs w:val="24"/>
              </w:rPr>
            </w:pPr>
            <w:r w:rsidRPr="007852A2">
              <w:rPr>
                <w:sz w:val="24"/>
                <w:szCs w:val="24"/>
              </w:rPr>
              <w:t>Литвинова Н.С., Главный специалист по бухгалтерскому учету</w:t>
            </w:r>
          </w:p>
        </w:tc>
        <w:tc>
          <w:tcPr>
            <w:tcW w:w="1789" w:type="dxa"/>
            <w:tcBorders>
              <w:top w:val="single" w:sz="4" w:space="0" w:color="auto"/>
              <w:left w:val="single" w:sz="4" w:space="0" w:color="auto"/>
              <w:bottom w:val="single" w:sz="4" w:space="0" w:color="auto"/>
              <w:right w:val="single" w:sz="4" w:space="0" w:color="auto"/>
            </w:tcBorders>
          </w:tcPr>
          <w:p w:rsidR="00F91100" w:rsidRDefault="00F91100"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743072" w:rsidRPr="00787DC6" w:rsidTr="000559F2">
        <w:trPr>
          <w:trHeight w:val="569"/>
        </w:trPr>
        <w:tc>
          <w:tcPr>
            <w:tcW w:w="748" w:type="dxa"/>
            <w:tcBorders>
              <w:top w:val="single" w:sz="4" w:space="0" w:color="auto"/>
              <w:left w:val="single" w:sz="4" w:space="0" w:color="auto"/>
              <w:bottom w:val="single" w:sz="4" w:space="0" w:color="auto"/>
              <w:right w:val="single" w:sz="4" w:space="0" w:color="auto"/>
            </w:tcBorders>
          </w:tcPr>
          <w:p w:rsidR="00743072" w:rsidRDefault="00743072" w:rsidP="000559F2">
            <w:pPr>
              <w:pStyle w:val="Standard"/>
              <w:tabs>
                <w:tab w:val="left" w:pos="11057"/>
              </w:tabs>
              <w:jc w:val="center"/>
              <w:rPr>
                <w:lang w:val="ru-RU"/>
              </w:rPr>
            </w:pPr>
            <w:r>
              <w:rPr>
                <w:lang w:val="ru-RU"/>
              </w:rPr>
              <w:t>2.3.</w:t>
            </w:r>
          </w:p>
        </w:tc>
        <w:tc>
          <w:tcPr>
            <w:tcW w:w="2939" w:type="dxa"/>
            <w:tcBorders>
              <w:top w:val="single" w:sz="4" w:space="0" w:color="auto"/>
              <w:left w:val="single" w:sz="4" w:space="0" w:color="auto"/>
              <w:bottom w:val="single" w:sz="4" w:space="0" w:color="auto"/>
              <w:right w:val="single" w:sz="4" w:space="0" w:color="auto"/>
            </w:tcBorders>
          </w:tcPr>
          <w:p w:rsidR="00743072" w:rsidRPr="00DD7A15" w:rsidRDefault="00743072" w:rsidP="000559F2">
            <w:pPr>
              <w:pStyle w:val="Standard"/>
              <w:tabs>
                <w:tab w:val="left" w:pos="11057"/>
              </w:tabs>
            </w:pPr>
            <w:r w:rsidRPr="00DD7A15">
              <w:t xml:space="preserve">Контрольная точка </w:t>
            </w:r>
            <w:r>
              <w:rPr>
                <w:lang w:val="ru-RU"/>
              </w:rPr>
              <w:t>2</w:t>
            </w:r>
            <w:r w:rsidRPr="00DD7A15">
              <w:t>.</w:t>
            </w:r>
            <w:r>
              <w:rPr>
                <w:lang w:val="ru-RU"/>
              </w:rPr>
              <w:t>2</w:t>
            </w:r>
            <w:r w:rsidRPr="00DD7A15">
              <w:t>.</w:t>
            </w:r>
          </w:p>
          <w:p w:rsidR="00743072" w:rsidRPr="00674601" w:rsidRDefault="00743072" w:rsidP="000559F2">
            <w:pPr>
              <w:pStyle w:val="Standard"/>
              <w:tabs>
                <w:tab w:val="left" w:pos="11057"/>
              </w:tabs>
            </w:pPr>
            <w:r w:rsidRPr="00743072">
              <w:rPr>
                <w:rFonts w:eastAsia="Times New Roman"/>
                <w:kern w:val="0"/>
                <w:lang w:val="ru-RU" w:eastAsia="ru-RU" w:bidi="ar-SA"/>
              </w:rPr>
              <w:t>Своевременная выплата заработной платы</w:t>
            </w:r>
          </w:p>
        </w:tc>
        <w:tc>
          <w:tcPr>
            <w:tcW w:w="1640" w:type="dxa"/>
            <w:tcBorders>
              <w:top w:val="single" w:sz="4" w:space="0" w:color="auto"/>
              <w:left w:val="single" w:sz="4" w:space="0" w:color="auto"/>
              <w:bottom w:val="single" w:sz="4" w:space="0" w:color="auto"/>
              <w:right w:val="single" w:sz="4" w:space="0" w:color="auto"/>
            </w:tcBorders>
          </w:tcPr>
          <w:p w:rsidR="00743072" w:rsidRPr="00AE6357" w:rsidRDefault="00743072" w:rsidP="000559F2">
            <w:pPr>
              <w:jc w:val="center"/>
              <w:rPr>
                <w:sz w:val="24"/>
                <w:szCs w:val="24"/>
              </w:rPr>
            </w:pPr>
            <w:r>
              <w:rPr>
                <w:sz w:val="24"/>
                <w:szCs w:val="24"/>
              </w:rPr>
              <w:t>25.12.2025</w:t>
            </w:r>
          </w:p>
        </w:tc>
        <w:tc>
          <w:tcPr>
            <w:tcW w:w="1790" w:type="dxa"/>
            <w:tcBorders>
              <w:top w:val="single" w:sz="4" w:space="0" w:color="auto"/>
              <w:left w:val="single" w:sz="4" w:space="0" w:color="auto"/>
              <w:bottom w:val="single" w:sz="4" w:space="0" w:color="auto"/>
              <w:right w:val="single" w:sz="4" w:space="0" w:color="auto"/>
            </w:tcBorders>
          </w:tcPr>
          <w:p w:rsidR="00743072" w:rsidRPr="00AE6357" w:rsidRDefault="00743072" w:rsidP="000559F2">
            <w:pPr>
              <w:jc w:val="center"/>
              <w:rPr>
                <w:sz w:val="24"/>
                <w:szCs w:val="24"/>
              </w:rPr>
            </w:pPr>
            <w:r>
              <w:rPr>
                <w:sz w:val="24"/>
                <w:szCs w:val="24"/>
              </w:rPr>
              <w:t>19.12.2025</w:t>
            </w:r>
          </w:p>
        </w:tc>
        <w:tc>
          <w:tcPr>
            <w:tcW w:w="1224" w:type="dxa"/>
            <w:tcBorders>
              <w:top w:val="single" w:sz="4" w:space="0" w:color="auto"/>
              <w:left w:val="single" w:sz="4" w:space="0" w:color="auto"/>
              <w:bottom w:val="single" w:sz="4" w:space="0" w:color="auto"/>
              <w:right w:val="single" w:sz="4" w:space="0" w:color="auto"/>
            </w:tcBorders>
          </w:tcPr>
          <w:p w:rsidR="00743072" w:rsidRPr="00787DC6" w:rsidRDefault="00743072" w:rsidP="000559F2">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743072" w:rsidRPr="00787DC6" w:rsidRDefault="00743072" w:rsidP="000559F2">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743072" w:rsidRDefault="00743072"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Платежное поручение</w:t>
            </w:r>
          </w:p>
        </w:tc>
        <w:tc>
          <w:tcPr>
            <w:tcW w:w="2847" w:type="dxa"/>
            <w:tcBorders>
              <w:top w:val="single" w:sz="4" w:space="0" w:color="auto"/>
              <w:left w:val="single" w:sz="4" w:space="0" w:color="auto"/>
              <w:bottom w:val="single" w:sz="4" w:space="0" w:color="auto"/>
              <w:right w:val="single" w:sz="4" w:space="0" w:color="auto"/>
            </w:tcBorders>
          </w:tcPr>
          <w:p w:rsidR="00743072" w:rsidRPr="009872D5" w:rsidRDefault="00743072" w:rsidP="000559F2">
            <w:pPr>
              <w:contextualSpacing/>
              <w:jc w:val="center"/>
              <w:rPr>
                <w:sz w:val="24"/>
                <w:szCs w:val="24"/>
              </w:rPr>
            </w:pPr>
            <w:r w:rsidRPr="007852A2">
              <w:rPr>
                <w:sz w:val="24"/>
                <w:szCs w:val="24"/>
              </w:rPr>
              <w:t>Литвинова Н.С., Главный специалист по бухгалтерскому учету</w:t>
            </w:r>
          </w:p>
        </w:tc>
        <w:tc>
          <w:tcPr>
            <w:tcW w:w="1789" w:type="dxa"/>
            <w:tcBorders>
              <w:top w:val="single" w:sz="4" w:space="0" w:color="auto"/>
              <w:left w:val="single" w:sz="4" w:space="0" w:color="auto"/>
              <w:bottom w:val="single" w:sz="4" w:space="0" w:color="auto"/>
              <w:right w:val="single" w:sz="4" w:space="0" w:color="auto"/>
            </w:tcBorders>
          </w:tcPr>
          <w:p w:rsidR="00743072" w:rsidRDefault="00743072"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26658C" w:rsidRPr="00787DC6" w:rsidTr="00C81A67">
        <w:trPr>
          <w:trHeight w:val="569"/>
        </w:trPr>
        <w:tc>
          <w:tcPr>
            <w:tcW w:w="16081" w:type="dxa"/>
            <w:gridSpan w:val="9"/>
            <w:tcBorders>
              <w:top w:val="single" w:sz="4" w:space="0" w:color="auto"/>
              <w:left w:val="single" w:sz="4" w:space="0" w:color="auto"/>
              <w:bottom w:val="single" w:sz="4" w:space="0" w:color="auto"/>
              <w:right w:val="single" w:sz="4" w:space="0" w:color="auto"/>
            </w:tcBorders>
          </w:tcPr>
          <w:p w:rsidR="0026658C" w:rsidRPr="00B55015" w:rsidRDefault="00743072" w:rsidP="0026658C">
            <w:pPr>
              <w:jc w:val="center"/>
              <w:rPr>
                <w:sz w:val="24"/>
                <w:szCs w:val="24"/>
              </w:rPr>
            </w:pPr>
            <w:r w:rsidRPr="00743072">
              <w:rPr>
                <w:color w:val="000000"/>
                <w:sz w:val="24"/>
                <w:szCs w:val="24"/>
              </w:rPr>
              <w:t>2.Задача «Обеспечена</w:t>
            </w:r>
            <w:r w:rsidRPr="00743072">
              <w:rPr>
                <w:color w:val="000000"/>
                <w:sz w:val="24"/>
                <w:szCs w:val="24"/>
                <w:lang w:eastAsia="en-US"/>
              </w:rPr>
              <w:t xml:space="preserve"> о</w:t>
            </w:r>
            <w:r w:rsidRPr="00743072">
              <w:rPr>
                <w:color w:val="000000"/>
                <w:sz w:val="24"/>
                <w:szCs w:val="24"/>
              </w:rPr>
              <w:t>рганизация официального опубликования нормативно – правовых актов Барабанщиковского сельского поселения в средствах массовых информаций»</w:t>
            </w:r>
          </w:p>
        </w:tc>
      </w:tr>
      <w:tr w:rsidR="00743072" w:rsidRPr="00787DC6" w:rsidTr="000559F2">
        <w:trPr>
          <w:trHeight w:val="569"/>
        </w:trPr>
        <w:tc>
          <w:tcPr>
            <w:tcW w:w="748" w:type="dxa"/>
            <w:tcBorders>
              <w:top w:val="single" w:sz="4" w:space="0" w:color="auto"/>
              <w:left w:val="single" w:sz="4" w:space="0" w:color="auto"/>
              <w:bottom w:val="single" w:sz="4" w:space="0" w:color="auto"/>
              <w:right w:val="single" w:sz="4" w:space="0" w:color="auto"/>
            </w:tcBorders>
          </w:tcPr>
          <w:p w:rsidR="00743072" w:rsidRPr="00B55015" w:rsidRDefault="00743072" w:rsidP="000559F2">
            <w:pPr>
              <w:pStyle w:val="Standard"/>
              <w:tabs>
                <w:tab w:val="left" w:pos="11057"/>
              </w:tabs>
              <w:jc w:val="center"/>
              <w:rPr>
                <w:lang w:val="ru-RU"/>
              </w:rPr>
            </w:pPr>
            <w:bookmarkStart w:id="1" w:name="Par1596"/>
            <w:bookmarkEnd w:id="1"/>
            <w:r>
              <w:rPr>
                <w:lang w:val="ru-RU"/>
              </w:rPr>
              <w:t>3.1.</w:t>
            </w:r>
          </w:p>
        </w:tc>
        <w:tc>
          <w:tcPr>
            <w:tcW w:w="2939" w:type="dxa"/>
            <w:tcBorders>
              <w:top w:val="single" w:sz="4" w:space="0" w:color="auto"/>
              <w:left w:val="single" w:sz="4" w:space="0" w:color="auto"/>
              <w:bottom w:val="single" w:sz="4" w:space="0" w:color="auto"/>
              <w:right w:val="single" w:sz="4" w:space="0" w:color="auto"/>
            </w:tcBorders>
          </w:tcPr>
          <w:p w:rsidR="00743072" w:rsidRPr="00674601" w:rsidRDefault="00743072" w:rsidP="000559F2">
            <w:pPr>
              <w:pStyle w:val="Standard"/>
              <w:tabs>
                <w:tab w:val="left" w:pos="11057"/>
              </w:tabs>
            </w:pPr>
            <w:r w:rsidRPr="00674601">
              <w:t xml:space="preserve">Мероприятие (результат) </w:t>
            </w:r>
            <w:r>
              <w:rPr>
                <w:lang w:val="ru-RU"/>
              </w:rPr>
              <w:t>3</w:t>
            </w:r>
            <w:r w:rsidRPr="00674601">
              <w:t>.</w:t>
            </w:r>
          </w:p>
          <w:p w:rsidR="00743072" w:rsidRPr="00FE4E1F" w:rsidRDefault="00743072" w:rsidP="000559F2">
            <w:pPr>
              <w:pStyle w:val="Standard"/>
              <w:tabs>
                <w:tab w:val="left" w:pos="11057"/>
              </w:tabs>
            </w:pPr>
            <w:r w:rsidRPr="00B55015">
              <w:t>«</w:t>
            </w:r>
            <w:r w:rsidRPr="00743072">
              <w:rPr>
                <w:rFonts w:eastAsia="Times New Roman"/>
                <w:color w:val="000000"/>
                <w:kern w:val="0"/>
                <w:lang w:val="ru-RU" w:eastAsia="ru-RU" w:bidi="ar-SA"/>
              </w:rPr>
              <w:t>Информационное сопровождение  официального сайта поселения, публикация информационных материалов Барабанщиковского сельского поселения в средствах массовой информации</w:t>
            </w:r>
            <w:r w:rsidRPr="00B55015">
              <w:t>»</w:t>
            </w:r>
          </w:p>
        </w:tc>
        <w:tc>
          <w:tcPr>
            <w:tcW w:w="1640" w:type="dxa"/>
            <w:tcBorders>
              <w:top w:val="single" w:sz="4" w:space="0" w:color="auto"/>
              <w:left w:val="single" w:sz="4" w:space="0" w:color="auto"/>
              <w:bottom w:val="single" w:sz="4" w:space="0" w:color="auto"/>
              <w:right w:val="single" w:sz="4" w:space="0" w:color="auto"/>
            </w:tcBorders>
          </w:tcPr>
          <w:p w:rsidR="00743072" w:rsidRPr="00AE6357" w:rsidRDefault="00743072" w:rsidP="000559F2">
            <w:pPr>
              <w:jc w:val="center"/>
              <w:rPr>
                <w:sz w:val="24"/>
                <w:szCs w:val="24"/>
              </w:rPr>
            </w:pPr>
            <w:r>
              <w:rPr>
                <w:sz w:val="24"/>
                <w:szCs w:val="24"/>
              </w:rPr>
              <w:t>28.12.2025</w:t>
            </w:r>
          </w:p>
        </w:tc>
        <w:tc>
          <w:tcPr>
            <w:tcW w:w="1790" w:type="dxa"/>
            <w:tcBorders>
              <w:top w:val="single" w:sz="4" w:space="0" w:color="auto"/>
              <w:left w:val="single" w:sz="4" w:space="0" w:color="auto"/>
              <w:bottom w:val="single" w:sz="4" w:space="0" w:color="auto"/>
              <w:right w:val="single" w:sz="4" w:space="0" w:color="auto"/>
            </w:tcBorders>
          </w:tcPr>
          <w:p w:rsidR="00743072" w:rsidRPr="00AE6357" w:rsidRDefault="00743072" w:rsidP="000559F2">
            <w:pPr>
              <w:jc w:val="center"/>
              <w:rPr>
                <w:sz w:val="24"/>
                <w:szCs w:val="24"/>
              </w:rPr>
            </w:pPr>
            <w:r>
              <w:rPr>
                <w:sz w:val="24"/>
                <w:szCs w:val="24"/>
              </w:rPr>
              <w:t>28</w:t>
            </w:r>
            <w:r w:rsidRPr="00AE6357">
              <w:rPr>
                <w:sz w:val="24"/>
                <w:szCs w:val="24"/>
              </w:rPr>
              <w:t>.12.202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743072" w:rsidRPr="00787DC6" w:rsidRDefault="00743072"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ед</w:t>
            </w:r>
          </w:p>
        </w:tc>
        <w:tc>
          <w:tcPr>
            <w:tcW w:w="1157" w:type="dxa"/>
            <w:tcBorders>
              <w:top w:val="single" w:sz="4" w:space="0" w:color="auto"/>
              <w:left w:val="single" w:sz="4" w:space="0" w:color="auto"/>
              <w:bottom w:val="single" w:sz="4" w:space="0" w:color="auto"/>
              <w:right w:val="single" w:sz="4" w:space="0" w:color="auto"/>
            </w:tcBorders>
          </w:tcPr>
          <w:p w:rsidR="00743072" w:rsidRPr="00787DC6" w:rsidRDefault="00743072"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1947" w:type="dxa"/>
            <w:tcBorders>
              <w:top w:val="single" w:sz="4" w:space="0" w:color="auto"/>
              <w:left w:val="single" w:sz="4" w:space="0" w:color="auto"/>
              <w:bottom w:val="single" w:sz="4" w:space="0" w:color="auto"/>
              <w:right w:val="single" w:sz="4" w:space="0" w:color="auto"/>
            </w:tcBorders>
          </w:tcPr>
          <w:p w:rsidR="00743072" w:rsidRPr="00787DC6" w:rsidRDefault="00743072"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2847" w:type="dxa"/>
            <w:tcBorders>
              <w:top w:val="single" w:sz="4" w:space="0" w:color="auto"/>
              <w:left w:val="single" w:sz="4" w:space="0" w:color="auto"/>
              <w:bottom w:val="single" w:sz="4" w:space="0" w:color="auto"/>
              <w:right w:val="single" w:sz="4" w:space="0" w:color="auto"/>
            </w:tcBorders>
          </w:tcPr>
          <w:p w:rsidR="00743072" w:rsidRPr="009872D5" w:rsidRDefault="00743072" w:rsidP="000559F2">
            <w:pPr>
              <w:contextualSpacing/>
              <w:jc w:val="center"/>
              <w:rPr>
                <w:sz w:val="24"/>
                <w:szCs w:val="24"/>
              </w:rPr>
            </w:pPr>
            <w:r w:rsidRPr="00743072">
              <w:rPr>
                <w:color w:val="000000"/>
                <w:sz w:val="24"/>
                <w:szCs w:val="24"/>
              </w:rPr>
              <w:t>Минаева Г.А. специалист 1 категории по вопросам правовой, кадровой и архивной работе</w:t>
            </w:r>
          </w:p>
        </w:tc>
        <w:tc>
          <w:tcPr>
            <w:tcW w:w="1789" w:type="dxa"/>
            <w:tcBorders>
              <w:top w:val="single" w:sz="4" w:space="0" w:color="auto"/>
              <w:left w:val="single" w:sz="4" w:space="0" w:color="auto"/>
              <w:bottom w:val="single" w:sz="4" w:space="0" w:color="auto"/>
              <w:right w:val="single" w:sz="4" w:space="0" w:color="auto"/>
            </w:tcBorders>
          </w:tcPr>
          <w:p w:rsidR="00743072" w:rsidRPr="00787DC6" w:rsidRDefault="00743072"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743072" w:rsidRPr="00787DC6" w:rsidTr="00743072">
        <w:trPr>
          <w:trHeight w:val="569"/>
        </w:trPr>
        <w:tc>
          <w:tcPr>
            <w:tcW w:w="748" w:type="dxa"/>
            <w:tcBorders>
              <w:top w:val="single" w:sz="4" w:space="0" w:color="auto"/>
              <w:left w:val="single" w:sz="4" w:space="0" w:color="auto"/>
              <w:bottom w:val="single" w:sz="4" w:space="0" w:color="auto"/>
              <w:right w:val="single" w:sz="4" w:space="0" w:color="auto"/>
            </w:tcBorders>
          </w:tcPr>
          <w:p w:rsidR="00743072" w:rsidRDefault="00743072" w:rsidP="000559F2">
            <w:pPr>
              <w:pStyle w:val="Standard"/>
              <w:tabs>
                <w:tab w:val="left" w:pos="11057"/>
              </w:tabs>
              <w:jc w:val="center"/>
              <w:rPr>
                <w:lang w:val="ru-RU"/>
              </w:rPr>
            </w:pPr>
            <w:r>
              <w:rPr>
                <w:lang w:val="ru-RU"/>
              </w:rPr>
              <w:t>3.2.</w:t>
            </w:r>
          </w:p>
        </w:tc>
        <w:tc>
          <w:tcPr>
            <w:tcW w:w="2939" w:type="dxa"/>
            <w:tcBorders>
              <w:top w:val="single" w:sz="4" w:space="0" w:color="auto"/>
              <w:left w:val="single" w:sz="4" w:space="0" w:color="auto"/>
              <w:bottom w:val="single" w:sz="4" w:space="0" w:color="auto"/>
              <w:right w:val="single" w:sz="4" w:space="0" w:color="auto"/>
            </w:tcBorders>
          </w:tcPr>
          <w:p w:rsidR="00743072" w:rsidRPr="00DD7A15" w:rsidRDefault="00743072" w:rsidP="000559F2">
            <w:pPr>
              <w:pStyle w:val="Standard"/>
              <w:tabs>
                <w:tab w:val="left" w:pos="11057"/>
              </w:tabs>
            </w:pPr>
            <w:r w:rsidRPr="00DD7A15">
              <w:t xml:space="preserve">Контрольная точка </w:t>
            </w:r>
            <w:r>
              <w:rPr>
                <w:lang w:val="ru-RU"/>
              </w:rPr>
              <w:t>3</w:t>
            </w:r>
            <w:r w:rsidRPr="00DD7A15">
              <w:t>.</w:t>
            </w:r>
            <w:r w:rsidRPr="00743072">
              <w:t>1</w:t>
            </w:r>
            <w:r w:rsidRPr="00DD7A15">
              <w:t>.</w:t>
            </w:r>
          </w:p>
          <w:p w:rsidR="00743072" w:rsidRPr="00674601" w:rsidRDefault="00743072" w:rsidP="000559F2">
            <w:pPr>
              <w:pStyle w:val="Standard"/>
              <w:tabs>
                <w:tab w:val="left" w:pos="11057"/>
              </w:tabs>
            </w:pPr>
            <w:r w:rsidRPr="00743072">
              <w:rPr>
                <w:rFonts w:eastAsia="Times New Roman"/>
                <w:kern w:val="0"/>
                <w:lang w:val="ru-RU" w:eastAsia="ru-RU" w:bidi="ar-SA"/>
              </w:rPr>
              <w:t>Закупка включена в план закупок</w:t>
            </w:r>
          </w:p>
        </w:tc>
        <w:tc>
          <w:tcPr>
            <w:tcW w:w="1640" w:type="dxa"/>
            <w:tcBorders>
              <w:top w:val="single" w:sz="4" w:space="0" w:color="auto"/>
              <w:left w:val="single" w:sz="4" w:space="0" w:color="auto"/>
              <w:bottom w:val="single" w:sz="4" w:space="0" w:color="auto"/>
              <w:right w:val="single" w:sz="4" w:space="0" w:color="auto"/>
            </w:tcBorders>
          </w:tcPr>
          <w:p w:rsidR="00743072" w:rsidRPr="00AE6357" w:rsidRDefault="00743072" w:rsidP="00743072">
            <w:pPr>
              <w:jc w:val="center"/>
              <w:rPr>
                <w:sz w:val="24"/>
                <w:szCs w:val="24"/>
              </w:rPr>
            </w:pPr>
            <w:r>
              <w:rPr>
                <w:sz w:val="24"/>
                <w:szCs w:val="24"/>
              </w:rPr>
              <w:t>10.01.2025</w:t>
            </w:r>
          </w:p>
        </w:tc>
        <w:tc>
          <w:tcPr>
            <w:tcW w:w="1790" w:type="dxa"/>
            <w:tcBorders>
              <w:top w:val="single" w:sz="4" w:space="0" w:color="auto"/>
              <w:left w:val="single" w:sz="4" w:space="0" w:color="auto"/>
              <w:bottom w:val="single" w:sz="4" w:space="0" w:color="auto"/>
              <w:right w:val="single" w:sz="4" w:space="0" w:color="auto"/>
            </w:tcBorders>
          </w:tcPr>
          <w:p w:rsidR="00743072" w:rsidRPr="00AE6357" w:rsidRDefault="00743072" w:rsidP="00743072">
            <w:pPr>
              <w:jc w:val="center"/>
              <w:rPr>
                <w:sz w:val="24"/>
                <w:szCs w:val="24"/>
              </w:rPr>
            </w:pPr>
            <w:r>
              <w:rPr>
                <w:sz w:val="24"/>
                <w:szCs w:val="24"/>
              </w:rPr>
              <w:t>10.01.2025</w:t>
            </w:r>
          </w:p>
        </w:tc>
        <w:tc>
          <w:tcPr>
            <w:tcW w:w="1224" w:type="dxa"/>
            <w:tcBorders>
              <w:top w:val="single" w:sz="4" w:space="0" w:color="auto"/>
              <w:left w:val="single" w:sz="4" w:space="0" w:color="auto"/>
              <w:bottom w:val="single" w:sz="4" w:space="0" w:color="auto"/>
              <w:right w:val="single" w:sz="4" w:space="0" w:color="auto"/>
            </w:tcBorders>
          </w:tcPr>
          <w:p w:rsidR="00743072" w:rsidRPr="00787DC6" w:rsidRDefault="00743072" w:rsidP="000559F2">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743072" w:rsidRPr="00787DC6" w:rsidRDefault="00743072" w:rsidP="000559F2">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743072" w:rsidRDefault="00743072"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План-график закупок</w:t>
            </w:r>
          </w:p>
        </w:tc>
        <w:tc>
          <w:tcPr>
            <w:tcW w:w="2847" w:type="dxa"/>
            <w:tcBorders>
              <w:top w:val="single" w:sz="4" w:space="0" w:color="auto"/>
              <w:left w:val="single" w:sz="4" w:space="0" w:color="auto"/>
              <w:bottom w:val="single" w:sz="4" w:space="0" w:color="auto"/>
              <w:right w:val="single" w:sz="4" w:space="0" w:color="auto"/>
            </w:tcBorders>
          </w:tcPr>
          <w:p w:rsidR="00743072" w:rsidRPr="00743072" w:rsidRDefault="00743072" w:rsidP="000559F2">
            <w:pPr>
              <w:contextualSpacing/>
              <w:jc w:val="center"/>
              <w:rPr>
                <w:color w:val="000000"/>
                <w:sz w:val="24"/>
                <w:szCs w:val="24"/>
              </w:rPr>
            </w:pPr>
            <w:r w:rsidRPr="00743072">
              <w:rPr>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743072" w:rsidRDefault="00743072"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743072" w:rsidRPr="00787DC6" w:rsidTr="00743072">
        <w:trPr>
          <w:trHeight w:val="569"/>
        </w:trPr>
        <w:tc>
          <w:tcPr>
            <w:tcW w:w="748" w:type="dxa"/>
            <w:tcBorders>
              <w:top w:val="single" w:sz="4" w:space="0" w:color="auto"/>
              <w:left w:val="single" w:sz="4" w:space="0" w:color="auto"/>
              <w:bottom w:val="single" w:sz="4" w:space="0" w:color="auto"/>
              <w:right w:val="single" w:sz="4" w:space="0" w:color="auto"/>
            </w:tcBorders>
          </w:tcPr>
          <w:p w:rsidR="00743072" w:rsidRDefault="00743072" w:rsidP="00743072">
            <w:pPr>
              <w:pStyle w:val="Standard"/>
              <w:tabs>
                <w:tab w:val="left" w:pos="11057"/>
              </w:tabs>
              <w:jc w:val="center"/>
              <w:rPr>
                <w:lang w:val="ru-RU"/>
              </w:rPr>
            </w:pPr>
            <w:r>
              <w:rPr>
                <w:lang w:val="ru-RU"/>
              </w:rPr>
              <w:lastRenderedPageBreak/>
              <w:t>3.3.</w:t>
            </w:r>
          </w:p>
        </w:tc>
        <w:tc>
          <w:tcPr>
            <w:tcW w:w="2939" w:type="dxa"/>
            <w:tcBorders>
              <w:top w:val="single" w:sz="4" w:space="0" w:color="auto"/>
              <w:left w:val="single" w:sz="4" w:space="0" w:color="auto"/>
              <w:bottom w:val="single" w:sz="4" w:space="0" w:color="auto"/>
              <w:right w:val="single" w:sz="4" w:space="0" w:color="auto"/>
            </w:tcBorders>
          </w:tcPr>
          <w:p w:rsidR="00743072" w:rsidRPr="00DD7A15" w:rsidRDefault="00743072" w:rsidP="000559F2">
            <w:pPr>
              <w:pStyle w:val="Standard"/>
              <w:tabs>
                <w:tab w:val="left" w:pos="11057"/>
              </w:tabs>
            </w:pPr>
            <w:r w:rsidRPr="00DD7A15">
              <w:t xml:space="preserve">Контрольная точка </w:t>
            </w:r>
            <w:r w:rsidRPr="00743072">
              <w:t>3</w:t>
            </w:r>
            <w:r w:rsidRPr="00DD7A15">
              <w:t>.</w:t>
            </w:r>
            <w:r>
              <w:rPr>
                <w:lang w:val="ru-RU"/>
              </w:rPr>
              <w:t>2</w:t>
            </w:r>
            <w:r w:rsidRPr="00DD7A15">
              <w:t>.</w:t>
            </w:r>
          </w:p>
          <w:p w:rsidR="00743072" w:rsidRPr="00674601" w:rsidRDefault="00743072" w:rsidP="000559F2">
            <w:pPr>
              <w:pStyle w:val="Standard"/>
              <w:tabs>
                <w:tab w:val="left" w:pos="11057"/>
              </w:tabs>
            </w:pPr>
            <w:r w:rsidRPr="00743072">
              <w:rPr>
                <w:rFonts w:eastAsia="Times New Roman"/>
                <w:color w:val="000000"/>
                <w:kern w:val="0"/>
                <w:lang w:val="ru-RU" w:eastAsia="ru-RU" w:bidi="ar-SA"/>
              </w:rPr>
              <w:t>Сведения о муниципальном контракте внесены в реестр контрактов, заключенных заказчиками по результатам закупок</w:t>
            </w:r>
          </w:p>
        </w:tc>
        <w:tc>
          <w:tcPr>
            <w:tcW w:w="1640" w:type="dxa"/>
            <w:tcBorders>
              <w:top w:val="single" w:sz="4" w:space="0" w:color="auto"/>
              <w:left w:val="single" w:sz="4" w:space="0" w:color="auto"/>
              <w:bottom w:val="single" w:sz="4" w:space="0" w:color="auto"/>
              <w:right w:val="single" w:sz="4" w:space="0" w:color="auto"/>
            </w:tcBorders>
          </w:tcPr>
          <w:p w:rsidR="00743072" w:rsidRPr="00AE6357" w:rsidRDefault="00743072" w:rsidP="00743072">
            <w:pPr>
              <w:jc w:val="center"/>
              <w:rPr>
                <w:sz w:val="24"/>
                <w:szCs w:val="24"/>
              </w:rPr>
            </w:pPr>
            <w:r>
              <w:rPr>
                <w:sz w:val="24"/>
                <w:szCs w:val="24"/>
              </w:rPr>
              <w:t>31.03.2025</w:t>
            </w:r>
          </w:p>
        </w:tc>
        <w:tc>
          <w:tcPr>
            <w:tcW w:w="1790" w:type="dxa"/>
            <w:tcBorders>
              <w:top w:val="single" w:sz="4" w:space="0" w:color="auto"/>
              <w:left w:val="single" w:sz="4" w:space="0" w:color="auto"/>
              <w:bottom w:val="single" w:sz="4" w:space="0" w:color="auto"/>
              <w:right w:val="single" w:sz="4" w:space="0" w:color="auto"/>
            </w:tcBorders>
          </w:tcPr>
          <w:p w:rsidR="00743072" w:rsidRPr="00AE6357" w:rsidRDefault="00D2241C" w:rsidP="00D2241C">
            <w:pPr>
              <w:jc w:val="center"/>
              <w:rPr>
                <w:sz w:val="24"/>
                <w:szCs w:val="24"/>
              </w:rPr>
            </w:pPr>
            <w:r>
              <w:rPr>
                <w:sz w:val="24"/>
                <w:szCs w:val="24"/>
              </w:rPr>
              <w:t>12</w:t>
            </w:r>
            <w:r w:rsidR="00743072">
              <w:rPr>
                <w:sz w:val="24"/>
                <w:szCs w:val="24"/>
              </w:rPr>
              <w:t>.0</w:t>
            </w:r>
            <w:r>
              <w:rPr>
                <w:sz w:val="24"/>
                <w:szCs w:val="24"/>
              </w:rPr>
              <w:t>1</w:t>
            </w:r>
            <w:r w:rsidR="00743072">
              <w:rPr>
                <w:sz w:val="24"/>
                <w:szCs w:val="24"/>
              </w:rPr>
              <w:t>.2025</w:t>
            </w:r>
          </w:p>
        </w:tc>
        <w:tc>
          <w:tcPr>
            <w:tcW w:w="1224" w:type="dxa"/>
            <w:tcBorders>
              <w:top w:val="single" w:sz="4" w:space="0" w:color="auto"/>
              <w:left w:val="single" w:sz="4" w:space="0" w:color="auto"/>
              <w:bottom w:val="single" w:sz="4" w:space="0" w:color="auto"/>
              <w:right w:val="single" w:sz="4" w:space="0" w:color="auto"/>
            </w:tcBorders>
          </w:tcPr>
          <w:p w:rsidR="00743072" w:rsidRPr="00787DC6" w:rsidRDefault="00743072" w:rsidP="000559F2">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743072" w:rsidRPr="00787DC6" w:rsidRDefault="00743072" w:rsidP="000559F2">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743072" w:rsidRDefault="00D2241C" w:rsidP="00D2241C">
            <w:pPr>
              <w:widowControl w:val="0"/>
              <w:autoSpaceDE w:val="0"/>
              <w:autoSpaceDN w:val="0"/>
              <w:adjustRightInd w:val="0"/>
              <w:jc w:val="center"/>
              <w:rPr>
                <w:rFonts w:eastAsia="Calibri"/>
                <w:sz w:val="24"/>
                <w:szCs w:val="24"/>
                <w:lang w:eastAsia="en-US"/>
              </w:rPr>
            </w:pPr>
            <w:r>
              <w:rPr>
                <w:rFonts w:eastAsia="Calibri"/>
                <w:sz w:val="24"/>
                <w:szCs w:val="24"/>
                <w:lang w:eastAsia="en-US"/>
              </w:rPr>
              <w:t>Договор</w:t>
            </w:r>
            <w:r w:rsidR="00743072">
              <w:rPr>
                <w:rFonts w:eastAsia="Calibri"/>
                <w:sz w:val="24"/>
                <w:szCs w:val="24"/>
                <w:lang w:eastAsia="en-US"/>
              </w:rPr>
              <w:t xml:space="preserve"> №</w:t>
            </w:r>
            <w:r>
              <w:rPr>
                <w:rFonts w:eastAsia="Calibri"/>
                <w:sz w:val="24"/>
                <w:szCs w:val="24"/>
                <w:lang w:eastAsia="en-US"/>
              </w:rPr>
              <w:t>282с/25 от 13.01.2025г.</w:t>
            </w:r>
          </w:p>
        </w:tc>
        <w:tc>
          <w:tcPr>
            <w:tcW w:w="2847" w:type="dxa"/>
            <w:tcBorders>
              <w:top w:val="single" w:sz="4" w:space="0" w:color="auto"/>
              <w:left w:val="single" w:sz="4" w:space="0" w:color="auto"/>
              <w:bottom w:val="single" w:sz="4" w:space="0" w:color="auto"/>
              <w:right w:val="single" w:sz="4" w:space="0" w:color="auto"/>
            </w:tcBorders>
          </w:tcPr>
          <w:p w:rsidR="00743072" w:rsidRPr="00743072" w:rsidRDefault="00743072" w:rsidP="000559F2">
            <w:pPr>
              <w:contextualSpacing/>
              <w:jc w:val="center"/>
              <w:rPr>
                <w:sz w:val="24"/>
                <w:szCs w:val="24"/>
              </w:rPr>
            </w:pPr>
            <w:r w:rsidRPr="00743072">
              <w:rPr>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743072" w:rsidRDefault="00743072"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743072" w:rsidRPr="00787DC6" w:rsidTr="00743072">
        <w:trPr>
          <w:trHeight w:val="569"/>
        </w:trPr>
        <w:tc>
          <w:tcPr>
            <w:tcW w:w="748" w:type="dxa"/>
            <w:tcBorders>
              <w:top w:val="single" w:sz="4" w:space="0" w:color="auto"/>
              <w:left w:val="single" w:sz="4" w:space="0" w:color="auto"/>
              <w:bottom w:val="single" w:sz="4" w:space="0" w:color="auto"/>
              <w:right w:val="single" w:sz="4" w:space="0" w:color="auto"/>
            </w:tcBorders>
          </w:tcPr>
          <w:p w:rsidR="00743072" w:rsidRDefault="00743072" w:rsidP="00743072">
            <w:pPr>
              <w:pStyle w:val="Standard"/>
              <w:tabs>
                <w:tab w:val="left" w:pos="11057"/>
              </w:tabs>
              <w:jc w:val="center"/>
              <w:rPr>
                <w:lang w:val="ru-RU"/>
              </w:rPr>
            </w:pPr>
            <w:r>
              <w:rPr>
                <w:lang w:val="ru-RU"/>
              </w:rPr>
              <w:t>3.4.</w:t>
            </w:r>
          </w:p>
        </w:tc>
        <w:tc>
          <w:tcPr>
            <w:tcW w:w="2939" w:type="dxa"/>
            <w:tcBorders>
              <w:top w:val="single" w:sz="4" w:space="0" w:color="auto"/>
              <w:left w:val="single" w:sz="4" w:space="0" w:color="auto"/>
              <w:bottom w:val="single" w:sz="4" w:space="0" w:color="auto"/>
              <w:right w:val="single" w:sz="4" w:space="0" w:color="auto"/>
            </w:tcBorders>
          </w:tcPr>
          <w:p w:rsidR="00743072" w:rsidRPr="00DD7A15" w:rsidRDefault="00743072" w:rsidP="000559F2">
            <w:pPr>
              <w:pStyle w:val="Standard"/>
              <w:tabs>
                <w:tab w:val="left" w:pos="11057"/>
              </w:tabs>
            </w:pPr>
            <w:r w:rsidRPr="00DD7A15">
              <w:t xml:space="preserve">Контрольная точка </w:t>
            </w:r>
            <w:r w:rsidRPr="00743072">
              <w:t>3</w:t>
            </w:r>
            <w:r w:rsidRPr="00DD7A15">
              <w:t>.</w:t>
            </w:r>
            <w:r>
              <w:rPr>
                <w:lang w:val="ru-RU"/>
              </w:rPr>
              <w:t>3</w:t>
            </w:r>
            <w:r w:rsidRPr="00DD7A15">
              <w:t>.</w:t>
            </w:r>
          </w:p>
          <w:p w:rsidR="00743072" w:rsidRPr="00743072" w:rsidRDefault="00743072" w:rsidP="00743072">
            <w:pPr>
              <w:widowControl w:val="0"/>
              <w:tabs>
                <w:tab w:val="left" w:pos="11057"/>
              </w:tabs>
              <w:spacing w:line="216" w:lineRule="auto"/>
              <w:rPr>
                <w:color w:val="000000"/>
                <w:sz w:val="24"/>
                <w:szCs w:val="24"/>
              </w:rPr>
            </w:pPr>
            <w:r w:rsidRPr="00743072">
              <w:rPr>
                <w:color w:val="000000"/>
                <w:sz w:val="24"/>
                <w:szCs w:val="24"/>
              </w:rPr>
              <w:t xml:space="preserve">Произведена приемка поставленных товаров, выполненных работ, </w:t>
            </w:r>
          </w:p>
          <w:p w:rsidR="00743072" w:rsidRPr="00674601" w:rsidRDefault="00743072" w:rsidP="00743072">
            <w:pPr>
              <w:pStyle w:val="Standard"/>
              <w:tabs>
                <w:tab w:val="left" w:pos="11057"/>
              </w:tabs>
            </w:pPr>
            <w:r w:rsidRPr="00743072">
              <w:rPr>
                <w:rFonts w:eastAsia="Times New Roman"/>
                <w:kern w:val="0"/>
                <w:lang w:val="ru-RU" w:eastAsia="ru-RU" w:bidi="ar-SA"/>
              </w:rPr>
              <w:t>оказанных услуг</w:t>
            </w:r>
          </w:p>
        </w:tc>
        <w:tc>
          <w:tcPr>
            <w:tcW w:w="1640" w:type="dxa"/>
            <w:tcBorders>
              <w:top w:val="single" w:sz="4" w:space="0" w:color="auto"/>
              <w:left w:val="single" w:sz="4" w:space="0" w:color="auto"/>
              <w:bottom w:val="single" w:sz="4" w:space="0" w:color="auto"/>
              <w:right w:val="single" w:sz="4" w:space="0" w:color="auto"/>
            </w:tcBorders>
          </w:tcPr>
          <w:p w:rsidR="00743072" w:rsidRPr="00AE6357" w:rsidRDefault="00743072" w:rsidP="00743072">
            <w:pPr>
              <w:jc w:val="center"/>
              <w:rPr>
                <w:sz w:val="24"/>
                <w:szCs w:val="24"/>
              </w:rPr>
            </w:pPr>
            <w:r>
              <w:rPr>
                <w:sz w:val="24"/>
                <w:szCs w:val="24"/>
              </w:rPr>
              <w:t>25.12.2025</w:t>
            </w:r>
          </w:p>
        </w:tc>
        <w:tc>
          <w:tcPr>
            <w:tcW w:w="1790" w:type="dxa"/>
            <w:tcBorders>
              <w:top w:val="single" w:sz="4" w:space="0" w:color="auto"/>
              <w:left w:val="single" w:sz="4" w:space="0" w:color="auto"/>
              <w:bottom w:val="single" w:sz="4" w:space="0" w:color="auto"/>
              <w:right w:val="single" w:sz="4" w:space="0" w:color="auto"/>
            </w:tcBorders>
          </w:tcPr>
          <w:p w:rsidR="00743072" w:rsidRPr="00AE6357" w:rsidRDefault="00D2241C" w:rsidP="00D2241C">
            <w:pPr>
              <w:jc w:val="center"/>
              <w:rPr>
                <w:sz w:val="24"/>
                <w:szCs w:val="24"/>
              </w:rPr>
            </w:pPr>
            <w:r>
              <w:rPr>
                <w:sz w:val="24"/>
                <w:szCs w:val="24"/>
              </w:rPr>
              <w:t>25</w:t>
            </w:r>
            <w:r w:rsidR="00743072">
              <w:rPr>
                <w:sz w:val="24"/>
                <w:szCs w:val="24"/>
              </w:rPr>
              <w:t>.</w:t>
            </w:r>
            <w:r>
              <w:rPr>
                <w:sz w:val="24"/>
                <w:szCs w:val="24"/>
              </w:rPr>
              <w:t>12</w:t>
            </w:r>
            <w:r w:rsidR="00743072">
              <w:rPr>
                <w:sz w:val="24"/>
                <w:szCs w:val="24"/>
              </w:rPr>
              <w:t>.2025</w:t>
            </w:r>
          </w:p>
        </w:tc>
        <w:tc>
          <w:tcPr>
            <w:tcW w:w="1224" w:type="dxa"/>
            <w:tcBorders>
              <w:top w:val="single" w:sz="4" w:space="0" w:color="auto"/>
              <w:left w:val="single" w:sz="4" w:space="0" w:color="auto"/>
              <w:bottom w:val="single" w:sz="4" w:space="0" w:color="auto"/>
              <w:right w:val="single" w:sz="4" w:space="0" w:color="auto"/>
            </w:tcBorders>
          </w:tcPr>
          <w:p w:rsidR="00743072" w:rsidRPr="00787DC6" w:rsidRDefault="00743072" w:rsidP="000559F2">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743072" w:rsidRPr="00787DC6" w:rsidRDefault="00743072" w:rsidP="000559F2">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743072" w:rsidRDefault="00D2241C"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Ежемесячная оплата по актам выполненных работ</w:t>
            </w:r>
          </w:p>
        </w:tc>
        <w:tc>
          <w:tcPr>
            <w:tcW w:w="2847" w:type="dxa"/>
            <w:tcBorders>
              <w:top w:val="single" w:sz="4" w:space="0" w:color="auto"/>
              <w:left w:val="single" w:sz="4" w:space="0" w:color="auto"/>
              <w:bottom w:val="single" w:sz="4" w:space="0" w:color="auto"/>
              <w:right w:val="single" w:sz="4" w:space="0" w:color="auto"/>
            </w:tcBorders>
          </w:tcPr>
          <w:p w:rsidR="00743072" w:rsidRPr="00743072" w:rsidRDefault="00743072" w:rsidP="000559F2">
            <w:pPr>
              <w:contextualSpacing/>
              <w:jc w:val="center"/>
              <w:rPr>
                <w:sz w:val="24"/>
                <w:szCs w:val="24"/>
              </w:rPr>
            </w:pPr>
            <w:r w:rsidRPr="00743072">
              <w:rPr>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743072" w:rsidRDefault="00743072"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D2241C" w:rsidRPr="00787DC6" w:rsidTr="000559F2">
        <w:trPr>
          <w:trHeight w:val="569"/>
        </w:trPr>
        <w:tc>
          <w:tcPr>
            <w:tcW w:w="16081" w:type="dxa"/>
            <w:gridSpan w:val="9"/>
            <w:tcBorders>
              <w:top w:val="single" w:sz="4" w:space="0" w:color="auto"/>
              <w:left w:val="single" w:sz="4" w:space="0" w:color="auto"/>
              <w:bottom w:val="single" w:sz="4" w:space="0" w:color="auto"/>
              <w:right w:val="single" w:sz="4" w:space="0" w:color="auto"/>
            </w:tcBorders>
          </w:tcPr>
          <w:p w:rsidR="00D2241C" w:rsidRDefault="00D2241C" w:rsidP="000559F2">
            <w:pPr>
              <w:widowControl w:val="0"/>
              <w:autoSpaceDE w:val="0"/>
              <w:autoSpaceDN w:val="0"/>
              <w:adjustRightInd w:val="0"/>
              <w:jc w:val="center"/>
              <w:rPr>
                <w:rFonts w:eastAsia="Calibri"/>
                <w:sz w:val="24"/>
                <w:szCs w:val="24"/>
                <w:lang w:eastAsia="en-US"/>
              </w:rPr>
            </w:pPr>
            <w:r w:rsidRPr="00D2241C">
              <w:rPr>
                <w:color w:val="000000"/>
                <w:sz w:val="24"/>
                <w:szCs w:val="24"/>
              </w:rPr>
              <w:t>3.Задача «Организованы полевые этапы социально - социологических исследований путем индивидуальных опросов жителей Барабанщиковского сельского поселения»</w:t>
            </w:r>
          </w:p>
        </w:tc>
      </w:tr>
      <w:tr w:rsidR="00D2241C" w:rsidRPr="00787DC6" w:rsidTr="000559F2">
        <w:trPr>
          <w:trHeight w:val="569"/>
        </w:trPr>
        <w:tc>
          <w:tcPr>
            <w:tcW w:w="748" w:type="dxa"/>
            <w:tcBorders>
              <w:top w:val="single" w:sz="4" w:space="0" w:color="auto"/>
              <w:left w:val="single" w:sz="4" w:space="0" w:color="auto"/>
              <w:bottom w:val="single" w:sz="4" w:space="0" w:color="auto"/>
              <w:right w:val="single" w:sz="4" w:space="0" w:color="auto"/>
            </w:tcBorders>
          </w:tcPr>
          <w:p w:rsidR="00D2241C" w:rsidRPr="00B55015" w:rsidRDefault="00D2241C" w:rsidP="000559F2">
            <w:pPr>
              <w:pStyle w:val="Standard"/>
              <w:tabs>
                <w:tab w:val="left" w:pos="11057"/>
              </w:tabs>
              <w:jc w:val="center"/>
              <w:rPr>
                <w:lang w:val="ru-RU"/>
              </w:rPr>
            </w:pPr>
            <w:r>
              <w:rPr>
                <w:lang w:val="ru-RU"/>
              </w:rPr>
              <w:t>4.1.</w:t>
            </w:r>
          </w:p>
        </w:tc>
        <w:tc>
          <w:tcPr>
            <w:tcW w:w="2939" w:type="dxa"/>
            <w:tcBorders>
              <w:top w:val="single" w:sz="4" w:space="0" w:color="auto"/>
              <w:left w:val="single" w:sz="4" w:space="0" w:color="auto"/>
              <w:bottom w:val="single" w:sz="4" w:space="0" w:color="auto"/>
              <w:right w:val="single" w:sz="4" w:space="0" w:color="auto"/>
            </w:tcBorders>
          </w:tcPr>
          <w:p w:rsidR="00D2241C" w:rsidRPr="00674601" w:rsidRDefault="00D2241C" w:rsidP="000559F2">
            <w:pPr>
              <w:pStyle w:val="Standard"/>
              <w:tabs>
                <w:tab w:val="left" w:pos="11057"/>
              </w:tabs>
            </w:pPr>
            <w:r w:rsidRPr="00674601">
              <w:t xml:space="preserve">Мероприятие (результат) </w:t>
            </w:r>
            <w:r>
              <w:rPr>
                <w:lang w:val="ru-RU"/>
              </w:rPr>
              <w:t>4</w:t>
            </w:r>
            <w:r w:rsidRPr="00674601">
              <w:t>.</w:t>
            </w:r>
          </w:p>
          <w:p w:rsidR="00D2241C" w:rsidRPr="00FE4E1F" w:rsidRDefault="00D2241C" w:rsidP="000559F2">
            <w:pPr>
              <w:pStyle w:val="Standard"/>
              <w:tabs>
                <w:tab w:val="left" w:pos="11057"/>
              </w:tabs>
            </w:pPr>
            <w:r w:rsidRPr="00B55015">
              <w:t>«</w:t>
            </w:r>
            <w:r w:rsidRPr="00D2241C">
              <w:rPr>
                <w:rFonts w:eastAsia="Times New Roman"/>
                <w:color w:val="000000"/>
                <w:kern w:val="0"/>
                <w:lang w:val="ru-RU" w:eastAsia="ru-RU" w:bidi="ar-SA"/>
              </w:rPr>
              <w:t xml:space="preserve"> Проведение социологических опросов оценки населением ситуации в Барабанщиковском сельском поселении</w:t>
            </w:r>
            <w:r w:rsidRPr="00B55015">
              <w:t xml:space="preserve"> »</w:t>
            </w:r>
          </w:p>
        </w:tc>
        <w:tc>
          <w:tcPr>
            <w:tcW w:w="1640" w:type="dxa"/>
            <w:tcBorders>
              <w:top w:val="single" w:sz="4" w:space="0" w:color="auto"/>
              <w:left w:val="single" w:sz="4" w:space="0" w:color="auto"/>
              <w:bottom w:val="single" w:sz="4" w:space="0" w:color="auto"/>
              <w:right w:val="single" w:sz="4" w:space="0" w:color="auto"/>
            </w:tcBorders>
          </w:tcPr>
          <w:p w:rsidR="00D2241C" w:rsidRPr="00AE6357" w:rsidRDefault="00D2241C" w:rsidP="000559F2">
            <w:pPr>
              <w:jc w:val="center"/>
              <w:rPr>
                <w:sz w:val="24"/>
                <w:szCs w:val="24"/>
              </w:rPr>
            </w:pPr>
            <w:r>
              <w:rPr>
                <w:sz w:val="24"/>
                <w:szCs w:val="24"/>
              </w:rPr>
              <w:t>28.12.2025</w:t>
            </w:r>
          </w:p>
        </w:tc>
        <w:tc>
          <w:tcPr>
            <w:tcW w:w="1790" w:type="dxa"/>
            <w:tcBorders>
              <w:top w:val="single" w:sz="4" w:space="0" w:color="auto"/>
              <w:left w:val="single" w:sz="4" w:space="0" w:color="auto"/>
              <w:bottom w:val="single" w:sz="4" w:space="0" w:color="auto"/>
              <w:right w:val="single" w:sz="4" w:space="0" w:color="auto"/>
            </w:tcBorders>
          </w:tcPr>
          <w:p w:rsidR="00D2241C" w:rsidRPr="00AE6357" w:rsidRDefault="00D2241C" w:rsidP="000559F2">
            <w:pPr>
              <w:jc w:val="center"/>
              <w:rPr>
                <w:sz w:val="24"/>
                <w:szCs w:val="24"/>
              </w:rPr>
            </w:pPr>
            <w:r>
              <w:rPr>
                <w:sz w:val="24"/>
                <w:szCs w:val="24"/>
              </w:rPr>
              <w:t>28</w:t>
            </w:r>
            <w:r w:rsidRPr="00AE6357">
              <w:rPr>
                <w:sz w:val="24"/>
                <w:szCs w:val="24"/>
              </w:rPr>
              <w:t>.12.202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D2241C" w:rsidRPr="00787DC6" w:rsidRDefault="00D2241C"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ед</w:t>
            </w:r>
          </w:p>
        </w:tc>
        <w:tc>
          <w:tcPr>
            <w:tcW w:w="1157" w:type="dxa"/>
            <w:tcBorders>
              <w:top w:val="single" w:sz="4" w:space="0" w:color="auto"/>
              <w:left w:val="single" w:sz="4" w:space="0" w:color="auto"/>
              <w:bottom w:val="single" w:sz="4" w:space="0" w:color="auto"/>
              <w:right w:val="single" w:sz="4" w:space="0" w:color="auto"/>
            </w:tcBorders>
          </w:tcPr>
          <w:p w:rsidR="00D2241C" w:rsidRPr="00787DC6" w:rsidRDefault="00D2241C"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1947" w:type="dxa"/>
            <w:tcBorders>
              <w:top w:val="single" w:sz="4" w:space="0" w:color="auto"/>
              <w:left w:val="single" w:sz="4" w:space="0" w:color="auto"/>
              <w:bottom w:val="single" w:sz="4" w:space="0" w:color="auto"/>
              <w:right w:val="single" w:sz="4" w:space="0" w:color="auto"/>
            </w:tcBorders>
          </w:tcPr>
          <w:p w:rsidR="00D2241C" w:rsidRPr="00787DC6" w:rsidRDefault="00D2241C"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2847" w:type="dxa"/>
            <w:tcBorders>
              <w:top w:val="single" w:sz="4" w:space="0" w:color="auto"/>
              <w:left w:val="single" w:sz="4" w:space="0" w:color="auto"/>
              <w:bottom w:val="single" w:sz="4" w:space="0" w:color="auto"/>
              <w:right w:val="single" w:sz="4" w:space="0" w:color="auto"/>
            </w:tcBorders>
          </w:tcPr>
          <w:p w:rsidR="00D2241C" w:rsidRPr="009872D5" w:rsidRDefault="00D2241C" w:rsidP="000559F2">
            <w:pPr>
              <w:contextualSpacing/>
              <w:jc w:val="center"/>
              <w:rPr>
                <w:sz w:val="24"/>
                <w:szCs w:val="24"/>
              </w:rPr>
            </w:pPr>
            <w:r w:rsidRPr="00743072">
              <w:rPr>
                <w:color w:val="000000"/>
                <w:sz w:val="24"/>
                <w:szCs w:val="24"/>
              </w:rPr>
              <w:t>Минаева Г.А. специалист 1 категории по вопросам правовой, кадровой и архивной работе</w:t>
            </w:r>
          </w:p>
        </w:tc>
        <w:tc>
          <w:tcPr>
            <w:tcW w:w="1789" w:type="dxa"/>
            <w:tcBorders>
              <w:top w:val="single" w:sz="4" w:space="0" w:color="auto"/>
              <w:left w:val="single" w:sz="4" w:space="0" w:color="auto"/>
              <w:bottom w:val="single" w:sz="4" w:space="0" w:color="auto"/>
              <w:right w:val="single" w:sz="4" w:space="0" w:color="auto"/>
            </w:tcBorders>
          </w:tcPr>
          <w:p w:rsidR="00D2241C" w:rsidRPr="00787DC6" w:rsidRDefault="00D2241C"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D2241C" w:rsidRPr="00787DC6" w:rsidTr="00D2241C">
        <w:trPr>
          <w:trHeight w:val="569"/>
        </w:trPr>
        <w:tc>
          <w:tcPr>
            <w:tcW w:w="748" w:type="dxa"/>
            <w:tcBorders>
              <w:top w:val="single" w:sz="4" w:space="0" w:color="auto"/>
              <w:left w:val="single" w:sz="4" w:space="0" w:color="auto"/>
              <w:bottom w:val="single" w:sz="4" w:space="0" w:color="auto"/>
              <w:right w:val="single" w:sz="4" w:space="0" w:color="auto"/>
            </w:tcBorders>
          </w:tcPr>
          <w:p w:rsidR="00D2241C" w:rsidRDefault="00D2241C" w:rsidP="00D2241C">
            <w:pPr>
              <w:pStyle w:val="Standard"/>
              <w:tabs>
                <w:tab w:val="left" w:pos="11057"/>
              </w:tabs>
              <w:jc w:val="center"/>
              <w:rPr>
                <w:lang w:val="ru-RU"/>
              </w:rPr>
            </w:pPr>
            <w:r>
              <w:rPr>
                <w:lang w:val="ru-RU"/>
              </w:rPr>
              <w:t>4.2.</w:t>
            </w:r>
          </w:p>
        </w:tc>
        <w:tc>
          <w:tcPr>
            <w:tcW w:w="2939" w:type="dxa"/>
            <w:tcBorders>
              <w:top w:val="single" w:sz="4" w:space="0" w:color="auto"/>
              <w:left w:val="single" w:sz="4" w:space="0" w:color="auto"/>
              <w:bottom w:val="single" w:sz="4" w:space="0" w:color="auto"/>
              <w:right w:val="single" w:sz="4" w:space="0" w:color="auto"/>
            </w:tcBorders>
          </w:tcPr>
          <w:p w:rsidR="00D2241C" w:rsidRPr="00DD7A15" w:rsidRDefault="00D2241C" w:rsidP="000559F2">
            <w:pPr>
              <w:pStyle w:val="Standard"/>
              <w:tabs>
                <w:tab w:val="left" w:pos="11057"/>
              </w:tabs>
            </w:pPr>
            <w:r w:rsidRPr="00DD7A15">
              <w:t xml:space="preserve">Контрольная точка </w:t>
            </w:r>
            <w:r>
              <w:rPr>
                <w:lang w:val="ru-RU"/>
              </w:rPr>
              <w:t>4</w:t>
            </w:r>
            <w:r w:rsidRPr="00DD7A15">
              <w:t>.</w:t>
            </w:r>
            <w:r>
              <w:rPr>
                <w:lang w:val="ru-RU"/>
              </w:rPr>
              <w:t>1</w:t>
            </w:r>
            <w:r w:rsidRPr="00DD7A15">
              <w:t>.</w:t>
            </w:r>
          </w:p>
          <w:p w:rsidR="00D2241C" w:rsidRPr="00674601" w:rsidRDefault="00D2241C" w:rsidP="000559F2">
            <w:pPr>
              <w:pStyle w:val="Standard"/>
              <w:tabs>
                <w:tab w:val="left" w:pos="11057"/>
              </w:tabs>
            </w:pPr>
            <w:r w:rsidRPr="00D2241C">
              <w:rPr>
                <w:rFonts w:eastAsia="Times New Roman"/>
                <w:color w:val="000000"/>
                <w:kern w:val="0"/>
                <w:lang w:val="ru-RU" w:eastAsia="ru-RU" w:bidi="ar-SA"/>
              </w:rPr>
              <w:t>Проведение оценки эффективности деятельности органа местного самоуправления</w:t>
            </w:r>
          </w:p>
        </w:tc>
        <w:tc>
          <w:tcPr>
            <w:tcW w:w="1640" w:type="dxa"/>
            <w:tcBorders>
              <w:top w:val="single" w:sz="4" w:space="0" w:color="auto"/>
              <w:left w:val="single" w:sz="4" w:space="0" w:color="auto"/>
              <w:bottom w:val="single" w:sz="4" w:space="0" w:color="auto"/>
              <w:right w:val="single" w:sz="4" w:space="0" w:color="auto"/>
            </w:tcBorders>
          </w:tcPr>
          <w:p w:rsidR="00D2241C" w:rsidRPr="00AE6357" w:rsidRDefault="00D2241C" w:rsidP="00D2241C">
            <w:pPr>
              <w:jc w:val="center"/>
              <w:rPr>
                <w:sz w:val="24"/>
                <w:szCs w:val="24"/>
              </w:rPr>
            </w:pPr>
            <w:r>
              <w:rPr>
                <w:sz w:val="24"/>
                <w:szCs w:val="24"/>
              </w:rPr>
              <w:t>01.10.2025</w:t>
            </w:r>
          </w:p>
        </w:tc>
        <w:tc>
          <w:tcPr>
            <w:tcW w:w="1790" w:type="dxa"/>
            <w:tcBorders>
              <w:top w:val="single" w:sz="4" w:space="0" w:color="auto"/>
              <w:left w:val="single" w:sz="4" w:space="0" w:color="auto"/>
              <w:bottom w:val="single" w:sz="4" w:space="0" w:color="auto"/>
              <w:right w:val="single" w:sz="4" w:space="0" w:color="auto"/>
            </w:tcBorders>
          </w:tcPr>
          <w:p w:rsidR="00D2241C" w:rsidRPr="00AE6357" w:rsidRDefault="00D2241C" w:rsidP="00D2241C">
            <w:pPr>
              <w:jc w:val="center"/>
              <w:rPr>
                <w:sz w:val="24"/>
                <w:szCs w:val="24"/>
              </w:rPr>
            </w:pPr>
            <w:r>
              <w:rPr>
                <w:sz w:val="24"/>
                <w:szCs w:val="24"/>
              </w:rPr>
              <w:t>01.10.2025</w:t>
            </w:r>
          </w:p>
        </w:tc>
        <w:tc>
          <w:tcPr>
            <w:tcW w:w="1224" w:type="dxa"/>
            <w:tcBorders>
              <w:top w:val="single" w:sz="4" w:space="0" w:color="auto"/>
              <w:left w:val="single" w:sz="4" w:space="0" w:color="auto"/>
              <w:bottom w:val="single" w:sz="4" w:space="0" w:color="auto"/>
              <w:right w:val="single" w:sz="4" w:space="0" w:color="auto"/>
            </w:tcBorders>
          </w:tcPr>
          <w:p w:rsidR="00D2241C" w:rsidRPr="00787DC6" w:rsidRDefault="00D2241C" w:rsidP="000559F2">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D2241C" w:rsidRPr="00787DC6" w:rsidRDefault="00D2241C" w:rsidP="000559F2">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D2241C" w:rsidRDefault="00D2241C"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Доклад о результатах мониторинга эффективности деятельности Администрации поселения</w:t>
            </w:r>
          </w:p>
        </w:tc>
        <w:tc>
          <w:tcPr>
            <w:tcW w:w="2847" w:type="dxa"/>
            <w:tcBorders>
              <w:top w:val="single" w:sz="4" w:space="0" w:color="auto"/>
              <w:left w:val="single" w:sz="4" w:space="0" w:color="auto"/>
              <w:bottom w:val="single" w:sz="4" w:space="0" w:color="auto"/>
              <w:right w:val="single" w:sz="4" w:space="0" w:color="auto"/>
            </w:tcBorders>
          </w:tcPr>
          <w:p w:rsidR="00D2241C" w:rsidRPr="009872D5" w:rsidRDefault="00D2241C" w:rsidP="000559F2">
            <w:pPr>
              <w:contextualSpacing/>
              <w:jc w:val="center"/>
              <w:rPr>
                <w:sz w:val="24"/>
                <w:szCs w:val="24"/>
              </w:rPr>
            </w:pPr>
            <w:r w:rsidRPr="00743072">
              <w:rPr>
                <w:color w:val="000000"/>
                <w:sz w:val="24"/>
                <w:szCs w:val="24"/>
              </w:rPr>
              <w:t>Минаева Г.А. специалист 1 категории по вопросам правовой, кадровой и архивной работе</w:t>
            </w:r>
          </w:p>
        </w:tc>
        <w:tc>
          <w:tcPr>
            <w:tcW w:w="1789" w:type="dxa"/>
            <w:tcBorders>
              <w:top w:val="single" w:sz="4" w:space="0" w:color="auto"/>
              <w:left w:val="single" w:sz="4" w:space="0" w:color="auto"/>
              <w:bottom w:val="single" w:sz="4" w:space="0" w:color="auto"/>
              <w:right w:val="single" w:sz="4" w:space="0" w:color="auto"/>
            </w:tcBorders>
          </w:tcPr>
          <w:p w:rsidR="00D2241C" w:rsidRDefault="00D2241C"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D2241C" w:rsidRPr="00787DC6" w:rsidTr="00D2241C">
        <w:trPr>
          <w:trHeight w:val="569"/>
        </w:trPr>
        <w:tc>
          <w:tcPr>
            <w:tcW w:w="748" w:type="dxa"/>
            <w:tcBorders>
              <w:top w:val="single" w:sz="4" w:space="0" w:color="auto"/>
              <w:left w:val="single" w:sz="4" w:space="0" w:color="auto"/>
              <w:bottom w:val="single" w:sz="4" w:space="0" w:color="auto"/>
              <w:right w:val="single" w:sz="4" w:space="0" w:color="auto"/>
            </w:tcBorders>
          </w:tcPr>
          <w:p w:rsidR="00D2241C" w:rsidRDefault="00D2241C" w:rsidP="00D2241C">
            <w:pPr>
              <w:pStyle w:val="Standard"/>
              <w:tabs>
                <w:tab w:val="left" w:pos="11057"/>
              </w:tabs>
              <w:jc w:val="center"/>
              <w:rPr>
                <w:lang w:val="ru-RU"/>
              </w:rPr>
            </w:pPr>
            <w:r>
              <w:rPr>
                <w:lang w:val="ru-RU"/>
              </w:rPr>
              <w:t>4.3.</w:t>
            </w:r>
          </w:p>
        </w:tc>
        <w:tc>
          <w:tcPr>
            <w:tcW w:w="2939" w:type="dxa"/>
            <w:tcBorders>
              <w:top w:val="single" w:sz="4" w:space="0" w:color="auto"/>
              <w:left w:val="single" w:sz="4" w:space="0" w:color="auto"/>
              <w:bottom w:val="single" w:sz="4" w:space="0" w:color="auto"/>
              <w:right w:val="single" w:sz="4" w:space="0" w:color="auto"/>
            </w:tcBorders>
          </w:tcPr>
          <w:p w:rsidR="00D2241C" w:rsidRPr="00DD7A15" w:rsidRDefault="00D2241C" w:rsidP="000559F2">
            <w:pPr>
              <w:pStyle w:val="Standard"/>
              <w:tabs>
                <w:tab w:val="left" w:pos="11057"/>
              </w:tabs>
            </w:pPr>
            <w:r w:rsidRPr="00DD7A15">
              <w:t xml:space="preserve">Контрольная точка </w:t>
            </w:r>
            <w:r w:rsidRPr="00D2241C">
              <w:t>4</w:t>
            </w:r>
            <w:r w:rsidRPr="00DD7A15">
              <w:t>.</w:t>
            </w:r>
            <w:r>
              <w:rPr>
                <w:lang w:val="ru-RU"/>
              </w:rPr>
              <w:t>2</w:t>
            </w:r>
            <w:r w:rsidRPr="00DD7A15">
              <w:t>.</w:t>
            </w:r>
          </w:p>
          <w:p w:rsidR="00D2241C" w:rsidRPr="00674601" w:rsidRDefault="00D2241C" w:rsidP="000559F2">
            <w:pPr>
              <w:pStyle w:val="Standard"/>
              <w:tabs>
                <w:tab w:val="left" w:pos="11057"/>
              </w:tabs>
            </w:pPr>
            <w:r w:rsidRPr="00D2241C">
              <w:rPr>
                <w:rFonts w:eastAsia="Times New Roman"/>
                <w:color w:val="000000"/>
                <w:kern w:val="0"/>
                <w:lang w:val="ru-RU" w:eastAsia="ru-RU" w:bidi="ar-SA"/>
              </w:rPr>
              <w:t xml:space="preserve">Размещение информационных материалов о </w:t>
            </w:r>
            <w:r w:rsidRPr="00D2241C">
              <w:rPr>
                <w:rFonts w:eastAsia="Times New Roman"/>
                <w:color w:val="000000"/>
                <w:kern w:val="0"/>
                <w:lang w:val="ru-RU" w:eastAsia="ru-RU" w:bidi="ar-SA"/>
              </w:rPr>
              <w:lastRenderedPageBreak/>
              <w:t>деятельности институтов гражданского общества на Официальном сайте Администрации</w:t>
            </w:r>
          </w:p>
        </w:tc>
        <w:tc>
          <w:tcPr>
            <w:tcW w:w="1640" w:type="dxa"/>
            <w:tcBorders>
              <w:top w:val="single" w:sz="4" w:space="0" w:color="auto"/>
              <w:left w:val="single" w:sz="4" w:space="0" w:color="auto"/>
              <w:bottom w:val="single" w:sz="4" w:space="0" w:color="auto"/>
              <w:right w:val="single" w:sz="4" w:space="0" w:color="auto"/>
            </w:tcBorders>
          </w:tcPr>
          <w:p w:rsidR="00D2241C" w:rsidRPr="00AE6357" w:rsidRDefault="00D2241C" w:rsidP="000559F2">
            <w:pPr>
              <w:jc w:val="center"/>
              <w:rPr>
                <w:sz w:val="24"/>
                <w:szCs w:val="24"/>
              </w:rPr>
            </w:pPr>
            <w:r>
              <w:rPr>
                <w:sz w:val="24"/>
                <w:szCs w:val="24"/>
              </w:rPr>
              <w:lastRenderedPageBreak/>
              <w:t>25.12.2025</w:t>
            </w:r>
          </w:p>
        </w:tc>
        <w:tc>
          <w:tcPr>
            <w:tcW w:w="1790" w:type="dxa"/>
            <w:tcBorders>
              <w:top w:val="single" w:sz="4" w:space="0" w:color="auto"/>
              <w:left w:val="single" w:sz="4" w:space="0" w:color="auto"/>
              <w:bottom w:val="single" w:sz="4" w:space="0" w:color="auto"/>
              <w:right w:val="single" w:sz="4" w:space="0" w:color="auto"/>
            </w:tcBorders>
          </w:tcPr>
          <w:p w:rsidR="00D2241C" w:rsidRPr="00AE6357" w:rsidRDefault="00D2241C" w:rsidP="000559F2">
            <w:pPr>
              <w:jc w:val="center"/>
              <w:rPr>
                <w:sz w:val="24"/>
                <w:szCs w:val="24"/>
              </w:rPr>
            </w:pPr>
            <w:r>
              <w:rPr>
                <w:sz w:val="24"/>
                <w:szCs w:val="24"/>
              </w:rPr>
              <w:t>25.12.2025</w:t>
            </w:r>
          </w:p>
        </w:tc>
        <w:tc>
          <w:tcPr>
            <w:tcW w:w="1224" w:type="dxa"/>
            <w:tcBorders>
              <w:top w:val="single" w:sz="4" w:space="0" w:color="auto"/>
              <w:left w:val="single" w:sz="4" w:space="0" w:color="auto"/>
              <w:bottom w:val="single" w:sz="4" w:space="0" w:color="auto"/>
              <w:right w:val="single" w:sz="4" w:space="0" w:color="auto"/>
            </w:tcBorders>
          </w:tcPr>
          <w:p w:rsidR="00D2241C" w:rsidRPr="00787DC6" w:rsidRDefault="00D2241C" w:rsidP="000559F2">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D2241C" w:rsidRPr="00787DC6" w:rsidRDefault="00D2241C" w:rsidP="000559F2">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D2241C" w:rsidRDefault="00D2241C"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Производится размещение на официальном сайте 100%</w:t>
            </w:r>
          </w:p>
        </w:tc>
        <w:tc>
          <w:tcPr>
            <w:tcW w:w="2847" w:type="dxa"/>
            <w:tcBorders>
              <w:top w:val="single" w:sz="4" w:space="0" w:color="auto"/>
              <w:left w:val="single" w:sz="4" w:space="0" w:color="auto"/>
              <w:bottom w:val="single" w:sz="4" w:space="0" w:color="auto"/>
              <w:right w:val="single" w:sz="4" w:space="0" w:color="auto"/>
            </w:tcBorders>
          </w:tcPr>
          <w:p w:rsidR="00D2241C" w:rsidRPr="00D2241C" w:rsidRDefault="00D2241C" w:rsidP="000559F2">
            <w:pPr>
              <w:contextualSpacing/>
              <w:jc w:val="center"/>
              <w:rPr>
                <w:color w:val="000000"/>
                <w:sz w:val="24"/>
                <w:szCs w:val="24"/>
              </w:rPr>
            </w:pPr>
            <w:r w:rsidRPr="00743072">
              <w:rPr>
                <w:color w:val="000000"/>
                <w:sz w:val="24"/>
                <w:szCs w:val="24"/>
              </w:rPr>
              <w:t>Минаева Г.А. специалист 1 категории по вопросам правовой, кадровой и архивной работе</w:t>
            </w:r>
          </w:p>
        </w:tc>
        <w:tc>
          <w:tcPr>
            <w:tcW w:w="1789" w:type="dxa"/>
            <w:tcBorders>
              <w:top w:val="single" w:sz="4" w:space="0" w:color="auto"/>
              <w:left w:val="single" w:sz="4" w:space="0" w:color="auto"/>
              <w:bottom w:val="single" w:sz="4" w:space="0" w:color="auto"/>
              <w:right w:val="single" w:sz="4" w:space="0" w:color="auto"/>
            </w:tcBorders>
          </w:tcPr>
          <w:p w:rsidR="00D2241C" w:rsidRDefault="00D2241C"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C7271A" w:rsidRPr="00787DC6" w:rsidTr="00C7271A">
        <w:trPr>
          <w:trHeight w:val="569"/>
        </w:trPr>
        <w:tc>
          <w:tcPr>
            <w:tcW w:w="748" w:type="dxa"/>
            <w:tcBorders>
              <w:top w:val="single" w:sz="4" w:space="0" w:color="auto"/>
              <w:left w:val="single" w:sz="4" w:space="0" w:color="auto"/>
              <w:bottom w:val="single" w:sz="4" w:space="0" w:color="auto"/>
              <w:right w:val="single" w:sz="4" w:space="0" w:color="auto"/>
            </w:tcBorders>
          </w:tcPr>
          <w:p w:rsidR="00C7271A" w:rsidRPr="00B55015" w:rsidRDefault="00C7271A" w:rsidP="000559F2">
            <w:pPr>
              <w:pStyle w:val="Standard"/>
              <w:tabs>
                <w:tab w:val="left" w:pos="11057"/>
              </w:tabs>
              <w:jc w:val="center"/>
              <w:rPr>
                <w:lang w:val="ru-RU"/>
              </w:rPr>
            </w:pPr>
            <w:r>
              <w:rPr>
                <w:lang w:val="ru-RU"/>
              </w:rPr>
              <w:lastRenderedPageBreak/>
              <w:t>5.1.</w:t>
            </w:r>
          </w:p>
        </w:tc>
        <w:tc>
          <w:tcPr>
            <w:tcW w:w="2939" w:type="dxa"/>
            <w:tcBorders>
              <w:top w:val="single" w:sz="4" w:space="0" w:color="auto"/>
              <w:left w:val="single" w:sz="4" w:space="0" w:color="auto"/>
              <w:bottom w:val="single" w:sz="4" w:space="0" w:color="auto"/>
              <w:right w:val="single" w:sz="4" w:space="0" w:color="auto"/>
            </w:tcBorders>
          </w:tcPr>
          <w:p w:rsidR="00C7271A" w:rsidRPr="00674601" w:rsidRDefault="00C7271A" w:rsidP="000559F2">
            <w:pPr>
              <w:pStyle w:val="Standard"/>
              <w:tabs>
                <w:tab w:val="left" w:pos="11057"/>
              </w:tabs>
            </w:pPr>
            <w:r w:rsidRPr="00674601">
              <w:t xml:space="preserve">Мероприятие (результат) </w:t>
            </w:r>
            <w:r>
              <w:rPr>
                <w:lang w:val="ru-RU"/>
              </w:rPr>
              <w:t>5</w:t>
            </w:r>
            <w:r w:rsidRPr="00674601">
              <w:t>.</w:t>
            </w:r>
          </w:p>
          <w:p w:rsidR="00C7271A" w:rsidRPr="00FE4E1F" w:rsidRDefault="00C7271A" w:rsidP="00C7271A">
            <w:pPr>
              <w:pStyle w:val="Standard"/>
              <w:tabs>
                <w:tab w:val="left" w:pos="11057"/>
              </w:tabs>
            </w:pPr>
            <w:r w:rsidRPr="00B55015">
              <w:t>«</w:t>
            </w:r>
            <w:r w:rsidRPr="00C7271A">
              <w:rPr>
                <w:rFonts w:eastAsia="Times New Roman"/>
                <w:color w:val="000000"/>
                <w:kern w:val="0"/>
                <w:lang w:val="ru-RU" w:eastAsia="ru-RU" w:bidi="ar-SA"/>
              </w:rPr>
              <w:t>Проведение мероприятий по сбору и обобщению информации для осуществления независимой оценки качества оказания услуг</w:t>
            </w:r>
            <w:r w:rsidRPr="00B55015">
              <w:t>»</w:t>
            </w:r>
          </w:p>
        </w:tc>
        <w:tc>
          <w:tcPr>
            <w:tcW w:w="1640" w:type="dxa"/>
            <w:tcBorders>
              <w:top w:val="single" w:sz="4" w:space="0" w:color="auto"/>
              <w:left w:val="single" w:sz="4" w:space="0" w:color="auto"/>
              <w:bottom w:val="single" w:sz="4" w:space="0" w:color="auto"/>
              <w:right w:val="single" w:sz="4" w:space="0" w:color="auto"/>
            </w:tcBorders>
          </w:tcPr>
          <w:p w:rsidR="00C7271A" w:rsidRPr="00AE6357" w:rsidRDefault="00C7271A" w:rsidP="000559F2">
            <w:pPr>
              <w:jc w:val="center"/>
              <w:rPr>
                <w:sz w:val="24"/>
                <w:szCs w:val="24"/>
              </w:rPr>
            </w:pPr>
            <w:r>
              <w:rPr>
                <w:sz w:val="24"/>
                <w:szCs w:val="24"/>
              </w:rPr>
              <w:t>28.12.2025</w:t>
            </w:r>
          </w:p>
        </w:tc>
        <w:tc>
          <w:tcPr>
            <w:tcW w:w="1790" w:type="dxa"/>
            <w:tcBorders>
              <w:top w:val="single" w:sz="4" w:space="0" w:color="auto"/>
              <w:left w:val="single" w:sz="4" w:space="0" w:color="auto"/>
              <w:bottom w:val="single" w:sz="4" w:space="0" w:color="auto"/>
              <w:right w:val="single" w:sz="4" w:space="0" w:color="auto"/>
            </w:tcBorders>
          </w:tcPr>
          <w:p w:rsidR="00C7271A" w:rsidRPr="00AE6357" w:rsidRDefault="00C7271A" w:rsidP="000559F2">
            <w:pPr>
              <w:jc w:val="center"/>
              <w:rPr>
                <w:sz w:val="24"/>
                <w:szCs w:val="24"/>
              </w:rPr>
            </w:pPr>
            <w:r>
              <w:rPr>
                <w:sz w:val="24"/>
                <w:szCs w:val="24"/>
              </w:rPr>
              <w:t>28</w:t>
            </w:r>
            <w:r w:rsidRPr="00AE6357">
              <w:rPr>
                <w:sz w:val="24"/>
                <w:szCs w:val="24"/>
              </w:rPr>
              <w:t>.12.202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C7271A" w:rsidRPr="00787DC6" w:rsidRDefault="00C7271A"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ед</w:t>
            </w:r>
          </w:p>
        </w:tc>
        <w:tc>
          <w:tcPr>
            <w:tcW w:w="1157" w:type="dxa"/>
            <w:tcBorders>
              <w:top w:val="single" w:sz="4" w:space="0" w:color="auto"/>
              <w:left w:val="single" w:sz="4" w:space="0" w:color="auto"/>
              <w:bottom w:val="single" w:sz="4" w:space="0" w:color="auto"/>
              <w:right w:val="single" w:sz="4" w:space="0" w:color="auto"/>
            </w:tcBorders>
          </w:tcPr>
          <w:p w:rsidR="00C7271A" w:rsidRPr="00787DC6" w:rsidRDefault="00C7271A"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1947" w:type="dxa"/>
            <w:tcBorders>
              <w:top w:val="single" w:sz="4" w:space="0" w:color="auto"/>
              <w:left w:val="single" w:sz="4" w:space="0" w:color="auto"/>
              <w:bottom w:val="single" w:sz="4" w:space="0" w:color="auto"/>
              <w:right w:val="single" w:sz="4" w:space="0" w:color="auto"/>
            </w:tcBorders>
          </w:tcPr>
          <w:p w:rsidR="00C7271A" w:rsidRPr="00787DC6" w:rsidRDefault="00C7271A"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2847" w:type="dxa"/>
            <w:tcBorders>
              <w:top w:val="single" w:sz="4" w:space="0" w:color="auto"/>
              <w:left w:val="single" w:sz="4" w:space="0" w:color="auto"/>
              <w:bottom w:val="single" w:sz="4" w:space="0" w:color="auto"/>
              <w:right w:val="single" w:sz="4" w:space="0" w:color="auto"/>
            </w:tcBorders>
          </w:tcPr>
          <w:p w:rsidR="00C7271A" w:rsidRPr="00C7271A" w:rsidRDefault="00C7271A" w:rsidP="000559F2">
            <w:pPr>
              <w:contextualSpacing/>
              <w:jc w:val="center"/>
              <w:rPr>
                <w:color w:val="000000"/>
                <w:sz w:val="24"/>
                <w:szCs w:val="24"/>
              </w:rPr>
            </w:pPr>
            <w:r w:rsidRPr="00743072">
              <w:rPr>
                <w:color w:val="000000"/>
                <w:sz w:val="24"/>
                <w:szCs w:val="24"/>
              </w:rPr>
              <w:t>Минаева Г.А. специалист 1 категории по вопросам правовой, кадровой и архивной работе</w:t>
            </w:r>
          </w:p>
        </w:tc>
        <w:tc>
          <w:tcPr>
            <w:tcW w:w="1789" w:type="dxa"/>
            <w:tcBorders>
              <w:top w:val="single" w:sz="4" w:space="0" w:color="auto"/>
              <w:left w:val="single" w:sz="4" w:space="0" w:color="auto"/>
              <w:bottom w:val="single" w:sz="4" w:space="0" w:color="auto"/>
              <w:right w:val="single" w:sz="4" w:space="0" w:color="auto"/>
            </w:tcBorders>
          </w:tcPr>
          <w:p w:rsidR="00C7271A" w:rsidRPr="00787DC6" w:rsidRDefault="00C7271A"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C7271A" w:rsidRPr="00787DC6" w:rsidTr="00C7271A">
        <w:trPr>
          <w:trHeight w:val="569"/>
        </w:trPr>
        <w:tc>
          <w:tcPr>
            <w:tcW w:w="748" w:type="dxa"/>
            <w:tcBorders>
              <w:top w:val="single" w:sz="4" w:space="0" w:color="auto"/>
              <w:left w:val="single" w:sz="4" w:space="0" w:color="auto"/>
              <w:bottom w:val="single" w:sz="4" w:space="0" w:color="auto"/>
              <w:right w:val="single" w:sz="4" w:space="0" w:color="auto"/>
            </w:tcBorders>
          </w:tcPr>
          <w:p w:rsidR="00C7271A" w:rsidRDefault="00C7271A" w:rsidP="00C7271A">
            <w:pPr>
              <w:pStyle w:val="Standard"/>
              <w:tabs>
                <w:tab w:val="left" w:pos="11057"/>
              </w:tabs>
              <w:jc w:val="center"/>
              <w:rPr>
                <w:lang w:val="ru-RU"/>
              </w:rPr>
            </w:pPr>
            <w:r>
              <w:rPr>
                <w:lang w:val="ru-RU"/>
              </w:rPr>
              <w:t>5.2.</w:t>
            </w:r>
          </w:p>
        </w:tc>
        <w:tc>
          <w:tcPr>
            <w:tcW w:w="2939" w:type="dxa"/>
            <w:tcBorders>
              <w:top w:val="single" w:sz="4" w:space="0" w:color="auto"/>
              <w:left w:val="single" w:sz="4" w:space="0" w:color="auto"/>
              <w:bottom w:val="single" w:sz="4" w:space="0" w:color="auto"/>
              <w:right w:val="single" w:sz="4" w:space="0" w:color="auto"/>
            </w:tcBorders>
          </w:tcPr>
          <w:p w:rsidR="00C7271A" w:rsidRPr="00DD7A15" w:rsidRDefault="00C7271A" w:rsidP="000559F2">
            <w:pPr>
              <w:pStyle w:val="Standard"/>
              <w:tabs>
                <w:tab w:val="left" w:pos="11057"/>
              </w:tabs>
            </w:pPr>
            <w:r w:rsidRPr="00DD7A15">
              <w:t xml:space="preserve">Контрольная точка </w:t>
            </w:r>
            <w:r>
              <w:rPr>
                <w:lang w:val="ru-RU"/>
              </w:rPr>
              <w:t>5</w:t>
            </w:r>
            <w:r w:rsidRPr="00DD7A15">
              <w:t>.</w:t>
            </w:r>
            <w:r>
              <w:rPr>
                <w:lang w:val="ru-RU"/>
              </w:rPr>
              <w:t>1</w:t>
            </w:r>
            <w:r w:rsidRPr="00DD7A15">
              <w:t>.</w:t>
            </w:r>
          </w:p>
          <w:p w:rsidR="00C7271A" w:rsidRPr="00674601" w:rsidRDefault="00C7271A" w:rsidP="000559F2">
            <w:pPr>
              <w:pStyle w:val="Standard"/>
              <w:tabs>
                <w:tab w:val="left" w:pos="11057"/>
              </w:tabs>
            </w:pPr>
            <w:r w:rsidRPr="00C7271A">
              <w:rPr>
                <w:rFonts w:eastAsia="Times New Roman"/>
                <w:color w:val="000000"/>
                <w:kern w:val="0"/>
                <w:lang w:val="ru-RU" w:eastAsia="ru-RU" w:bidi="ar-SA"/>
              </w:rPr>
              <w:t>Заключен договор на оплату услуг</w:t>
            </w:r>
          </w:p>
        </w:tc>
        <w:tc>
          <w:tcPr>
            <w:tcW w:w="1640" w:type="dxa"/>
            <w:tcBorders>
              <w:top w:val="single" w:sz="4" w:space="0" w:color="auto"/>
              <w:left w:val="single" w:sz="4" w:space="0" w:color="auto"/>
              <w:bottom w:val="single" w:sz="4" w:space="0" w:color="auto"/>
              <w:right w:val="single" w:sz="4" w:space="0" w:color="auto"/>
            </w:tcBorders>
          </w:tcPr>
          <w:p w:rsidR="00C7271A" w:rsidRPr="00AE6357" w:rsidRDefault="00C7271A" w:rsidP="00C7271A">
            <w:pPr>
              <w:jc w:val="center"/>
              <w:rPr>
                <w:sz w:val="24"/>
                <w:szCs w:val="24"/>
              </w:rPr>
            </w:pPr>
            <w:r>
              <w:rPr>
                <w:sz w:val="24"/>
                <w:szCs w:val="24"/>
              </w:rPr>
              <w:t>14.07.2025</w:t>
            </w:r>
          </w:p>
        </w:tc>
        <w:tc>
          <w:tcPr>
            <w:tcW w:w="1790" w:type="dxa"/>
            <w:tcBorders>
              <w:top w:val="single" w:sz="4" w:space="0" w:color="auto"/>
              <w:left w:val="single" w:sz="4" w:space="0" w:color="auto"/>
              <w:bottom w:val="single" w:sz="4" w:space="0" w:color="auto"/>
              <w:right w:val="single" w:sz="4" w:space="0" w:color="auto"/>
            </w:tcBorders>
          </w:tcPr>
          <w:p w:rsidR="00C7271A" w:rsidRPr="00AE6357" w:rsidRDefault="00C7271A" w:rsidP="00C7271A">
            <w:pPr>
              <w:jc w:val="center"/>
              <w:rPr>
                <w:sz w:val="24"/>
                <w:szCs w:val="24"/>
              </w:rPr>
            </w:pPr>
            <w:r>
              <w:rPr>
                <w:sz w:val="24"/>
                <w:szCs w:val="24"/>
              </w:rPr>
              <w:t>14.07.2025</w:t>
            </w:r>
          </w:p>
        </w:tc>
        <w:tc>
          <w:tcPr>
            <w:tcW w:w="1224" w:type="dxa"/>
            <w:tcBorders>
              <w:top w:val="single" w:sz="4" w:space="0" w:color="auto"/>
              <w:left w:val="single" w:sz="4" w:space="0" w:color="auto"/>
              <w:bottom w:val="single" w:sz="4" w:space="0" w:color="auto"/>
              <w:right w:val="single" w:sz="4" w:space="0" w:color="auto"/>
            </w:tcBorders>
          </w:tcPr>
          <w:p w:rsidR="00C7271A" w:rsidRPr="00787DC6" w:rsidRDefault="00C7271A" w:rsidP="000559F2">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C7271A" w:rsidRPr="00787DC6" w:rsidRDefault="00C7271A" w:rsidP="000559F2">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C7271A" w:rsidRDefault="00C7271A"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Работы проводятся один раз в три года</w:t>
            </w:r>
          </w:p>
        </w:tc>
        <w:tc>
          <w:tcPr>
            <w:tcW w:w="2847" w:type="dxa"/>
            <w:tcBorders>
              <w:top w:val="single" w:sz="4" w:space="0" w:color="auto"/>
              <w:left w:val="single" w:sz="4" w:space="0" w:color="auto"/>
              <w:bottom w:val="single" w:sz="4" w:space="0" w:color="auto"/>
              <w:right w:val="single" w:sz="4" w:space="0" w:color="auto"/>
            </w:tcBorders>
          </w:tcPr>
          <w:p w:rsidR="00C7271A" w:rsidRPr="00C7271A" w:rsidRDefault="00C7271A" w:rsidP="000559F2">
            <w:pPr>
              <w:contextualSpacing/>
              <w:jc w:val="center"/>
              <w:rPr>
                <w:color w:val="000000"/>
                <w:sz w:val="24"/>
                <w:szCs w:val="24"/>
              </w:rPr>
            </w:pPr>
            <w:r w:rsidRPr="00C7271A">
              <w:rPr>
                <w:color w:val="000000"/>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C7271A" w:rsidRDefault="00C7271A"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C7271A" w:rsidRPr="00787DC6" w:rsidTr="00C7271A">
        <w:trPr>
          <w:trHeight w:val="569"/>
        </w:trPr>
        <w:tc>
          <w:tcPr>
            <w:tcW w:w="748" w:type="dxa"/>
            <w:tcBorders>
              <w:top w:val="single" w:sz="4" w:space="0" w:color="auto"/>
              <w:left w:val="single" w:sz="4" w:space="0" w:color="auto"/>
              <w:bottom w:val="single" w:sz="4" w:space="0" w:color="auto"/>
              <w:right w:val="single" w:sz="4" w:space="0" w:color="auto"/>
            </w:tcBorders>
          </w:tcPr>
          <w:p w:rsidR="00C7271A" w:rsidRDefault="00C7271A" w:rsidP="000559F2">
            <w:pPr>
              <w:pStyle w:val="Standard"/>
              <w:tabs>
                <w:tab w:val="left" w:pos="11057"/>
              </w:tabs>
              <w:jc w:val="center"/>
              <w:rPr>
                <w:lang w:val="ru-RU"/>
              </w:rPr>
            </w:pPr>
            <w:r>
              <w:rPr>
                <w:lang w:val="ru-RU"/>
              </w:rPr>
              <w:t>5.3.</w:t>
            </w:r>
          </w:p>
        </w:tc>
        <w:tc>
          <w:tcPr>
            <w:tcW w:w="2939" w:type="dxa"/>
            <w:tcBorders>
              <w:top w:val="single" w:sz="4" w:space="0" w:color="auto"/>
              <w:left w:val="single" w:sz="4" w:space="0" w:color="auto"/>
              <w:bottom w:val="single" w:sz="4" w:space="0" w:color="auto"/>
              <w:right w:val="single" w:sz="4" w:space="0" w:color="auto"/>
            </w:tcBorders>
          </w:tcPr>
          <w:p w:rsidR="00C7271A" w:rsidRPr="00DD7A15" w:rsidRDefault="00C7271A" w:rsidP="000559F2">
            <w:pPr>
              <w:pStyle w:val="Standard"/>
              <w:tabs>
                <w:tab w:val="left" w:pos="11057"/>
              </w:tabs>
            </w:pPr>
            <w:r w:rsidRPr="00DD7A15">
              <w:t xml:space="preserve">Контрольная точка </w:t>
            </w:r>
            <w:r w:rsidRPr="00C7271A">
              <w:t>5</w:t>
            </w:r>
            <w:r w:rsidRPr="00DD7A15">
              <w:t>.</w:t>
            </w:r>
            <w:r>
              <w:rPr>
                <w:lang w:val="ru-RU"/>
              </w:rPr>
              <w:t>2</w:t>
            </w:r>
            <w:r w:rsidRPr="00DD7A15">
              <w:t>.</w:t>
            </w:r>
          </w:p>
          <w:p w:rsidR="00C7271A" w:rsidRPr="00674601" w:rsidRDefault="00C7271A" w:rsidP="000559F2">
            <w:pPr>
              <w:pStyle w:val="Standard"/>
              <w:tabs>
                <w:tab w:val="left" w:pos="11057"/>
              </w:tabs>
            </w:pPr>
            <w:r w:rsidRPr="00C7271A">
              <w:rPr>
                <w:rFonts w:eastAsia="Times New Roman"/>
                <w:color w:val="000000"/>
                <w:kern w:val="0"/>
                <w:lang w:val="ru-RU" w:eastAsia="ru-RU" w:bidi="ar-SA"/>
              </w:rPr>
              <w:t>Услуга оказана</w:t>
            </w:r>
          </w:p>
        </w:tc>
        <w:tc>
          <w:tcPr>
            <w:tcW w:w="1640" w:type="dxa"/>
            <w:tcBorders>
              <w:top w:val="single" w:sz="4" w:space="0" w:color="auto"/>
              <w:left w:val="single" w:sz="4" w:space="0" w:color="auto"/>
              <w:bottom w:val="single" w:sz="4" w:space="0" w:color="auto"/>
              <w:right w:val="single" w:sz="4" w:space="0" w:color="auto"/>
            </w:tcBorders>
          </w:tcPr>
          <w:p w:rsidR="00C7271A" w:rsidRPr="00AE6357" w:rsidRDefault="00C7271A" w:rsidP="00C7271A">
            <w:pPr>
              <w:jc w:val="center"/>
              <w:rPr>
                <w:sz w:val="24"/>
                <w:szCs w:val="24"/>
              </w:rPr>
            </w:pPr>
            <w:r>
              <w:rPr>
                <w:sz w:val="24"/>
                <w:szCs w:val="24"/>
              </w:rPr>
              <w:t>15.11.2025</w:t>
            </w:r>
          </w:p>
        </w:tc>
        <w:tc>
          <w:tcPr>
            <w:tcW w:w="1790" w:type="dxa"/>
            <w:tcBorders>
              <w:top w:val="single" w:sz="4" w:space="0" w:color="auto"/>
              <w:left w:val="single" w:sz="4" w:space="0" w:color="auto"/>
              <w:bottom w:val="single" w:sz="4" w:space="0" w:color="auto"/>
              <w:right w:val="single" w:sz="4" w:space="0" w:color="auto"/>
            </w:tcBorders>
          </w:tcPr>
          <w:p w:rsidR="00C7271A" w:rsidRPr="00AE6357" w:rsidRDefault="00C7271A" w:rsidP="00C7271A">
            <w:pPr>
              <w:jc w:val="center"/>
              <w:rPr>
                <w:sz w:val="24"/>
                <w:szCs w:val="24"/>
              </w:rPr>
            </w:pPr>
            <w:r>
              <w:rPr>
                <w:sz w:val="24"/>
                <w:szCs w:val="24"/>
              </w:rPr>
              <w:t>15.11.2025</w:t>
            </w:r>
          </w:p>
        </w:tc>
        <w:tc>
          <w:tcPr>
            <w:tcW w:w="1224" w:type="dxa"/>
            <w:tcBorders>
              <w:top w:val="single" w:sz="4" w:space="0" w:color="auto"/>
              <w:left w:val="single" w:sz="4" w:space="0" w:color="auto"/>
              <w:bottom w:val="single" w:sz="4" w:space="0" w:color="auto"/>
              <w:right w:val="single" w:sz="4" w:space="0" w:color="auto"/>
            </w:tcBorders>
          </w:tcPr>
          <w:p w:rsidR="00C7271A" w:rsidRPr="00787DC6" w:rsidRDefault="00C7271A" w:rsidP="000559F2">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C7271A" w:rsidRPr="00787DC6" w:rsidRDefault="00C7271A" w:rsidP="000559F2">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C7271A" w:rsidRDefault="00C7271A"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Работы проводятся один раз в три года</w:t>
            </w:r>
          </w:p>
        </w:tc>
        <w:tc>
          <w:tcPr>
            <w:tcW w:w="2847" w:type="dxa"/>
            <w:tcBorders>
              <w:top w:val="single" w:sz="4" w:space="0" w:color="auto"/>
              <w:left w:val="single" w:sz="4" w:space="0" w:color="auto"/>
              <w:bottom w:val="single" w:sz="4" w:space="0" w:color="auto"/>
              <w:right w:val="single" w:sz="4" w:space="0" w:color="auto"/>
            </w:tcBorders>
          </w:tcPr>
          <w:p w:rsidR="00C7271A" w:rsidRPr="00C7271A" w:rsidRDefault="00C7271A" w:rsidP="000559F2">
            <w:pPr>
              <w:contextualSpacing/>
              <w:jc w:val="center"/>
              <w:rPr>
                <w:color w:val="000000"/>
                <w:sz w:val="24"/>
                <w:szCs w:val="24"/>
              </w:rPr>
            </w:pPr>
            <w:r w:rsidRPr="00C7271A">
              <w:rPr>
                <w:color w:val="000000"/>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C7271A" w:rsidRDefault="00C7271A"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C7271A" w:rsidRPr="00787DC6" w:rsidTr="00C7271A">
        <w:trPr>
          <w:trHeight w:val="569"/>
        </w:trPr>
        <w:tc>
          <w:tcPr>
            <w:tcW w:w="748" w:type="dxa"/>
            <w:tcBorders>
              <w:top w:val="single" w:sz="4" w:space="0" w:color="auto"/>
              <w:left w:val="single" w:sz="4" w:space="0" w:color="auto"/>
              <w:bottom w:val="single" w:sz="4" w:space="0" w:color="auto"/>
              <w:right w:val="single" w:sz="4" w:space="0" w:color="auto"/>
            </w:tcBorders>
          </w:tcPr>
          <w:p w:rsidR="00C7271A" w:rsidRDefault="00C7271A" w:rsidP="00C7271A">
            <w:pPr>
              <w:pStyle w:val="Standard"/>
              <w:tabs>
                <w:tab w:val="left" w:pos="11057"/>
              </w:tabs>
              <w:jc w:val="center"/>
              <w:rPr>
                <w:lang w:val="ru-RU"/>
              </w:rPr>
            </w:pPr>
            <w:r>
              <w:rPr>
                <w:lang w:val="ru-RU"/>
              </w:rPr>
              <w:t>5.4.</w:t>
            </w:r>
          </w:p>
        </w:tc>
        <w:tc>
          <w:tcPr>
            <w:tcW w:w="2939" w:type="dxa"/>
            <w:tcBorders>
              <w:top w:val="single" w:sz="4" w:space="0" w:color="auto"/>
              <w:left w:val="single" w:sz="4" w:space="0" w:color="auto"/>
              <w:bottom w:val="single" w:sz="4" w:space="0" w:color="auto"/>
              <w:right w:val="single" w:sz="4" w:space="0" w:color="auto"/>
            </w:tcBorders>
          </w:tcPr>
          <w:p w:rsidR="00C7271A" w:rsidRPr="00DD7A15" w:rsidRDefault="00C7271A" w:rsidP="000559F2">
            <w:pPr>
              <w:pStyle w:val="Standard"/>
              <w:tabs>
                <w:tab w:val="left" w:pos="11057"/>
              </w:tabs>
            </w:pPr>
            <w:r w:rsidRPr="00DD7A15">
              <w:t xml:space="preserve">Контрольная точка </w:t>
            </w:r>
            <w:r w:rsidRPr="00C7271A">
              <w:t>5</w:t>
            </w:r>
            <w:r w:rsidRPr="00DD7A15">
              <w:t>.</w:t>
            </w:r>
            <w:r>
              <w:rPr>
                <w:lang w:val="ru-RU"/>
              </w:rPr>
              <w:t>3</w:t>
            </w:r>
            <w:r w:rsidRPr="00DD7A15">
              <w:t>.</w:t>
            </w:r>
          </w:p>
          <w:p w:rsidR="00C7271A" w:rsidRPr="00674601" w:rsidRDefault="00C7271A" w:rsidP="000559F2">
            <w:pPr>
              <w:pStyle w:val="Standard"/>
              <w:tabs>
                <w:tab w:val="left" w:pos="11057"/>
              </w:tabs>
            </w:pPr>
            <w:r w:rsidRPr="00C7271A">
              <w:rPr>
                <w:rFonts w:eastAsia="Times New Roman"/>
                <w:color w:val="000000"/>
                <w:kern w:val="0"/>
                <w:lang w:val="ru-RU" w:eastAsia="ru-RU" w:bidi="ar-SA"/>
              </w:rPr>
              <w:t>Предоставление исполнителем результатов, предусмотренных договором</w:t>
            </w:r>
          </w:p>
        </w:tc>
        <w:tc>
          <w:tcPr>
            <w:tcW w:w="1640" w:type="dxa"/>
            <w:tcBorders>
              <w:top w:val="single" w:sz="4" w:space="0" w:color="auto"/>
              <w:left w:val="single" w:sz="4" w:space="0" w:color="auto"/>
              <w:bottom w:val="single" w:sz="4" w:space="0" w:color="auto"/>
              <w:right w:val="single" w:sz="4" w:space="0" w:color="auto"/>
            </w:tcBorders>
          </w:tcPr>
          <w:p w:rsidR="00C7271A" w:rsidRPr="00AE6357" w:rsidRDefault="00C7271A" w:rsidP="000559F2">
            <w:pPr>
              <w:jc w:val="center"/>
              <w:rPr>
                <w:sz w:val="24"/>
                <w:szCs w:val="24"/>
              </w:rPr>
            </w:pPr>
            <w:r>
              <w:rPr>
                <w:sz w:val="24"/>
                <w:szCs w:val="24"/>
              </w:rPr>
              <w:t>30.11.2025</w:t>
            </w:r>
          </w:p>
        </w:tc>
        <w:tc>
          <w:tcPr>
            <w:tcW w:w="1790" w:type="dxa"/>
            <w:tcBorders>
              <w:top w:val="single" w:sz="4" w:space="0" w:color="auto"/>
              <w:left w:val="single" w:sz="4" w:space="0" w:color="auto"/>
              <w:bottom w:val="single" w:sz="4" w:space="0" w:color="auto"/>
              <w:right w:val="single" w:sz="4" w:space="0" w:color="auto"/>
            </w:tcBorders>
          </w:tcPr>
          <w:p w:rsidR="00C7271A" w:rsidRPr="00AE6357" w:rsidRDefault="00C7271A" w:rsidP="000559F2">
            <w:pPr>
              <w:jc w:val="center"/>
              <w:rPr>
                <w:sz w:val="24"/>
                <w:szCs w:val="24"/>
              </w:rPr>
            </w:pPr>
            <w:r>
              <w:rPr>
                <w:sz w:val="24"/>
                <w:szCs w:val="24"/>
              </w:rPr>
              <w:t>30.11.2025</w:t>
            </w:r>
          </w:p>
        </w:tc>
        <w:tc>
          <w:tcPr>
            <w:tcW w:w="1224" w:type="dxa"/>
            <w:tcBorders>
              <w:top w:val="single" w:sz="4" w:space="0" w:color="auto"/>
              <w:left w:val="single" w:sz="4" w:space="0" w:color="auto"/>
              <w:bottom w:val="single" w:sz="4" w:space="0" w:color="auto"/>
              <w:right w:val="single" w:sz="4" w:space="0" w:color="auto"/>
            </w:tcBorders>
          </w:tcPr>
          <w:p w:rsidR="00C7271A" w:rsidRPr="00787DC6" w:rsidRDefault="00C7271A" w:rsidP="000559F2">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C7271A" w:rsidRPr="00787DC6" w:rsidRDefault="00C7271A" w:rsidP="000559F2">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C7271A" w:rsidRDefault="00C7271A"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Работы проводятся один раз в три года</w:t>
            </w:r>
          </w:p>
        </w:tc>
        <w:tc>
          <w:tcPr>
            <w:tcW w:w="2847" w:type="dxa"/>
            <w:tcBorders>
              <w:top w:val="single" w:sz="4" w:space="0" w:color="auto"/>
              <w:left w:val="single" w:sz="4" w:space="0" w:color="auto"/>
              <w:bottom w:val="single" w:sz="4" w:space="0" w:color="auto"/>
              <w:right w:val="single" w:sz="4" w:space="0" w:color="auto"/>
            </w:tcBorders>
          </w:tcPr>
          <w:p w:rsidR="00C7271A" w:rsidRPr="00C7271A" w:rsidRDefault="00C7271A" w:rsidP="000559F2">
            <w:pPr>
              <w:contextualSpacing/>
              <w:jc w:val="center"/>
              <w:rPr>
                <w:color w:val="000000"/>
                <w:sz w:val="24"/>
                <w:szCs w:val="24"/>
              </w:rPr>
            </w:pPr>
            <w:r w:rsidRPr="00C7271A">
              <w:rPr>
                <w:color w:val="000000"/>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C7271A" w:rsidRDefault="00C7271A"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C7271A" w:rsidRPr="00787DC6" w:rsidTr="00C7271A">
        <w:trPr>
          <w:trHeight w:val="569"/>
        </w:trPr>
        <w:tc>
          <w:tcPr>
            <w:tcW w:w="748" w:type="dxa"/>
            <w:tcBorders>
              <w:top w:val="single" w:sz="4" w:space="0" w:color="auto"/>
              <w:left w:val="single" w:sz="4" w:space="0" w:color="auto"/>
              <w:bottom w:val="single" w:sz="4" w:space="0" w:color="auto"/>
              <w:right w:val="single" w:sz="4" w:space="0" w:color="auto"/>
            </w:tcBorders>
          </w:tcPr>
          <w:p w:rsidR="00C7271A" w:rsidRDefault="00C7271A" w:rsidP="00C7271A">
            <w:pPr>
              <w:pStyle w:val="Standard"/>
              <w:tabs>
                <w:tab w:val="left" w:pos="11057"/>
              </w:tabs>
              <w:jc w:val="center"/>
              <w:rPr>
                <w:lang w:val="ru-RU"/>
              </w:rPr>
            </w:pPr>
            <w:r>
              <w:rPr>
                <w:lang w:val="ru-RU"/>
              </w:rPr>
              <w:t>5.5.</w:t>
            </w:r>
          </w:p>
        </w:tc>
        <w:tc>
          <w:tcPr>
            <w:tcW w:w="2939" w:type="dxa"/>
            <w:tcBorders>
              <w:top w:val="single" w:sz="4" w:space="0" w:color="auto"/>
              <w:left w:val="single" w:sz="4" w:space="0" w:color="auto"/>
              <w:bottom w:val="single" w:sz="4" w:space="0" w:color="auto"/>
              <w:right w:val="single" w:sz="4" w:space="0" w:color="auto"/>
            </w:tcBorders>
          </w:tcPr>
          <w:p w:rsidR="00C7271A" w:rsidRPr="00DD7A15" w:rsidRDefault="00C7271A" w:rsidP="000559F2">
            <w:pPr>
              <w:pStyle w:val="Standard"/>
              <w:tabs>
                <w:tab w:val="left" w:pos="11057"/>
              </w:tabs>
            </w:pPr>
            <w:r w:rsidRPr="00DD7A15">
              <w:t xml:space="preserve">Контрольная точка </w:t>
            </w:r>
            <w:r w:rsidRPr="00C7271A">
              <w:t>5</w:t>
            </w:r>
            <w:r w:rsidRPr="00DD7A15">
              <w:t>.</w:t>
            </w:r>
            <w:r>
              <w:rPr>
                <w:lang w:val="ru-RU"/>
              </w:rPr>
              <w:t>4</w:t>
            </w:r>
            <w:r w:rsidRPr="00DD7A15">
              <w:t>.</w:t>
            </w:r>
          </w:p>
          <w:p w:rsidR="00C7271A" w:rsidRPr="00674601" w:rsidRDefault="00C7271A" w:rsidP="000559F2">
            <w:pPr>
              <w:pStyle w:val="Standard"/>
              <w:tabs>
                <w:tab w:val="left" w:pos="11057"/>
              </w:tabs>
            </w:pPr>
            <w:r w:rsidRPr="00C7271A">
              <w:rPr>
                <w:rFonts w:eastAsia="Times New Roman"/>
                <w:color w:val="000000"/>
                <w:kern w:val="0"/>
                <w:lang w:val="ru-RU" w:eastAsia="ru-RU" w:bidi="ar-SA"/>
              </w:rPr>
              <w:t>подведен результат независимой оценки качества условий оказания услуг организациями в сфере культуры</w:t>
            </w:r>
          </w:p>
        </w:tc>
        <w:tc>
          <w:tcPr>
            <w:tcW w:w="1640" w:type="dxa"/>
            <w:tcBorders>
              <w:top w:val="single" w:sz="4" w:space="0" w:color="auto"/>
              <w:left w:val="single" w:sz="4" w:space="0" w:color="auto"/>
              <w:bottom w:val="single" w:sz="4" w:space="0" w:color="auto"/>
              <w:right w:val="single" w:sz="4" w:space="0" w:color="auto"/>
            </w:tcBorders>
          </w:tcPr>
          <w:p w:rsidR="00C7271A" w:rsidRPr="00AE6357" w:rsidRDefault="00C7271A" w:rsidP="00C7271A">
            <w:pPr>
              <w:jc w:val="center"/>
              <w:rPr>
                <w:sz w:val="24"/>
                <w:szCs w:val="24"/>
              </w:rPr>
            </w:pPr>
            <w:r>
              <w:rPr>
                <w:sz w:val="24"/>
                <w:szCs w:val="24"/>
              </w:rPr>
              <w:t>15.12.2025</w:t>
            </w:r>
          </w:p>
        </w:tc>
        <w:tc>
          <w:tcPr>
            <w:tcW w:w="1790" w:type="dxa"/>
            <w:tcBorders>
              <w:top w:val="single" w:sz="4" w:space="0" w:color="auto"/>
              <w:left w:val="single" w:sz="4" w:space="0" w:color="auto"/>
              <w:bottom w:val="single" w:sz="4" w:space="0" w:color="auto"/>
              <w:right w:val="single" w:sz="4" w:space="0" w:color="auto"/>
            </w:tcBorders>
          </w:tcPr>
          <w:p w:rsidR="00C7271A" w:rsidRPr="00AE6357" w:rsidRDefault="00C7271A" w:rsidP="00C7271A">
            <w:pPr>
              <w:jc w:val="center"/>
              <w:rPr>
                <w:sz w:val="24"/>
                <w:szCs w:val="24"/>
              </w:rPr>
            </w:pPr>
            <w:r>
              <w:rPr>
                <w:sz w:val="24"/>
                <w:szCs w:val="24"/>
              </w:rPr>
              <w:t>15.12.2025</w:t>
            </w:r>
          </w:p>
        </w:tc>
        <w:tc>
          <w:tcPr>
            <w:tcW w:w="1224" w:type="dxa"/>
            <w:tcBorders>
              <w:top w:val="single" w:sz="4" w:space="0" w:color="auto"/>
              <w:left w:val="single" w:sz="4" w:space="0" w:color="auto"/>
              <w:bottom w:val="single" w:sz="4" w:space="0" w:color="auto"/>
              <w:right w:val="single" w:sz="4" w:space="0" w:color="auto"/>
            </w:tcBorders>
          </w:tcPr>
          <w:p w:rsidR="00C7271A" w:rsidRPr="00787DC6" w:rsidRDefault="00C7271A" w:rsidP="000559F2">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C7271A" w:rsidRPr="00787DC6" w:rsidRDefault="00C7271A" w:rsidP="000559F2">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C7271A" w:rsidRDefault="00C7271A"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Работы проводятся один раз в три года</w:t>
            </w:r>
          </w:p>
        </w:tc>
        <w:tc>
          <w:tcPr>
            <w:tcW w:w="2847" w:type="dxa"/>
            <w:tcBorders>
              <w:top w:val="single" w:sz="4" w:space="0" w:color="auto"/>
              <w:left w:val="single" w:sz="4" w:space="0" w:color="auto"/>
              <w:bottom w:val="single" w:sz="4" w:space="0" w:color="auto"/>
              <w:right w:val="single" w:sz="4" w:space="0" w:color="auto"/>
            </w:tcBorders>
          </w:tcPr>
          <w:p w:rsidR="00C7271A" w:rsidRPr="00C7271A" w:rsidRDefault="00C7271A" w:rsidP="000559F2">
            <w:pPr>
              <w:contextualSpacing/>
              <w:jc w:val="center"/>
              <w:rPr>
                <w:color w:val="000000"/>
                <w:sz w:val="24"/>
                <w:szCs w:val="24"/>
              </w:rPr>
            </w:pPr>
            <w:r w:rsidRPr="00C7271A">
              <w:rPr>
                <w:color w:val="000000"/>
                <w:sz w:val="24"/>
                <w:szCs w:val="24"/>
              </w:rPr>
              <w:t>Ващенко С.Ф., Глава администрации</w:t>
            </w:r>
          </w:p>
        </w:tc>
        <w:tc>
          <w:tcPr>
            <w:tcW w:w="1789" w:type="dxa"/>
            <w:tcBorders>
              <w:top w:val="single" w:sz="4" w:space="0" w:color="auto"/>
              <w:left w:val="single" w:sz="4" w:space="0" w:color="auto"/>
              <w:bottom w:val="single" w:sz="4" w:space="0" w:color="auto"/>
              <w:right w:val="single" w:sz="4" w:space="0" w:color="auto"/>
            </w:tcBorders>
          </w:tcPr>
          <w:p w:rsidR="00C7271A" w:rsidRDefault="00C7271A"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bl>
    <w:p w:rsidR="00B517CE" w:rsidRPr="00787DC6" w:rsidRDefault="00B517CE" w:rsidP="00B517CE">
      <w:pPr>
        <w:widowControl w:val="0"/>
        <w:autoSpaceDE w:val="0"/>
        <w:autoSpaceDN w:val="0"/>
        <w:adjustRightInd w:val="0"/>
        <w:jc w:val="both"/>
        <w:rPr>
          <w:sz w:val="24"/>
          <w:szCs w:val="24"/>
        </w:rPr>
      </w:pPr>
      <w:hyperlink r:id="rId12" w:anchor="Par1127" w:history="1">
        <w:r w:rsidRPr="00787DC6">
          <w:rPr>
            <w:rFonts w:eastAsia="Calibri"/>
            <w:sz w:val="24"/>
            <w:szCs w:val="24"/>
            <w:lang w:eastAsia="en-US"/>
          </w:rPr>
          <w:t>&lt;1&gt;</w:t>
        </w:r>
      </w:hyperlink>
      <w:r w:rsidRPr="00787DC6">
        <w:rPr>
          <w:rFonts w:eastAsia="Calibri"/>
          <w:sz w:val="24"/>
          <w:szCs w:val="24"/>
          <w:lang w:eastAsia="en-US"/>
        </w:rPr>
        <w:t xml:space="preserve"> В целях оптимизации содержания информации в графе 2 допускается использование аббревиатур, например: </w:t>
      </w:r>
      <w:r>
        <w:rPr>
          <w:sz w:val="24"/>
          <w:szCs w:val="24"/>
        </w:rPr>
        <w:t>муниципаль</w:t>
      </w:r>
      <w:r w:rsidRPr="00787DC6">
        <w:rPr>
          <w:sz w:val="24"/>
          <w:szCs w:val="24"/>
        </w:rPr>
        <w:t>ная</w:t>
      </w:r>
      <w:r w:rsidRPr="00787DC6">
        <w:rPr>
          <w:sz w:val="24"/>
          <w:szCs w:val="24"/>
        </w:rPr>
        <w:br/>
        <w:t xml:space="preserve">программа – </w:t>
      </w:r>
      <w:r>
        <w:rPr>
          <w:sz w:val="24"/>
          <w:szCs w:val="24"/>
        </w:rPr>
        <w:t>М</w:t>
      </w:r>
      <w:r w:rsidRPr="00787DC6">
        <w:rPr>
          <w:sz w:val="24"/>
          <w:szCs w:val="24"/>
        </w:rPr>
        <w:t>П, контрольная точка – КТ и т.д.</w:t>
      </w:r>
    </w:p>
    <w:p w:rsidR="00B517CE" w:rsidRPr="00C319B0" w:rsidRDefault="00B517CE" w:rsidP="00150A62">
      <w:pPr>
        <w:spacing w:after="160" w:line="259" w:lineRule="auto"/>
        <w:jc w:val="right"/>
        <w:rPr>
          <w:rFonts w:eastAsia="Calibri"/>
          <w:sz w:val="24"/>
          <w:szCs w:val="24"/>
          <w:lang w:eastAsia="en-US"/>
        </w:rPr>
      </w:pPr>
      <w:r w:rsidRPr="00C319B0">
        <w:rPr>
          <w:rFonts w:eastAsia="Calibri"/>
          <w:szCs w:val="22"/>
          <w:lang w:eastAsia="en-US"/>
        </w:rPr>
        <w:br w:type="page"/>
      </w:r>
      <w:r w:rsidRPr="00C319B0">
        <w:rPr>
          <w:rFonts w:eastAsia="Calibri"/>
          <w:sz w:val="24"/>
          <w:szCs w:val="24"/>
          <w:lang w:eastAsia="en-US"/>
        </w:rPr>
        <w:lastRenderedPageBreak/>
        <w:t>Таблица № 2</w:t>
      </w:r>
    </w:p>
    <w:p w:rsidR="00B517CE" w:rsidRPr="00C319B0" w:rsidRDefault="00B517CE" w:rsidP="00B517CE">
      <w:pPr>
        <w:widowControl w:val="0"/>
        <w:jc w:val="center"/>
        <w:rPr>
          <w:rFonts w:eastAsia="Calibri"/>
          <w:sz w:val="24"/>
          <w:szCs w:val="24"/>
          <w:lang w:eastAsia="en-US"/>
        </w:rPr>
      </w:pPr>
      <w:r w:rsidRPr="00C319B0">
        <w:rPr>
          <w:rFonts w:eastAsia="Calibri"/>
          <w:sz w:val="24"/>
          <w:szCs w:val="24"/>
          <w:lang w:eastAsia="en-US"/>
        </w:rPr>
        <w:t>СВЕДЕНИЯ</w:t>
      </w:r>
    </w:p>
    <w:p w:rsidR="00B517CE" w:rsidRPr="00C319B0" w:rsidRDefault="00B517CE" w:rsidP="00B517CE">
      <w:pPr>
        <w:widowControl w:val="0"/>
        <w:jc w:val="center"/>
        <w:rPr>
          <w:rFonts w:eastAsia="Calibri"/>
          <w:sz w:val="24"/>
          <w:szCs w:val="24"/>
          <w:lang w:eastAsia="en-US"/>
        </w:rPr>
      </w:pPr>
      <w:r w:rsidRPr="00C319B0">
        <w:rPr>
          <w:rFonts w:eastAsia="Calibri"/>
          <w:sz w:val="24"/>
          <w:szCs w:val="24"/>
          <w:lang w:eastAsia="en-US"/>
        </w:rPr>
        <w:t xml:space="preserve">об использовании бюджетных ассигнований и внебюджетных средств на реализацию </w:t>
      </w:r>
    </w:p>
    <w:p w:rsidR="00C7271A" w:rsidRPr="00C7271A" w:rsidRDefault="00B517CE" w:rsidP="00C7271A">
      <w:pPr>
        <w:widowControl w:val="0"/>
        <w:jc w:val="center"/>
        <w:rPr>
          <w:color w:val="000000"/>
          <w:sz w:val="24"/>
          <w:szCs w:val="24"/>
        </w:rPr>
      </w:pPr>
      <w:r>
        <w:rPr>
          <w:rFonts w:eastAsia="Calibri"/>
          <w:sz w:val="24"/>
          <w:szCs w:val="24"/>
          <w:lang w:eastAsia="en-US"/>
        </w:rPr>
        <w:t>муниципальной</w:t>
      </w:r>
      <w:r w:rsidRPr="00C319B0">
        <w:rPr>
          <w:sz w:val="28"/>
          <w:szCs w:val="28"/>
        </w:rPr>
        <w:t xml:space="preserve"> </w:t>
      </w:r>
      <w:r w:rsidRPr="00C319B0">
        <w:rPr>
          <w:rFonts w:eastAsia="Calibri"/>
          <w:sz w:val="24"/>
          <w:szCs w:val="24"/>
          <w:lang w:eastAsia="en-US"/>
        </w:rPr>
        <w:t xml:space="preserve">программы </w:t>
      </w:r>
      <w:r w:rsidR="006E7986">
        <w:rPr>
          <w:sz w:val="24"/>
          <w:szCs w:val="24"/>
        </w:rPr>
        <w:t>Барабанщиковск</w:t>
      </w:r>
      <w:r w:rsidR="00150A62" w:rsidRPr="001018C7">
        <w:rPr>
          <w:sz w:val="24"/>
          <w:szCs w:val="24"/>
        </w:rPr>
        <w:t xml:space="preserve">ого сельского </w:t>
      </w:r>
      <w:r w:rsidR="00150A62" w:rsidRPr="00C7271A">
        <w:rPr>
          <w:sz w:val="24"/>
          <w:szCs w:val="24"/>
        </w:rPr>
        <w:t xml:space="preserve">поселения </w:t>
      </w:r>
      <w:r w:rsidR="00C7271A" w:rsidRPr="00C7271A">
        <w:rPr>
          <w:color w:val="000000"/>
          <w:sz w:val="24"/>
          <w:szCs w:val="24"/>
        </w:rPr>
        <w:t>«Муниципальная политика»</w:t>
      </w:r>
    </w:p>
    <w:p w:rsidR="00B517CE" w:rsidRPr="00C319B0" w:rsidRDefault="00150A62" w:rsidP="00B517CE">
      <w:pPr>
        <w:widowControl w:val="0"/>
        <w:jc w:val="center"/>
        <w:rPr>
          <w:rFonts w:eastAsia="Calibri"/>
          <w:sz w:val="24"/>
          <w:szCs w:val="24"/>
          <w:lang w:eastAsia="en-US"/>
        </w:rPr>
      </w:pPr>
      <w:r w:rsidRPr="001018C7">
        <w:rPr>
          <w:sz w:val="24"/>
          <w:szCs w:val="24"/>
        </w:rPr>
        <w:t xml:space="preserve"> </w:t>
      </w:r>
      <w:r w:rsidR="00B517CE" w:rsidRPr="00C319B0">
        <w:rPr>
          <w:rFonts w:eastAsia="Calibri"/>
          <w:sz w:val="24"/>
          <w:szCs w:val="24"/>
          <w:lang w:eastAsia="en-US"/>
        </w:rPr>
        <w:t>за 20</w:t>
      </w:r>
      <w:r w:rsidR="00631A37">
        <w:rPr>
          <w:rFonts w:eastAsia="Calibri"/>
          <w:sz w:val="24"/>
          <w:szCs w:val="24"/>
          <w:lang w:eastAsia="en-US"/>
        </w:rPr>
        <w:t>25</w:t>
      </w:r>
      <w:r w:rsidR="00B517CE" w:rsidRPr="00C319B0">
        <w:rPr>
          <w:rFonts w:eastAsia="Calibri"/>
          <w:sz w:val="24"/>
          <w:szCs w:val="24"/>
          <w:lang w:eastAsia="en-US"/>
        </w:rPr>
        <w:t xml:space="preserve"> г.</w:t>
      </w:r>
    </w:p>
    <w:p w:rsidR="00B517CE" w:rsidRPr="00C319B0" w:rsidRDefault="00B517CE" w:rsidP="00B517CE">
      <w:pPr>
        <w:widowControl w:val="0"/>
        <w:jc w:val="center"/>
        <w:rPr>
          <w:rFonts w:eastAsia="Calibri"/>
          <w:sz w:val="24"/>
          <w:szCs w:val="24"/>
          <w:lang w:eastAsia="en-US"/>
        </w:rPr>
      </w:pPr>
    </w:p>
    <w:tbl>
      <w:tblPr>
        <w:tblW w:w="15453" w:type="dxa"/>
        <w:tblInd w:w="-209" w:type="dxa"/>
        <w:tblLayout w:type="fixed"/>
        <w:tblCellMar>
          <w:left w:w="75" w:type="dxa"/>
          <w:right w:w="75" w:type="dxa"/>
        </w:tblCellMar>
        <w:tblLook w:val="0000" w:firstRow="0" w:lastRow="0" w:firstColumn="0" w:lastColumn="0" w:noHBand="0" w:noVBand="0"/>
      </w:tblPr>
      <w:tblGrid>
        <w:gridCol w:w="4820"/>
        <w:gridCol w:w="2066"/>
        <w:gridCol w:w="1985"/>
        <w:gridCol w:w="1843"/>
        <w:gridCol w:w="1559"/>
        <w:gridCol w:w="1621"/>
        <w:gridCol w:w="1559"/>
      </w:tblGrid>
      <w:tr w:rsidR="00B517CE" w:rsidRPr="00C319B0" w:rsidTr="00FC0BA5">
        <w:trPr>
          <w:trHeight w:val="305"/>
        </w:trPr>
        <w:tc>
          <w:tcPr>
            <w:tcW w:w="4820"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Наименование </w:t>
            </w:r>
            <w:r>
              <w:rPr>
                <w:sz w:val="24"/>
                <w:szCs w:val="24"/>
              </w:rPr>
              <w:t>муниципальной</w:t>
            </w:r>
            <w:r w:rsidRPr="00C319B0">
              <w:rPr>
                <w:sz w:val="28"/>
                <w:szCs w:val="28"/>
              </w:rPr>
              <w:t xml:space="preserve"> </w:t>
            </w:r>
            <w:r w:rsidRPr="00C319B0">
              <w:rPr>
                <w:sz w:val="24"/>
                <w:szCs w:val="24"/>
              </w:rPr>
              <w:t>программы, структурного элемента</w:t>
            </w:r>
          </w:p>
        </w:tc>
        <w:tc>
          <w:tcPr>
            <w:tcW w:w="2066"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Источники финансирования</w:t>
            </w:r>
          </w:p>
        </w:tc>
        <w:tc>
          <w:tcPr>
            <w:tcW w:w="3828" w:type="dxa"/>
            <w:gridSpan w:val="2"/>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Объем расходов (тыс. рублей), предусмотренных</w:t>
            </w:r>
          </w:p>
        </w:tc>
        <w:tc>
          <w:tcPr>
            <w:tcW w:w="1559"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Фактические </w:t>
            </w:r>
            <w:r w:rsidRPr="00C319B0">
              <w:rPr>
                <w:sz w:val="24"/>
                <w:szCs w:val="24"/>
              </w:rPr>
              <w:br/>
              <w:t>расходы (тыс. рублей),</w:t>
            </w:r>
            <w:r w:rsidRPr="00C319B0">
              <w:rPr>
                <w:sz w:val="24"/>
                <w:szCs w:val="24"/>
              </w:rPr>
              <w:br/>
            </w:r>
            <w:r w:rsidRPr="00C319B0">
              <w:rPr>
                <w:rFonts w:cs="Calibri"/>
                <w:bCs/>
                <w:sz w:val="24"/>
                <w:szCs w:val="24"/>
              </w:rPr>
              <w:t>&lt;1&gt;</w:t>
            </w:r>
            <w:r w:rsidRPr="00C319B0">
              <w:rPr>
                <w:sz w:val="24"/>
                <w:szCs w:val="24"/>
              </w:rPr>
              <w:t xml:space="preserve"> </w:t>
            </w:r>
          </w:p>
        </w:tc>
        <w:tc>
          <w:tcPr>
            <w:tcW w:w="1621"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Процент освоения бюджетных средств с учетом сложившейся экономии, % </w:t>
            </w:r>
            <w:r w:rsidRPr="00C319B0">
              <w:rPr>
                <w:rFonts w:cs="Calibri"/>
                <w:bCs/>
                <w:sz w:val="24"/>
                <w:szCs w:val="24"/>
              </w:rPr>
              <w:t>&lt;3&gt;</w:t>
            </w:r>
          </w:p>
        </w:tc>
        <w:tc>
          <w:tcPr>
            <w:tcW w:w="1559"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Примечания </w:t>
            </w:r>
            <w:r w:rsidRPr="00C319B0">
              <w:rPr>
                <w:rFonts w:cs="Calibri"/>
                <w:bCs/>
                <w:sz w:val="24"/>
                <w:szCs w:val="24"/>
              </w:rPr>
              <w:t>&lt;4&gt;</w:t>
            </w:r>
          </w:p>
        </w:tc>
      </w:tr>
      <w:tr w:rsidR="00B517CE" w:rsidRPr="00C319B0" w:rsidTr="00FC0BA5">
        <w:trPr>
          <w:trHeight w:val="1178"/>
        </w:trPr>
        <w:tc>
          <w:tcPr>
            <w:tcW w:w="4820"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2066"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Pr>
                <w:sz w:val="24"/>
                <w:szCs w:val="24"/>
              </w:rPr>
              <w:t>муниципальной</w:t>
            </w:r>
            <w:r w:rsidRPr="00C319B0">
              <w:rPr>
                <w:sz w:val="24"/>
                <w:szCs w:val="24"/>
              </w:rPr>
              <w:t xml:space="preserve"> программой </w:t>
            </w:r>
          </w:p>
          <w:p w:rsidR="00B517CE" w:rsidRPr="00C319B0" w:rsidRDefault="00B517CE" w:rsidP="0090391D">
            <w:pPr>
              <w:widowControl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сводной бюджетной росписью</w:t>
            </w:r>
          </w:p>
        </w:tc>
        <w:tc>
          <w:tcPr>
            <w:tcW w:w="1559"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621"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559"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r>
      <w:tr w:rsidR="00B517CE" w:rsidRPr="00C319B0" w:rsidTr="00FC0BA5">
        <w:trPr>
          <w:tblHeader/>
        </w:trPr>
        <w:tc>
          <w:tcPr>
            <w:tcW w:w="4820"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1</w:t>
            </w:r>
          </w:p>
        </w:tc>
        <w:tc>
          <w:tcPr>
            <w:tcW w:w="2066"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3</w:t>
            </w:r>
          </w:p>
        </w:tc>
        <w:tc>
          <w:tcPr>
            <w:tcW w:w="1843"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5</w:t>
            </w:r>
          </w:p>
        </w:tc>
        <w:tc>
          <w:tcPr>
            <w:tcW w:w="1621"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7</w:t>
            </w:r>
          </w:p>
        </w:tc>
      </w:tr>
      <w:tr w:rsidR="00FC0BA5" w:rsidRPr="00C319B0" w:rsidTr="00FC0BA5">
        <w:trPr>
          <w:trHeight w:val="320"/>
        </w:trPr>
        <w:tc>
          <w:tcPr>
            <w:tcW w:w="4820" w:type="dxa"/>
            <w:vMerge w:val="restart"/>
            <w:tcBorders>
              <w:left w:val="single" w:sz="4" w:space="0" w:color="auto"/>
              <w:right w:val="single" w:sz="4" w:space="0" w:color="auto"/>
            </w:tcBorders>
          </w:tcPr>
          <w:p w:rsidR="00FC0BA5" w:rsidRPr="00C319B0" w:rsidRDefault="00FC0BA5" w:rsidP="00E40AE1">
            <w:pPr>
              <w:widowControl w:val="0"/>
              <w:rPr>
                <w:sz w:val="24"/>
                <w:szCs w:val="24"/>
              </w:rPr>
            </w:pPr>
            <w:r w:rsidRPr="001018C7">
              <w:rPr>
                <w:sz w:val="24"/>
                <w:szCs w:val="24"/>
              </w:rPr>
              <w:t xml:space="preserve">Муниципальная  программа </w:t>
            </w:r>
            <w:r>
              <w:rPr>
                <w:sz w:val="24"/>
                <w:szCs w:val="24"/>
              </w:rPr>
              <w:t>Барабанщиковск</w:t>
            </w:r>
            <w:r w:rsidRPr="001018C7">
              <w:rPr>
                <w:sz w:val="24"/>
                <w:szCs w:val="24"/>
              </w:rPr>
              <w:t xml:space="preserve">ого сельского поселения </w:t>
            </w:r>
            <w:r w:rsidR="00BB7143" w:rsidRPr="00BB7143">
              <w:rPr>
                <w:sz w:val="24"/>
                <w:szCs w:val="24"/>
              </w:rPr>
              <w:t>«</w:t>
            </w:r>
            <w:r w:rsidR="00C7271A" w:rsidRPr="00C7271A">
              <w:rPr>
                <w:color w:val="000000"/>
                <w:sz w:val="24"/>
                <w:szCs w:val="24"/>
              </w:rPr>
              <w:t>Муниципальная политика</w:t>
            </w:r>
            <w:r w:rsidR="00BB7143" w:rsidRPr="00BB7143">
              <w:rPr>
                <w:sz w:val="24"/>
                <w:szCs w:val="24"/>
              </w:rPr>
              <w:t>»</w:t>
            </w:r>
          </w:p>
        </w:tc>
        <w:tc>
          <w:tcPr>
            <w:tcW w:w="2066" w:type="dxa"/>
            <w:tcBorders>
              <w:left w:val="single" w:sz="4" w:space="0" w:color="auto"/>
              <w:bottom w:val="single" w:sz="4" w:space="0" w:color="auto"/>
              <w:right w:val="single" w:sz="4" w:space="0" w:color="auto"/>
            </w:tcBorders>
          </w:tcPr>
          <w:p w:rsidR="00FC0BA5" w:rsidRPr="00C319B0" w:rsidRDefault="00FC0BA5" w:rsidP="0090391D">
            <w:pPr>
              <w:rPr>
                <w:sz w:val="24"/>
                <w:szCs w:val="24"/>
              </w:rPr>
            </w:pPr>
            <w:r w:rsidRPr="00C319B0">
              <w:rPr>
                <w:sz w:val="24"/>
                <w:szCs w:val="24"/>
              </w:rPr>
              <w:t>всего</w:t>
            </w:r>
          </w:p>
        </w:tc>
        <w:tc>
          <w:tcPr>
            <w:tcW w:w="1985" w:type="dxa"/>
            <w:tcBorders>
              <w:left w:val="single" w:sz="4" w:space="0" w:color="auto"/>
              <w:bottom w:val="single" w:sz="4" w:space="0" w:color="auto"/>
              <w:right w:val="single" w:sz="4" w:space="0" w:color="auto"/>
            </w:tcBorders>
          </w:tcPr>
          <w:p w:rsidR="00FC0BA5" w:rsidRPr="00C319B0" w:rsidRDefault="00C7271A" w:rsidP="004D7C0F">
            <w:pPr>
              <w:widowControl w:val="0"/>
              <w:jc w:val="center"/>
              <w:rPr>
                <w:sz w:val="24"/>
                <w:szCs w:val="24"/>
              </w:rPr>
            </w:pPr>
            <w:r>
              <w:rPr>
                <w:sz w:val="24"/>
                <w:szCs w:val="24"/>
              </w:rPr>
              <w:t>8975,8</w:t>
            </w:r>
          </w:p>
        </w:tc>
        <w:tc>
          <w:tcPr>
            <w:tcW w:w="1843" w:type="dxa"/>
            <w:tcBorders>
              <w:left w:val="single" w:sz="4" w:space="0" w:color="auto"/>
              <w:bottom w:val="single" w:sz="4" w:space="0" w:color="auto"/>
              <w:right w:val="single" w:sz="4" w:space="0" w:color="auto"/>
            </w:tcBorders>
          </w:tcPr>
          <w:p w:rsidR="00FC0BA5" w:rsidRPr="00C319B0" w:rsidRDefault="00C7271A" w:rsidP="00EE45AE">
            <w:pPr>
              <w:widowControl w:val="0"/>
              <w:jc w:val="center"/>
              <w:rPr>
                <w:sz w:val="24"/>
                <w:szCs w:val="24"/>
              </w:rPr>
            </w:pPr>
            <w:r>
              <w:rPr>
                <w:sz w:val="24"/>
                <w:szCs w:val="24"/>
              </w:rPr>
              <w:t>8975,8</w:t>
            </w:r>
          </w:p>
        </w:tc>
        <w:tc>
          <w:tcPr>
            <w:tcW w:w="1559" w:type="dxa"/>
            <w:tcBorders>
              <w:left w:val="single" w:sz="4" w:space="0" w:color="auto"/>
              <w:bottom w:val="single" w:sz="4" w:space="0" w:color="auto"/>
              <w:right w:val="single" w:sz="4" w:space="0" w:color="auto"/>
            </w:tcBorders>
          </w:tcPr>
          <w:p w:rsidR="00FC0BA5" w:rsidRPr="00C319B0" w:rsidRDefault="00C7271A" w:rsidP="004D7C0F">
            <w:pPr>
              <w:widowControl w:val="0"/>
              <w:jc w:val="center"/>
              <w:rPr>
                <w:sz w:val="24"/>
                <w:szCs w:val="24"/>
              </w:rPr>
            </w:pPr>
            <w:r>
              <w:rPr>
                <w:sz w:val="24"/>
                <w:szCs w:val="24"/>
              </w:rPr>
              <w:t>8924,2</w:t>
            </w:r>
          </w:p>
        </w:tc>
        <w:tc>
          <w:tcPr>
            <w:tcW w:w="1621" w:type="dxa"/>
            <w:tcBorders>
              <w:left w:val="single" w:sz="4" w:space="0" w:color="auto"/>
              <w:bottom w:val="single" w:sz="4" w:space="0" w:color="auto"/>
              <w:right w:val="single" w:sz="4" w:space="0" w:color="auto"/>
            </w:tcBorders>
          </w:tcPr>
          <w:p w:rsidR="00FC0BA5" w:rsidRPr="00C319B0" w:rsidRDefault="00C7271A" w:rsidP="004D7C0F">
            <w:pPr>
              <w:widowControl w:val="0"/>
              <w:jc w:val="center"/>
              <w:rPr>
                <w:sz w:val="24"/>
                <w:szCs w:val="24"/>
              </w:rPr>
            </w:pPr>
            <w:r>
              <w:rPr>
                <w:sz w:val="24"/>
                <w:szCs w:val="24"/>
              </w:rPr>
              <w:t>99,4</w:t>
            </w:r>
            <w:r w:rsidR="00BB7143">
              <w:rPr>
                <w:sz w:val="24"/>
                <w:szCs w:val="24"/>
              </w:rPr>
              <w:t>%</w:t>
            </w:r>
          </w:p>
        </w:tc>
        <w:tc>
          <w:tcPr>
            <w:tcW w:w="1559" w:type="dxa"/>
            <w:tcBorders>
              <w:left w:val="single" w:sz="4" w:space="0" w:color="auto"/>
              <w:bottom w:val="single" w:sz="4" w:space="0" w:color="auto"/>
              <w:right w:val="single" w:sz="4" w:space="0" w:color="auto"/>
            </w:tcBorders>
          </w:tcPr>
          <w:p w:rsidR="00FC0BA5" w:rsidRPr="00C319B0" w:rsidRDefault="00FC0BA5" w:rsidP="00150A62">
            <w:pPr>
              <w:widowControl w:val="0"/>
              <w:jc w:val="center"/>
              <w:rPr>
                <w:sz w:val="24"/>
                <w:szCs w:val="24"/>
              </w:rPr>
            </w:pPr>
            <w:r>
              <w:rPr>
                <w:sz w:val="24"/>
                <w:szCs w:val="24"/>
              </w:rPr>
              <w:t>-</w:t>
            </w:r>
          </w:p>
        </w:tc>
      </w:tr>
      <w:tr w:rsidR="00C7271A" w:rsidRPr="00C319B0" w:rsidTr="00FC0BA5">
        <w:trPr>
          <w:trHeight w:val="397"/>
        </w:trPr>
        <w:tc>
          <w:tcPr>
            <w:tcW w:w="4820" w:type="dxa"/>
            <w:vMerge/>
            <w:tcBorders>
              <w:left w:val="single" w:sz="4" w:space="0" w:color="auto"/>
              <w:bottom w:val="single" w:sz="4" w:space="0" w:color="auto"/>
              <w:right w:val="single" w:sz="4" w:space="0" w:color="auto"/>
            </w:tcBorders>
          </w:tcPr>
          <w:p w:rsidR="00C7271A" w:rsidRPr="00C319B0" w:rsidRDefault="00C7271A" w:rsidP="0090391D">
            <w:pPr>
              <w:widowControl w:val="0"/>
              <w:rPr>
                <w:sz w:val="24"/>
                <w:szCs w:val="24"/>
              </w:rPr>
            </w:pPr>
          </w:p>
        </w:tc>
        <w:tc>
          <w:tcPr>
            <w:tcW w:w="2066" w:type="dxa"/>
            <w:tcBorders>
              <w:left w:val="single" w:sz="4" w:space="0" w:color="auto"/>
              <w:bottom w:val="single" w:sz="4" w:space="0" w:color="auto"/>
              <w:right w:val="single" w:sz="4" w:space="0" w:color="auto"/>
            </w:tcBorders>
          </w:tcPr>
          <w:p w:rsidR="00C7271A" w:rsidRPr="00C319B0" w:rsidRDefault="00C7271A" w:rsidP="0090391D">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left w:val="single" w:sz="4" w:space="0" w:color="auto"/>
              <w:bottom w:val="single" w:sz="4" w:space="0" w:color="auto"/>
              <w:right w:val="single" w:sz="4" w:space="0" w:color="auto"/>
            </w:tcBorders>
          </w:tcPr>
          <w:p w:rsidR="00C7271A" w:rsidRPr="00C319B0" w:rsidRDefault="00C7271A" w:rsidP="000559F2">
            <w:pPr>
              <w:widowControl w:val="0"/>
              <w:jc w:val="center"/>
              <w:rPr>
                <w:sz w:val="24"/>
                <w:szCs w:val="24"/>
              </w:rPr>
            </w:pPr>
            <w:r>
              <w:rPr>
                <w:sz w:val="24"/>
                <w:szCs w:val="24"/>
              </w:rPr>
              <w:t>8975,8</w:t>
            </w:r>
          </w:p>
        </w:tc>
        <w:tc>
          <w:tcPr>
            <w:tcW w:w="1843" w:type="dxa"/>
            <w:tcBorders>
              <w:left w:val="single" w:sz="4" w:space="0" w:color="auto"/>
              <w:bottom w:val="single" w:sz="4" w:space="0" w:color="auto"/>
              <w:right w:val="single" w:sz="4" w:space="0" w:color="auto"/>
            </w:tcBorders>
          </w:tcPr>
          <w:p w:rsidR="00C7271A" w:rsidRPr="00C319B0" w:rsidRDefault="00C7271A" w:rsidP="000559F2">
            <w:pPr>
              <w:widowControl w:val="0"/>
              <w:jc w:val="center"/>
              <w:rPr>
                <w:sz w:val="24"/>
                <w:szCs w:val="24"/>
              </w:rPr>
            </w:pPr>
            <w:r>
              <w:rPr>
                <w:sz w:val="24"/>
                <w:szCs w:val="24"/>
              </w:rPr>
              <w:t>8975,8</w:t>
            </w:r>
          </w:p>
        </w:tc>
        <w:tc>
          <w:tcPr>
            <w:tcW w:w="1559" w:type="dxa"/>
            <w:tcBorders>
              <w:left w:val="single" w:sz="4" w:space="0" w:color="auto"/>
              <w:bottom w:val="single" w:sz="4" w:space="0" w:color="auto"/>
              <w:right w:val="single" w:sz="4" w:space="0" w:color="auto"/>
            </w:tcBorders>
          </w:tcPr>
          <w:p w:rsidR="00C7271A" w:rsidRPr="00C319B0" w:rsidRDefault="00C7271A" w:rsidP="000559F2">
            <w:pPr>
              <w:widowControl w:val="0"/>
              <w:jc w:val="center"/>
              <w:rPr>
                <w:sz w:val="24"/>
                <w:szCs w:val="24"/>
              </w:rPr>
            </w:pPr>
            <w:r>
              <w:rPr>
                <w:sz w:val="24"/>
                <w:szCs w:val="24"/>
              </w:rPr>
              <w:t>8924,2</w:t>
            </w:r>
          </w:p>
        </w:tc>
        <w:tc>
          <w:tcPr>
            <w:tcW w:w="1621" w:type="dxa"/>
            <w:tcBorders>
              <w:left w:val="single" w:sz="4" w:space="0" w:color="auto"/>
              <w:bottom w:val="single" w:sz="4" w:space="0" w:color="auto"/>
              <w:right w:val="single" w:sz="4" w:space="0" w:color="auto"/>
            </w:tcBorders>
          </w:tcPr>
          <w:p w:rsidR="00C7271A" w:rsidRPr="00C319B0" w:rsidRDefault="00C7271A" w:rsidP="000559F2">
            <w:pPr>
              <w:widowControl w:val="0"/>
              <w:jc w:val="center"/>
              <w:rPr>
                <w:sz w:val="24"/>
                <w:szCs w:val="24"/>
              </w:rPr>
            </w:pPr>
            <w:r>
              <w:rPr>
                <w:sz w:val="24"/>
                <w:szCs w:val="24"/>
              </w:rPr>
              <w:t>99,4%</w:t>
            </w:r>
          </w:p>
        </w:tc>
        <w:tc>
          <w:tcPr>
            <w:tcW w:w="1559" w:type="dxa"/>
            <w:tcBorders>
              <w:left w:val="single" w:sz="4" w:space="0" w:color="auto"/>
              <w:bottom w:val="single" w:sz="4" w:space="0" w:color="auto"/>
              <w:right w:val="single" w:sz="4" w:space="0" w:color="auto"/>
            </w:tcBorders>
          </w:tcPr>
          <w:p w:rsidR="00C7271A" w:rsidRPr="00C319B0" w:rsidRDefault="00C7271A" w:rsidP="00150A62">
            <w:pPr>
              <w:widowControl w:val="0"/>
              <w:jc w:val="center"/>
              <w:rPr>
                <w:sz w:val="24"/>
                <w:szCs w:val="24"/>
              </w:rPr>
            </w:pPr>
            <w:r>
              <w:rPr>
                <w:sz w:val="24"/>
                <w:szCs w:val="24"/>
              </w:rPr>
              <w:t>-</w:t>
            </w:r>
          </w:p>
        </w:tc>
      </w:tr>
      <w:tr w:rsidR="00BB7143" w:rsidRPr="00C319B0" w:rsidTr="00FC0BA5">
        <w:trPr>
          <w:trHeight w:val="320"/>
        </w:trPr>
        <w:tc>
          <w:tcPr>
            <w:tcW w:w="4820" w:type="dxa"/>
            <w:vMerge w:val="restart"/>
            <w:tcBorders>
              <w:top w:val="single" w:sz="4" w:space="0" w:color="auto"/>
              <w:left w:val="single" w:sz="4" w:space="0" w:color="auto"/>
              <w:right w:val="single" w:sz="4" w:space="0" w:color="auto"/>
            </w:tcBorders>
          </w:tcPr>
          <w:p w:rsidR="00BB7143" w:rsidRPr="00C319B0" w:rsidRDefault="00BB7143" w:rsidP="0090391D">
            <w:pPr>
              <w:widowControl w:val="0"/>
              <w:rPr>
                <w:sz w:val="24"/>
                <w:szCs w:val="24"/>
              </w:rPr>
            </w:pPr>
            <w:r w:rsidRPr="001018C7">
              <w:rPr>
                <w:sz w:val="24"/>
                <w:szCs w:val="24"/>
              </w:rPr>
              <w:t xml:space="preserve">Комплекс процессных мероприятий 1 </w:t>
            </w:r>
            <w:r w:rsidRPr="00B822D6">
              <w:rPr>
                <w:sz w:val="24"/>
                <w:szCs w:val="24"/>
              </w:rPr>
              <w:t>«</w:t>
            </w:r>
            <w:r w:rsidR="00C7271A" w:rsidRPr="00C7271A">
              <w:rPr>
                <w:color w:val="000000"/>
                <w:kern w:val="2"/>
                <w:sz w:val="24"/>
                <w:szCs w:val="24"/>
                <w:lang w:eastAsia="en-US"/>
              </w:rPr>
              <w:t>Развитие муниципального управления   и муниципальной службы в Барабанщиковском сельском поселении, профессиональное развитие лиц,  занятых в системе местного самоуправления</w:t>
            </w:r>
            <w:r w:rsidRPr="00B822D6">
              <w:rPr>
                <w:sz w:val="24"/>
                <w:szCs w:val="24"/>
              </w:rPr>
              <w:t>»</w:t>
            </w:r>
          </w:p>
        </w:tc>
        <w:tc>
          <w:tcPr>
            <w:tcW w:w="2066" w:type="dxa"/>
            <w:tcBorders>
              <w:top w:val="single" w:sz="4" w:space="0" w:color="auto"/>
              <w:left w:val="single" w:sz="4" w:space="0" w:color="auto"/>
              <w:bottom w:val="single" w:sz="4" w:space="0" w:color="auto"/>
              <w:right w:val="single" w:sz="4" w:space="0" w:color="auto"/>
            </w:tcBorders>
          </w:tcPr>
          <w:p w:rsidR="00BB7143" w:rsidRPr="00C319B0" w:rsidRDefault="00BB7143" w:rsidP="0090391D">
            <w:pPr>
              <w:rPr>
                <w:sz w:val="24"/>
                <w:szCs w:val="24"/>
              </w:rPr>
            </w:pPr>
            <w:r w:rsidRPr="00C319B0">
              <w:rPr>
                <w:sz w:val="24"/>
                <w:szCs w:val="24"/>
              </w:rPr>
              <w:t>всего</w:t>
            </w:r>
          </w:p>
        </w:tc>
        <w:tc>
          <w:tcPr>
            <w:tcW w:w="1985" w:type="dxa"/>
            <w:tcBorders>
              <w:top w:val="single" w:sz="4" w:space="0" w:color="auto"/>
              <w:left w:val="single" w:sz="4" w:space="0" w:color="auto"/>
              <w:bottom w:val="single" w:sz="4" w:space="0" w:color="auto"/>
              <w:right w:val="single" w:sz="4" w:space="0" w:color="auto"/>
            </w:tcBorders>
          </w:tcPr>
          <w:p w:rsidR="00BB7143" w:rsidRPr="00C319B0" w:rsidRDefault="00B96D8A" w:rsidP="000C5759">
            <w:pPr>
              <w:widowControl w:val="0"/>
              <w:jc w:val="center"/>
              <w:rPr>
                <w:sz w:val="24"/>
                <w:szCs w:val="24"/>
              </w:rPr>
            </w:pPr>
            <w:r>
              <w:rPr>
                <w:sz w:val="24"/>
                <w:szCs w:val="24"/>
              </w:rPr>
              <w:t>193,5</w:t>
            </w:r>
          </w:p>
        </w:tc>
        <w:tc>
          <w:tcPr>
            <w:tcW w:w="1843" w:type="dxa"/>
            <w:tcBorders>
              <w:top w:val="single" w:sz="4" w:space="0" w:color="auto"/>
              <w:left w:val="single" w:sz="4" w:space="0" w:color="auto"/>
              <w:bottom w:val="single" w:sz="4" w:space="0" w:color="auto"/>
              <w:right w:val="single" w:sz="4" w:space="0" w:color="auto"/>
            </w:tcBorders>
          </w:tcPr>
          <w:p w:rsidR="00BB7143" w:rsidRPr="00C319B0" w:rsidRDefault="00B96D8A" w:rsidP="000C5759">
            <w:pPr>
              <w:widowControl w:val="0"/>
              <w:jc w:val="center"/>
              <w:rPr>
                <w:sz w:val="24"/>
                <w:szCs w:val="24"/>
              </w:rPr>
            </w:pPr>
            <w:r>
              <w:rPr>
                <w:sz w:val="24"/>
                <w:szCs w:val="24"/>
              </w:rPr>
              <w:t>193,5</w:t>
            </w:r>
          </w:p>
        </w:tc>
        <w:tc>
          <w:tcPr>
            <w:tcW w:w="1559" w:type="dxa"/>
            <w:tcBorders>
              <w:top w:val="single" w:sz="4" w:space="0" w:color="auto"/>
              <w:left w:val="single" w:sz="4" w:space="0" w:color="auto"/>
              <w:bottom w:val="single" w:sz="4" w:space="0" w:color="auto"/>
              <w:right w:val="single" w:sz="4" w:space="0" w:color="auto"/>
            </w:tcBorders>
          </w:tcPr>
          <w:p w:rsidR="00BB7143" w:rsidRPr="00C319B0" w:rsidRDefault="00B96D8A" w:rsidP="000C5759">
            <w:pPr>
              <w:widowControl w:val="0"/>
              <w:jc w:val="center"/>
              <w:rPr>
                <w:sz w:val="24"/>
                <w:szCs w:val="24"/>
              </w:rPr>
            </w:pPr>
            <w:r>
              <w:rPr>
                <w:sz w:val="24"/>
                <w:szCs w:val="24"/>
              </w:rPr>
              <w:t>193,0</w:t>
            </w:r>
          </w:p>
        </w:tc>
        <w:tc>
          <w:tcPr>
            <w:tcW w:w="1621" w:type="dxa"/>
            <w:tcBorders>
              <w:top w:val="single" w:sz="4" w:space="0" w:color="auto"/>
              <w:left w:val="single" w:sz="4" w:space="0" w:color="auto"/>
              <w:bottom w:val="single" w:sz="4" w:space="0" w:color="auto"/>
              <w:right w:val="single" w:sz="4" w:space="0" w:color="auto"/>
            </w:tcBorders>
          </w:tcPr>
          <w:p w:rsidR="00BB7143" w:rsidRPr="00C319B0" w:rsidRDefault="00B96D8A" w:rsidP="000C5759">
            <w:pPr>
              <w:widowControl w:val="0"/>
              <w:jc w:val="center"/>
              <w:rPr>
                <w:sz w:val="24"/>
                <w:szCs w:val="24"/>
              </w:rPr>
            </w:pPr>
            <w:r>
              <w:rPr>
                <w:sz w:val="24"/>
                <w:szCs w:val="24"/>
              </w:rPr>
              <w:t>99,7%</w:t>
            </w:r>
          </w:p>
        </w:tc>
        <w:tc>
          <w:tcPr>
            <w:tcW w:w="1559" w:type="dxa"/>
            <w:tcBorders>
              <w:top w:val="single" w:sz="4" w:space="0" w:color="auto"/>
              <w:left w:val="single" w:sz="4" w:space="0" w:color="auto"/>
              <w:bottom w:val="single" w:sz="4" w:space="0" w:color="auto"/>
              <w:right w:val="single" w:sz="4" w:space="0" w:color="auto"/>
            </w:tcBorders>
          </w:tcPr>
          <w:p w:rsidR="00BB7143" w:rsidRPr="00C319B0" w:rsidRDefault="00BB7143" w:rsidP="00150A62">
            <w:pPr>
              <w:widowControl w:val="0"/>
              <w:jc w:val="center"/>
              <w:rPr>
                <w:sz w:val="24"/>
                <w:szCs w:val="24"/>
              </w:rPr>
            </w:pPr>
            <w:r>
              <w:rPr>
                <w:sz w:val="24"/>
                <w:szCs w:val="24"/>
              </w:rPr>
              <w:t>-</w:t>
            </w:r>
          </w:p>
        </w:tc>
      </w:tr>
      <w:tr w:rsidR="00B96D8A" w:rsidRPr="00C319B0" w:rsidTr="00FC0BA5">
        <w:trPr>
          <w:trHeight w:val="322"/>
        </w:trPr>
        <w:tc>
          <w:tcPr>
            <w:tcW w:w="4820" w:type="dxa"/>
            <w:vMerge/>
            <w:tcBorders>
              <w:left w:val="single" w:sz="4" w:space="0" w:color="auto"/>
              <w:bottom w:val="single" w:sz="4" w:space="0" w:color="auto"/>
              <w:right w:val="single" w:sz="4" w:space="0" w:color="auto"/>
            </w:tcBorders>
          </w:tcPr>
          <w:p w:rsidR="00B96D8A" w:rsidRPr="00C319B0" w:rsidRDefault="00B96D8A" w:rsidP="0090391D">
            <w:pPr>
              <w:widowControl w:val="0"/>
              <w:rPr>
                <w:sz w:val="24"/>
                <w:szCs w:val="24"/>
              </w:rPr>
            </w:pPr>
          </w:p>
        </w:tc>
        <w:tc>
          <w:tcPr>
            <w:tcW w:w="2066" w:type="dxa"/>
            <w:tcBorders>
              <w:top w:val="single" w:sz="4" w:space="0" w:color="auto"/>
              <w:left w:val="single" w:sz="4" w:space="0" w:color="auto"/>
              <w:bottom w:val="single" w:sz="4" w:space="0" w:color="auto"/>
              <w:right w:val="single" w:sz="4" w:space="0" w:color="auto"/>
            </w:tcBorders>
          </w:tcPr>
          <w:p w:rsidR="00B96D8A" w:rsidRPr="00C319B0" w:rsidRDefault="00B96D8A" w:rsidP="0090391D">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top w:val="single" w:sz="4" w:space="0" w:color="auto"/>
              <w:left w:val="single" w:sz="4" w:space="0" w:color="auto"/>
              <w:bottom w:val="single" w:sz="4" w:space="0" w:color="auto"/>
              <w:right w:val="single" w:sz="4" w:space="0" w:color="auto"/>
            </w:tcBorders>
          </w:tcPr>
          <w:p w:rsidR="00B96D8A" w:rsidRPr="00C319B0" w:rsidRDefault="00B96D8A" w:rsidP="000559F2">
            <w:pPr>
              <w:widowControl w:val="0"/>
              <w:jc w:val="center"/>
              <w:rPr>
                <w:sz w:val="24"/>
                <w:szCs w:val="24"/>
              </w:rPr>
            </w:pPr>
            <w:r>
              <w:rPr>
                <w:sz w:val="24"/>
                <w:szCs w:val="24"/>
              </w:rPr>
              <w:t>193,5</w:t>
            </w:r>
          </w:p>
        </w:tc>
        <w:tc>
          <w:tcPr>
            <w:tcW w:w="1843" w:type="dxa"/>
            <w:tcBorders>
              <w:top w:val="single" w:sz="4" w:space="0" w:color="auto"/>
              <w:left w:val="single" w:sz="4" w:space="0" w:color="auto"/>
              <w:bottom w:val="single" w:sz="4" w:space="0" w:color="auto"/>
              <w:right w:val="single" w:sz="4" w:space="0" w:color="auto"/>
            </w:tcBorders>
          </w:tcPr>
          <w:p w:rsidR="00B96D8A" w:rsidRPr="00C319B0" w:rsidRDefault="00B96D8A" w:rsidP="000559F2">
            <w:pPr>
              <w:widowControl w:val="0"/>
              <w:jc w:val="center"/>
              <w:rPr>
                <w:sz w:val="24"/>
                <w:szCs w:val="24"/>
              </w:rPr>
            </w:pPr>
            <w:r>
              <w:rPr>
                <w:sz w:val="24"/>
                <w:szCs w:val="24"/>
              </w:rPr>
              <w:t>193,5</w:t>
            </w:r>
          </w:p>
        </w:tc>
        <w:tc>
          <w:tcPr>
            <w:tcW w:w="1559" w:type="dxa"/>
            <w:tcBorders>
              <w:top w:val="single" w:sz="4" w:space="0" w:color="auto"/>
              <w:left w:val="single" w:sz="4" w:space="0" w:color="auto"/>
              <w:bottom w:val="single" w:sz="4" w:space="0" w:color="auto"/>
              <w:right w:val="single" w:sz="4" w:space="0" w:color="auto"/>
            </w:tcBorders>
          </w:tcPr>
          <w:p w:rsidR="00B96D8A" w:rsidRPr="00C319B0" w:rsidRDefault="00B96D8A" w:rsidP="000559F2">
            <w:pPr>
              <w:widowControl w:val="0"/>
              <w:jc w:val="center"/>
              <w:rPr>
                <w:sz w:val="24"/>
                <w:szCs w:val="24"/>
              </w:rPr>
            </w:pPr>
            <w:r>
              <w:rPr>
                <w:sz w:val="24"/>
                <w:szCs w:val="24"/>
              </w:rPr>
              <w:t>193,0</w:t>
            </w:r>
          </w:p>
        </w:tc>
        <w:tc>
          <w:tcPr>
            <w:tcW w:w="1621" w:type="dxa"/>
            <w:tcBorders>
              <w:top w:val="single" w:sz="4" w:space="0" w:color="auto"/>
              <w:left w:val="single" w:sz="4" w:space="0" w:color="auto"/>
              <w:bottom w:val="single" w:sz="4" w:space="0" w:color="auto"/>
              <w:right w:val="single" w:sz="4" w:space="0" w:color="auto"/>
            </w:tcBorders>
          </w:tcPr>
          <w:p w:rsidR="00B96D8A" w:rsidRPr="00C319B0" w:rsidRDefault="00B96D8A" w:rsidP="000559F2">
            <w:pPr>
              <w:widowControl w:val="0"/>
              <w:jc w:val="center"/>
              <w:rPr>
                <w:sz w:val="24"/>
                <w:szCs w:val="24"/>
              </w:rPr>
            </w:pPr>
            <w:r>
              <w:rPr>
                <w:sz w:val="24"/>
                <w:szCs w:val="24"/>
              </w:rPr>
              <w:t>99,7%</w:t>
            </w:r>
          </w:p>
        </w:tc>
        <w:tc>
          <w:tcPr>
            <w:tcW w:w="1559" w:type="dxa"/>
            <w:tcBorders>
              <w:top w:val="single" w:sz="4" w:space="0" w:color="auto"/>
              <w:left w:val="single" w:sz="4" w:space="0" w:color="auto"/>
              <w:bottom w:val="single" w:sz="4" w:space="0" w:color="auto"/>
              <w:right w:val="single" w:sz="4" w:space="0" w:color="auto"/>
            </w:tcBorders>
          </w:tcPr>
          <w:p w:rsidR="00B96D8A" w:rsidRPr="00C319B0" w:rsidRDefault="00B96D8A" w:rsidP="00150A62">
            <w:pPr>
              <w:widowControl w:val="0"/>
              <w:jc w:val="center"/>
              <w:rPr>
                <w:sz w:val="24"/>
                <w:szCs w:val="24"/>
              </w:rPr>
            </w:pPr>
            <w:r>
              <w:rPr>
                <w:sz w:val="24"/>
                <w:szCs w:val="24"/>
              </w:rPr>
              <w:t>-</w:t>
            </w:r>
          </w:p>
        </w:tc>
      </w:tr>
      <w:tr w:rsidR="00C7271A" w:rsidRPr="00C319B0" w:rsidTr="000559F2">
        <w:trPr>
          <w:trHeight w:val="320"/>
        </w:trPr>
        <w:tc>
          <w:tcPr>
            <w:tcW w:w="4820" w:type="dxa"/>
            <w:vMerge w:val="restart"/>
            <w:tcBorders>
              <w:top w:val="single" w:sz="4" w:space="0" w:color="auto"/>
              <w:left w:val="single" w:sz="4" w:space="0" w:color="auto"/>
              <w:right w:val="single" w:sz="4" w:space="0" w:color="auto"/>
            </w:tcBorders>
          </w:tcPr>
          <w:p w:rsidR="00C7271A" w:rsidRPr="00C319B0" w:rsidRDefault="00C7271A" w:rsidP="00C7271A">
            <w:pPr>
              <w:widowControl w:val="0"/>
              <w:rPr>
                <w:sz w:val="24"/>
                <w:szCs w:val="24"/>
              </w:rPr>
            </w:pPr>
            <w:r w:rsidRPr="001018C7">
              <w:rPr>
                <w:sz w:val="24"/>
                <w:szCs w:val="24"/>
              </w:rPr>
              <w:t xml:space="preserve">Комплекс процессных мероприятий </w:t>
            </w:r>
            <w:r>
              <w:rPr>
                <w:sz w:val="24"/>
                <w:szCs w:val="24"/>
              </w:rPr>
              <w:t>2</w:t>
            </w:r>
            <w:r w:rsidRPr="001018C7">
              <w:rPr>
                <w:sz w:val="24"/>
                <w:szCs w:val="24"/>
              </w:rPr>
              <w:t xml:space="preserve"> </w:t>
            </w:r>
            <w:r w:rsidRPr="00B822D6">
              <w:rPr>
                <w:sz w:val="24"/>
                <w:szCs w:val="24"/>
              </w:rPr>
              <w:t>«</w:t>
            </w:r>
            <w:r w:rsidRPr="00C7271A">
              <w:rPr>
                <w:color w:val="000000"/>
                <w:sz w:val="24"/>
                <w:szCs w:val="24"/>
              </w:rPr>
              <w:t>Обеспечение реализации муниципальной программы Барабанщиковского сельского поселения «Муниципальная политика</w:t>
            </w:r>
            <w:r w:rsidRPr="00B822D6">
              <w:rPr>
                <w:sz w:val="24"/>
                <w:szCs w:val="24"/>
              </w:rPr>
              <w:t>»</w:t>
            </w:r>
          </w:p>
        </w:tc>
        <w:tc>
          <w:tcPr>
            <w:tcW w:w="2066" w:type="dxa"/>
            <w:tcBorders>
              <w:top w:val="single" w:sz="4" w:space="0" w:color="auto"/>
              <w:left w:val="single" w:sz="4" w:space="0" w:color="auto"/>
              <w:bottom w:val="single" w:sz="4" w:space="0" w:color="auto"/>
              <w:right w:val="single" w:sz="4" w:space="0" w:color="auto"/>
            </w:tcBorders>
          </w:tcPr>
          <w:p w:rsidR="00C7271A" w:rsidRPr="00C319B0" w:rsidRDefault="00C7271A" w:rsidP="000559F2">
            <w:pPr>
              <w:rPr>
                <w:sz w:val="24"/>
                <w:szCs w:val="24"/>
              </w:rPr>
            </w:pPr>
            <w:r w:rsidRPr="00C319B0">
              <w:rPr>
                <w:sz w:val="24"/>
                <w:szCs w:val="24"/>
              </w:rPr>
              <w:t>всего</w:t>
            </w:r>
          </w:p>
        </w:tc>
        <w:tc>
          <w:tcPr>
            <w:tcW w:w="1985" w:type="dxa"/>
            <w:tcBorders>
              <w:top w:val="single" w:sz="4" w:space="0" w:color="auto"/>
              <w:left w:val="single" w:sz="4" w:space="0" w:color="auto"/>
              <w:bottom w:val="single" w:sz="4" w:space="0" w:color="auto"/>
              <w:right w:val="single" w:sz="4" w:space="0" w:color="auto"/>
            </w:tcBorders>
          </w:tcPr>
          <w:p w:rsidR="00C7271A" w:rsidRPr="00C319B0" w:rsidRDefault="00B96D8A" w:rsidP="000559F2">
            <w:pPr>
              <w:widowControl w:val="0"/>
              <w:jc w:val="center"/>
              <w:rPr>
                <w:sz w:val="24"/>
                <w:szCs w:val="24"/>
              </w:rPr>
            </w:pPr>
            <w:r>
              <w:rPr>
                <w:sz w:val="24"/>
                <w:szCs w:val="24"/>
              </w:rPr>
              <w:t>8782,3</w:t>
            </w:r>
          </w:p>
        </w:tc>
        <w:tc>
          <w:tcPr>
            <w:tcW w:w="1843" w:type="dxa"/>
            <w:tcBorders>
              <w:top w:val="single" w:sz="4" w:space="0" w:color="auto"/>
              <w:left w:val="single" w:sz="4" w:space="0" w:color="auto"/>
              <w:bottom w:val="single" w:sz="4" w:space="0" w:color="auto"/>
              <w:right w:val="single" w:sz="4" w:space="0" w:color="auto"/>
            </w:tcBorders>
          </w:tcPr>
          <w:p w:rsidR="00C7271A" w:rsidRPr="00C319B0" w:rsidRDefault="00B96D8A" w:rsidP="000559F2">
            <w:pPr>
              <w:widowControl w:val="0"/>
              <w:jc w:val="center"/>
              <w:rPr>
                <w:sz w:val="24"/>
                <w:szCs w:val="24"/>
              </w:rPr>
            </w:pPr>
            <w:r>
              <w:rPr>
                <w:sz w:val="24"/>
                <w:szCs w:val="24"/>
              </w:rPr>
              <w:t>8782,3</w:t>
            </w:r>
          </w:p>
        </w:tc>
        <w:tc>
          <w:tcPr>
            <w:tcW w:w="1559" w:type="dxa"/>
            <w:tcBorders>
              <w:top w:val="single" w:sz="4" w:space="0" w:color="auto"/>
              <w:left w:val="single" w:sz="4" w:space="0" w:color="auto"/>
              <w:bottom w:val="single" w:sz="4" w:space="0" w:color="auto"/>
              <w:right w:val="single" w:sz="4" w:space="0" w:color="auto"/>
            </w:tcBorders>
          </w:tcPr>
          <w:p w:rsidR="00C7271A" w:rsidRPr="00C319B0" w:rsidRDefault="00B96D8A" w:rsidP="000559F2">
            <w:pPr>
              <w:widowControl w:val="0"/>
              <w:jc w:val="center"/>
              <w:rPr>
                <w:sz w:val="24"/>
                <w:szCs w:val="24"/>
              </w:rPr>
            </w:pPr>
            <w:r>
              <w:rPr>
                <w:sz w:val="24"/>
                <w:szCs w:val="24"/>
              </w:rPr>
              <w:t>8731,3</w:t>
            </w:r>
          </w:p>
        </w:tc>
        <w:tc>
          <w:tcPr>
            <w:tcW w:w="1621" w:type="dxa"/>
            <w:tcBorders>
              <w:top w:val="single" w:sz="4" w:space="0" w:color="auto"/>
              <w:left w:val="single" w:sz="4" w:space="0" w:color="auto"/>
              <w:bottom w:val="single" w:sz="4" w:space="0" w:color="auto"/>
              <w:right w:val="single" w:sz="4" w:space="0" w:color="auto"/>
            </w:tcBorders>
          </w:tcPr>
          <w:p w:rsidR="00C7271A" w:rsidRPr="00C319B0" w:rsidRDefault="00B96D8A" w:rsidP="000559F2">
            <w:pPr>
              <w:widowControl w:val="0"/>
              <w:jc w:val="center"/>
              <w:rPr>
                <w:sz w:val="24"/>
                <w:szCs w:val="24"/>
              </w:rPr>
            </w:pPr>
            <w:r>
              <w:rPr>
                <w:sz w:val="24"/>
                <w:szCs w:val="24"/>
              </w:rPr>
              <w:t>99,4</w:t>
            </w:r>
            <w:r w:rsidR="00C7271A">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C7271A" w:rsidRPr="00C319B0" w:rsidRDefault="00C7271A" w:rsidP="000559F2">
            <w:pPr>
              <w:widowControl w:val="0"/>
              <w:jc w:val="center"/>
              <w:rPr>
                <w:sz w:val="24"/>
                <w:szCs w:val="24"/>
              </w:rPr>
            </w:pPr>
            <w:r>
              <w:rPr>
                <w:sz w:val="24"/>
                <w:szCs w:val="24"/>
              </w:rPr>
              <w:t>-</w:t>
            </w:r>
          </w:p>
        </w:tc>
      </w:tr>
      <w:tr w:rsidR="00B96D8A" w:rsidRPr="00C319B0" w:rsidTr="000559F2">
        <w:trPr>
          <w:trHeight w:val="322"/>
        </w:trPr>
        <w:tc>
          <w:tcPr>
            <w:tcW w:w="4820" w:type="dxa"/>
            <w:vMerge/>
            <w:tcBorders>
              <w:left w:val="single" w:sz="4" w:space="0" w:color="auto"/>
              <w:bottom w:val="single" w:sz="4" w:space="0" w:color="auto"/>
              <w:right w:val="single" w:sz="4" w:space="0" w:color="auto"/>
            </w:tcBorders>
          </w:tcPr>
          <w:p w:rsidR="00B96D8A" w:rsidRPr="00C319B0" w:rsidRDefault="00B96D8A" w:rsidP="000559F2">
            <w:pPr>
              <w:widowControl w:val="0"/>
              <w:rPr>
                <w:sz w:val="24"/>
                <w:szCs w:val="24"/>
              </w:rPr>
            </w:pPr>
          </w:p>
        </w:tc>
        <w:tc>
          <w:tcPr>
            <w:tcW w:w="2066" w:type="dxa"/>
            <w:tcBorders>
              <w:top w:val="single" w:sz="4" w:space="0" w:color="auto"/>
              <w:left w:val="single" w:sz="4" w:space="0" w:color="auto"/>
              <w:bottom w:val="single" w:sz="4" w:space="0" w:color="auto"/>
              <w:right w:val="single" w:sz="4" w:space="0" w:color="auto"/>
            </w:tcBorders>
          </w:tcPr>
          <w:p w:rsidR="00B96D8A" w:rsidRPr="00C319B0" w:rsidRDefault="00B96D8A" w:rsidP="000559F2">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top w:val="single" w:sz="4" w:space="0" w:color="auto"/>
              <w:left w:val="single" w:sz="4" w:space="0" w:color="auto"/>
              <w:bottom w:val="single" w:sz="4" w:space="0" w:color="auto"/>
              <w:right w:val="single" w:sz="4" w:space="0" w:color="auto"/>
            </w:tcBorders>
          </w:tcPr>
          <w:p w:rsidR="00B96D8A" w:rsidRPr="00C319B0" w:rsidRDefault="00B96D8A" w:rsidP="000559F2">
            <w:pPr>
              <w:widowControl w:val="0"/>
              <w:jc w:val="center"/>
              <w:rPr>
                <w:sz w:val="24"/>
                <w:szCs w:val="24"/>
              </w:rPr>
            </w:pPr>
            <w:r>
              <w:rPr>
                <w:sz w:val="24"/>
                <w:szCs w:val="24"/>
              </w:rPr>
              <w:t>8782,3</w:t>
            </w:r>
          </w:p>
        </w:tc>
        <w:tc>
          <w:tcPr>
            <w:tcW w:w="1843" w:type="dxa"/>
            <w:tcBorders>
              <w:top w:val="single" w:sz="4" w:space="0" w:color="auto"/>
              <w:left w:val="single" w:sz="4" w:space="0" w:color="auto"/>
              <w:bottom w:val="single" w:sz="4" w:space="0" w:color="auto"/>
              <w:right w:val="single" w:sz="4" w:space="0" w:color="auto"/>
            </w:tcBorders>
          </w:tcPr>
          <w:p w:rsidR="00B96D8A" w:rsidRPr="00C319B0" w:rsidRDefault="00B96D8A" w:rsidP="000559F2">
            <w:pPr>
              <w:widowControl w:val="0"/>
              <w:jc w:val="center"/>
              <w:rPr>
                <w:sz w:val="24"/>
                <w:szCs w:val="24"/>
              </w:rPr>
            </w:pPr>
            <w:r>
              <w:rPr>
                <w:sz w:val="24"/>
                <w:szCs w:val="24"/>
              </w:rPr>
              <w:t>8782,3</w:t>
            </w:r>
          </w:p>
        </w:tc>
        <w:tc>
          <w:tcPr>
            <w:tcW w:w="1559" w:type="dxa"/>
            <w:tcBorders>
              <w:top w:val="single" w:sz="4" w:space="0" w:color="auto"/>
              <w:left w:val="single" w:sz="4" w:space="0" w:color="auto"/>
              <w:bottom w:val="single" w:sz="4" w:space="0" w:color="auto"/>
              <w:right w:val="single" w:sz="4" w:space="0" w:color="auto"/>
            </w:tcBorders>
          </w:tcPr>
          <w:p w:rsidR="00B96D8A" w:rsidRPr="00C319B0" w:rsidRDefault="00B96D8A" w:rsidP="000559F2">
            <w:pPr>
              <w:widowControl w:val="0"/>
              <w:jc w:val="center"/>
              <w:rPr>
                <w:sz w:val="24"/>
                <w:szCs w:val="24"/>
              </w:rPr>
            </w:pPr>
            <w:r>
              <w:rPr>
                <w:sz w:val="24"/>
                <w:szCs w:val="24"/>
              </w:rPr>
              <w:t>8731,3</w:t>
            </w:r>
          </w:p>
        </w:tc>
        <w:tc>
          <w:tcPr>
            <w:tcW w:w="1621" w:type="dxa"/>
            <w:tcBorders>
              <w:top w:val="single" w:sz="4" w:space="0" w:color="auto"/>
              <w:left w:val="single" w:sz="4" w:space="0" w:color="auto"/>
              <w:bottom w:val="single" w:sz="4" w:space="0" w:color="auto"/>
              <w:right w:val="single" w:sz="4" w:space="0" w:color="auto"/>
            </w:tcBorders>
          </w:tcPr>
          <w:p w:rsidR="00B96D8A" w:rsidRPr="00C319B0" w:rsidRDefault="00B96D8A" w:rsidP="000559F2">
            <w:pPr>
              <w:widowControl w:val="0"/>
              <w:jc w:val="center"/>
              <w:rPr>
                <w:sz w:val="24"/>
                <w:szCs w:val="24"/>
              </w:rPr>
            </w:pPr>
            <w:r>
              <w:rPr>
                <w:sz w:val="24"/>
                <w:szCs w:val="24"/>
              </w:rPr>
              <w:t>99,4%</w:t>
            </w:r>
          </w:p>
        </w:tc>
        <w:tc>
          <w:tcPr>
            <w:tcW w:w="1559" w:type="dxa"/>
            <w:tcBorders>
              <w:top w:val="single" w:sz="4" w:space="0" w:color="auto"/>
              <w:left w:val="single" w:sz="4" w:space="0" w:color="auto"/>
              <w:bottom w:val="single" w:sz="4" w:space="0" w:color="auto"/>
              <w:right w:val="single" w:sz="4" w:space="0" w:color="auto"/>
            </w:tcBorders>
          </w:tcPr>
          <w:p w:rsidR="00B96D8A" w:rsidRPr="00C319B0" w:rsidRDefault="00B96D8A" w:rsidP="000559F2">
            <w:pPr>
              <w:widowControl w:val="0"/>
              <w:jc w:val="center"/>
              <w:rPr>
                <w:sz w:val="24"/>
                <w:szCs w:val="24"/>
              </w:rPr>
            </w:pPr>
            <w:r>
              <w:rPr>
                <w:sz w:val="24"/>
                <w:szCs w:val="24"/>
              </w:rPr>
              <w:t>-</w:t>
            </w:r>
          </w:p>
        </w:tc>
      </w:tr>
    </w:tbl>
    <w:p w:rsidR="00B517CE" w:rsidRPr="00C319B0" w:rsidRDefault="00B517CE" w:rsidP="00B517CE">
      <w:pPr>
        <w:widowControl w:val="0"/>
        <w:jc w:val="both"/>
        <w:rPr>
          <w:bCs/>
          <w:sz w:val="24"/>
          <w:szCs w:val="24"/>
        </w:rPr>
      </w:pPr>
    </w:p>
    <w:p w:rsidR="00B517CE" w:rsidRPr="00C319B0" w:rsidRDefault="00150A62" w:rsidP="00B517CE">
      <w:pPr>
        <w:widowControl w:val="0"/>
        <w:jc w:val="right"/>
        <w:rPr>
          <w:rFonts w:eastAsia="Calibri"/>
          <w:sz w:val="24"/>
          <w:szCs w:val="24"/>
          <w:lang w:eastAsia="en-US"/>
        </w:rPr>
      </w:pPr>
      <w:r>
        <w:rPr>
          <w:rFonts w:eastAsia="Calibri"/>
          <w:sz w:val="24"/>
          <w:szCs w:val="24"/>
          <w:lang w:eastAsia="en-US"/>
        </w:rPr>
        <w:br w:type="page"/>
      </w:r>
      <w:r w:rsidR="00B517CE" w:rsidRPr="00C319B0">
        <w:rPr>
          <w:rFonts w:eastAsia="Calibri"/>
          <w:sz w:val="24"/>
          <w:szCs w:val="24"/>
          <w:lang w:eastAsia="en-US"/>
        </w:rPr>
        <w:lastRenderedPageBreak/>
        <w:t>Таблица № 3</w:t>
      </w:r>
    </w:p>
    <w:p w:rsidR="00B517CE" w:rsidRPr="00C319B0" w:rsidRDefault="00B517CE" w:rsidP="00B517CE">
      <w:pPr>
        <w:widowControl w:val="0"/>
        <w:shd w:val="clear" w:color="auto" w:fill="FFFFFF"/>
        <w:autoSpaceDE w:val="0"/>
        <w:autoSpaceDN w:val="0"/>
        <w:adjustRightInd w:val="0"/>
        <w:jc w:val="center"/>
        <w:rPr>
          <w:rFonts w:eastAsia="Calibri"/>
          <w:sz w:val="24"/>
          <w:szCs w:val="24"/>
          <w:lang w:eastAsia="en-US"/>
        </w:rPr>
      </w:pPr>
      <w:bookmarkStart w:id="2" w:name="Par1422"/>
      <w:bookmarkEnd w:id="2"/>
      <w:r w:rsidRPr="00C319B0">
        <w:rPr>
          <w:rFonts w:eastAsia="Calibri"/>
          <w:sz w:val="24"/>
          <w:szCs w:val="24"/>
          <w:lang w:eastAsia="en-US"/>
        </w:rPr>
        <w:t>СВЕДЕНИЯ</w:t>
      </w:r>
    </w:p>
    <w:p w:rsidR="00B517CE" w:rsidRPr="00C319B0" w:rsidRDefault="00B517CE" w:rsidP="00B517CE">
      <w:pPr>
        <w:widowControl w:val="0"/>
        <w:shd w:val="clear" w:color="auto" w:fill="FFFFFF"/>
        <w:autoSpaceDE w:val="0"/>
        <w:autoSpaceDN w:val="0"/>
        <w:adjustRightInd w:val="0"/>
        <w:jc w:val="center"/>
        <w:rPr>
          <w:rFonts w:eastAsia="Calibri"/>
          <w:sz w:val="24"/>
          <w:szCs w:val="24"/>
          <w:lang w:eastAsia="en-US"/>
        </w:rPr>
      </w:pPr>
      <w:r w:rsidRPr="00C319B0">
        <w:rPr>
          <w:rFonts w:eastAsia="Calibri"/>
          <w:sz w:val="24"/>
          <w:szCs w:val="24"/>
          <w:lang w:eastAsia="en-US"/>
        </w:rPr>
        <w:t xml:space="preserve">о достижении значений показателей </w:t>
      </w:r>
    </w:p>
    <w:tbl>
      <w:tblPr>
        <w:tblW w:w="17137" w:type="dxa"/>
        <w:jc w:val="center"/>
        <w:tblCellSpacing w:w="5" w:type="nil"/>
        <w:tblInd w:w="-903" w:type="dxa"/>
        <w:tblLayout w:type="fixed"/>
        <w:tblCellMar>
          <w:left w:w="75" w:type="dxa"/>
          <w:right w:w="75" w:type="dxa"/>
        </w:tblCellMar>
        <w:tblLook w:val="0000" w:firstRow="0" w:lastRow="0" w:firstColumn="0" w:lastColumn="0" w:noHBand="0" w:noVBand="0"/>
      </w:tblPr>
      <w:tblGrid>
        <w:gridCol w:w="614"/>
        <w:gridCol w:w="383"/>
        <w:gridCol w:w="625"/>
        <w:gridCol w:w="3801"/>
        <w:gridCol w:w="1010"/>
        <w:gridCol w:w="462"/>
        <w:gridCol w:w="702"/>
        <w:gridCol w:w="263"/>
        <w:gridCol w:w="669"/>
        <w:gridCol w:w="1014"/>
        <w:gridCol w:w="262"/>
        <w:gridCol w:w="1012"/>
        <w:gridCol w:w="122"/>
        <w:gridCol w:w="1012"/>
        <w:gridCol w:w="122"/>
        <w:gridCol w:w="1012"/>
        <w:gridCol w:w="973"/>
        <w:gridCol w:w="1012"/>
        <w:gridCol w:w="1044"/>
        <w:gridCol w:w="1023"/>
      </w:tblGrid>
      <w:tr w:rsidR="00772DE4" w:rsidRPr="00C319B0" w:rsidTr="000273BB">
        <w:trPr>
          <w:gridBefore w:val="2"/>
          <w:wBefore w:w="997" w:type="dxa"/>
          <w:tblCellSpacing w:w="5" w:type="nil"/>
          <w:jc w:val="center"/>
        </w:trPr>
        <w:tc>
          <w:tcPr>
            <w:tcW w:w="625" w:type="dxa"/>
            <w:vMerge w:val="restart"/>
            <w:tcBorders>
              <w:top w:val="single" w:sz="4" w:space="0" w:color="auto"/>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 п/п</w:t>
            </w:r>
          </w:p>
        </w:tc>
        <w:tc>
          <w:tcPr>
            <w:tcW w:w="4811" w:type="dxa"/>
            <w:gridSpan w:val="2"/>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 xml:space="preserve">Номер и наименование </w:t>
            </w:r>
          </w:p>
          <w:p w:rsidR="00772DE4" w:rsidRPr="00C319B0" w:rsidRDefault="00772DE4" w:rsidP="0090391D">
            <w:pPr>
              <w:widowControl w:val="0"/>
              <w:shd w:val="clear" w:color="auto" w:fill="FFFFFF"/>
              <w:autoSpaceDE w:val="0"/>
              <w:autoSpaceDN w:val="0"/>
              <w:adjustRightInd w:val="0"/>
              <w:jc w:val="center"/>
              <w:rPr>
                <w:szCs w:val="22"/>
              </w:rPr>
            </w:pPr>
          </w:p>
        </w:tc>
        <w:tc>
          <w:tcPr>
            <w:tcW w:w="1427" w:type="dxa"/>
            <w:gridSpan w:val="3"/>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ind w:hanging="66"/>
              <w:jc w:val="center"/>
              <w:rPr>
                <w:szCs w:val="22"/>
              </w:rPr>
            </w:pPr>
            <w:r w:rsidRPr="00C319B0">
              <w:rPr>
                <w:szCs w:val="22"/>
              </w:rPr>
              <w:t>Единица</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измерения</w:t>
            </w:r>
          </w:p>
        </w:tc>
        <w:tc>
          <w:tcPr>
            <w:tcW w:w="1683" w:type="dxa"/>
            <w:gridSpan w:val="2"/>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Признак</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положительной</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тенденции (возрастающий/</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убывающий)</w:t>
            </w:r>
          </w:p>
        </w:tc>
        <w:tc>
          <w:tcPr>
            <w:tcW w:w="3542" w:type="dxa"/>
            <w:gridSpan w:val="6"/>
            <w:tcBorders>
              <w:top w:val="single" w:sz="4" w:space="0" w:color="auto"/>
              <w:left w:val="single" w:sz="4" w:space="0" w:color="auto"/>
              <w:bottom w:val="single" w:sz="4" w:space="0" w:color="auto"/>
              <w:right w:val="single" w:sz="4" w:space="0" w:color="auto"/>
            </w:tcBorders>
          </w:tcPr>
          <w:p w:rsidR="00772DE4" w:rsidRDefault="00772DE4" w:rsidP="0090391D">
            <w:pPr>
              <w:widowControl w:val="0"/>
              <w:shd w:val="clear" w:color="auto" w:fill="FFFFFF"/>
              <w:autoSpaceDE w:val="0"/>
              <w:autoSpaceDN w:val="0"/>
              <w:adjustRightInd w:val="0"/>
              <w:jc w:val="center"/>
              <w:rPr>
                <w:szCs w:val="22"/>
              </w:rPr>
            </w:pPr>
            <w:r w:rsidRPr="00C319B0">
              <w:rPr>
                <w:szCs w:val="22"/>
              </w:rPr>
              <w:t>Значения показателей</w:t>
            </w:r>
            <w:r w:rsidRPr="00C319B0">
              <w:rPr>
                <w:szCs w:val="22"/>
              </w:rPr>
              <w:br/>
            </w:r>
            <w:r>
              <w:rPr>
                <w:szCs w:val="22"/>
              </w:rPr>
              <w:t>муниципальной</w:t>
            </w:r>
            <w:r w:rsidRPr="00C319B0">
              <w:rPr>
                <w:szCs w:val="22"/>
              </w:rPr>
              <w:t xml:space="preserve"> программы,</w:t>
            </w:r>
            <w:r w:rsidRPr="00C319B0">
              <w:rPr>
                <w:szCs w:val="22"/>
              </w:rPr>
              <w:br/>
              <w:t xml:space="preserve">структурного элемента </w:t>
            </w:r>
          </w:p>
          <w:p w:rsidR="00772DE4" w:rsidRPr="00C319B0" w:rsidRDefault="00772DE4" w:rsidP="0090391D">
            <w:pPr>
              <w:widowControl w:val="0"/>
              <w:shd w:val="clear" w:color="auto" w:fill="FFFFFF"/>
              <w:autoSpaceDE w:val="0"/>
              <w:autoSpaceDN w:val="0"/>
              <w:adjustRightInd w:val="0"/>
              <w:jc w:val="center"/>
              <w:rPr>
                <w:szCs w:val="22"/>
              </w:rPr>
            </w:pPr>
            <w:r>
              <w:rPr>
                <w:szCs w:val="22"/>
              </w:rPr>
              <w:t>муниципаль</w:t>
            </w:r>
            <w:r w:rsidRPr="00C319B0">
              <w:rPr>
                <w:szCs w:val="22"/>
              </w:rPr>
              <w:t>ной программы</w:t>
            </w:r>
          </w:p>
        </w:tc>
        <w:tc>
          <w:tcPr>
            <w:tcW w:w="1985" w:type="dxa"/>
            <w:gridSpan w:val="2"/>
            <w:vMerge w:val="restart"/>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Оценка</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динамики прироста</w:t>
            </w:r>
            <w:r w:rsidRPr="00C319B0">
              <w:rPr>
                <w:szCs w:val="22"/>
                <w:vertAlign w:val="superscript"/>
              </w:rPr>
              <w:footnoteReference w:id="2"/>
            </w:r>
          </w:p>
          <w:p w:rsidR="00772DE4" w:rsidRPr="00C319B0" w:rsidRDefault="00772DE4" w:rsidP="0090391D">
            <w:pPr>
              <w:widowControl w:val="0"/>
              <w:shd w:val="clear" w:color="auto" w:fill="FFFFFF"/>
              <w:autoSpaceDE w:val="0"/>
              <w:autoSpaceDN w:val="0"/>
              <w:adjustRightInd w:val="0"/>
              <w:jc w:val="center"/>
              <w:rPr>
                <w:szCs w:val="22"/>
              </w:rPr>
            </w:pPr>
          </w:p>
        </w:tc>
        <w:tc>
          <w:tcPr>
            <w:tcW w:w="2067" w:type="dxa"/>
            <w:gridSpan w:val="2"/>
            <w:vMerge w:val="restart"/>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Обоснование отклонений</w:t>
            </w:r>
            <w:r w:rsidRPr="00C319B0">
              <w:rPr>
                <w:szCs w:val="22"/>
              </w:rPr>
              <w:br/>
              <w:t xml:space="preserve"> значений показателя</w:t>
            </w:r>
            <w:r w:rsidRPr="00C319B0">
              <w:rPr>
                <w:szCs w:val="22"/>
              </w:rPr>
              <w:br/>
              <w:t>на конец отчетного года</w:t>
            </w:r>
            <w:r w:rsidRPr="00C319B0">
              <w:rPr>
                <w:szCs w:val="22"/>
              </w:rPr>
              <w:br/>
              <w:t>(при наличии)</w:t>
            </w:r>
          </w:p>
        </w:tc>
      </w:tr>
      <w:tr w:rsidR="00772DE4" w:rsidRPr="00C319B0" w:rsidTr="000273BB">
        <w:trPr>
          <w:gridBefore w:val="2"/>
          <w:wBefore w:w="997" w:type="dxa"/>
          <w:tblCellSpacing w:w="5" w:type="nil"/>
          <w:jc w:val="center"/>
        </w:trPr>
        <w:tc>
          <w:tcPr>
            <w:tcW w:w="625"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4811" w:type="dxa"/>
            <w:gridSpan w:val="2"/>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1164" w:type="dxa"/>
            <w:gridSpan w:val="2"/>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946" w:type="dxa"/>
            <w:gridSpan w:val="3"/>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274" w:type="dxa"/>
            <w:gridSpan w:val="2"/>
            <w:vMerge w:val="restart"/>
            <w:tcBorders>
              <w:left w:val="single" w:sz="4" w:space="0" w:color="auto"/>
              <w:bottom w:val="single" w:sz="4" w:space="0" w:color="auto"/>
              <w:right w:val="single" w:sz="4" w:space="0" w:color="auto"/>
            </w:tcBorders>
          </w:tcPr>
          <w:p w:rsidR="00772DE4" w:rsidRPr="00C319B0" w:rsidRDefault="00772DE4" w:rsidP="00B96D8A">
            <w:pPr>
              <w:widowControl w:val="0"/>
              <w:shd w:val="clear" w:color="auto" w:fill="FFFFFF"/>
              <w:autoSpaceDE w:val="0"/>
              <w:autoSpaceDN w:val="0"/>
              <w:adjustRightInd w:val="0"/>
              <w:jc w:val="center"/>
              <w:rPr>
                <w:szCs w:val="22"/>
              </w:rPr>
            </w:pPr>
            <w:r>
              <w:rPr>
                <w:szCs w:val="22"/>
              </w:rPr>
              <w:t>202</w:t>
            </w:r>
            <w:r w:rsidR="00B96D8A">
              <w:rPr>
                <w:szCs w:val="22"/>
              </w:rPr>
              <w:t>4</w:t>
            </w:r>
            <w:r>
              <w:rPr>
                <w:szCs w:val="22"/>
              </w:rPr>
              <w:t xml:space="preserve"> год</w:t>
            </w:r>
          </w:p>
        </w:tc>
        <w:tc>
          <w:tcPr>
            <w:tcW w:w="2268" w:type="dxa"/>
            <w:gridSpan w:val="4"/>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Pr>
                <w:szCs w:val="22"/>
              </w:rPr>
              <w:t>2025 год</w:t>
            </w:r>
          </w:p>
        </w:tc>
        <w:tc>
          <w:tcPr>
            <w:tcW w:w="1985" w:type="dxa"/>
            <w:gridSpan w:val="2"/>
            <w:vMerge/>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2067" w:type="dxa"/>
            <w:gridSpan w:val="2"/>
            <w:vMerge/>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r>
      <w:tr w:rsidR="00772DE4" w:rsidRPr="00C319B0" w:rsidTr="000273BB">
        <w:trPr>
          <w:gridBefore w:val="2"/>
          <w:wBefore w:w="997" w:type="dxa"/>
          <w:tblCellSpacing w:w="5" w:type="nil"/>
          <w:jc w:val="center"/>
        </w:trPr>
        <w:tc>
          <w:tcPr>
            <w:tcW w:w="625"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4811" w:type="dxa"/>
            <w:gridSpan w:val="2"/>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1164" w:type="dxa"/>
            <w:gridSpan w:val="2"/>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946" w:type="dxa"/>
            <w:gridSpan w:val="3"/>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274" w:type="dxa"/>
            <w:gridSpan w:val="2"/>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p>
        </w:tc>
        <w:tc>
          <w:tcPr>
            <w:tcW w:w="1134"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план</w:t>
            </w:r>
          </w:p>
        </w:tc>
        <w:tc>
          <w:tcPr>
            <w:tcW w:w="1134"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факт</w:t>
            </w:r>
          </w:p>
        </w:tc>
        <w:tc>
          <w:tcPr>
            <w:tcW w:w="1985" w:type="dxa"/>
            <w:gridSpan w:val="2"/>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2067" w:type="dxa"/>
            <w:gridSpan w:val="2"/>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r>
      <w:tr w:rsidR="00772DE4" w:rsidRPr="00C319B0" w:rsidTr="000273BB">
        <w:trPr>
          <w:gridBefore w:val="2"/>
          <w:wBefore w:w="997" w:type="dxa"/>
          <w:tblCellSpacing w:w="5" w:type="nil"/>
          <w:jc w:val="center"/>
        </w:trPr>
        <w:tc>
          <w:tcPr>
            <w:tcW w:w="625"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1</w:t>
            </w:r>
          </w:p>
        </w:tc>
        <w:tc>
          <w:tcPr>
            <w:tcW w:w="4811"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2</w:t>
            </w:r>
          </w:p>
        </w:tc>
        <w:tc>
          <w:tcPr>
            <w:tcW w:w="1427" w:type="dxa"/>
            <w:gridSpan w:val="3"/>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3</w:t>
            </w:r>
          </w:p>
        </w:tc>
        <w:tc>
          <w:tcPr>
            <w:tcW w:w="1683"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4</w:t>
            </w:r>
          </w:p>
        </w:tc>
        <w:tc>
          <w:tcPr>
            <w:tcW w:w="1274"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5</w:t>
            </w:r>
          </w:p>
        </w:tc>
        <w:tc>
          <w:tcPr>
            <w:tcW w:w="1134"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6</w:t>
            </w:r>
          </w:p>
        </w:tc>
        <w:tc>
          <w:tcPr>
            <w:tcW w:w="1134"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7</w:t>
            </w:r>
          </w:p>
        </w:tc>
        <w:tc>
          <w:tcPr>
            <w:tcW w:w="1985"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8</w:t>
            </w:r>
          </w:p>
        </w:tc>
        <w:tc>
          <w:tcPr>
            <w:tcW w:w="2067"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9</w:t>
            </w:r>
          </w:p>
        </w:tc>
      </w:tr>
      <w:tr w:rsidR="00E82368" w:rsidRPr="00BB7143" w:rsidTr="000273BB">
        <w:trPr>
          <w:gridBefore w:val="2"/>
          <w:wBefore w:w="997" w:type="dxa"/>
          <w:trHeight w:val="313"/>
          <w:tblCellSpacing w:w="5" w:type="nil"/>
          <w:jc w:val="center"/>
        </w:trPr>
        <w:tc>
          <w:tcPr>
            <w:tcW w:w="12088" w:type="dxa"/>
            <w:gridSpan w:val="14"/>
            <w:tcBorders>
              <w:left w:val="single" w:sz="4" w:space="0" w:color="auto"/>
              <w:bottom w:val="single" w:sz="4" w:space="0" w:color="auto"/>
              <w:right w:val="single" w:sz="4" w:space="0" w:color="auto"/>
            </w:tcBorders>
          </w:tcPr>
          <w:p w:rsidR="00E82368" w:rsidRPr="00BB7143" w:rsidRDefault="00E82368" w:rsidP="00E82368">
            <w:pPr>
              <w:widowControl w:val="0"/>
              <w:shd w:val="clear" w:color="auto" w:fill="FFFFFF"/>
              <w:autoSpaceDE w:val="0"/>
              <w:autoSpaceDN w:val="0"/>
              <w:adjustRightInd w:val="0"/>
              <w:jc w:val="center"/>
              <w:rPr>
                <w:sz w:val="24"/>
                <w:szCs w:val="24"/>
              </w:rPr>
            </w:pPr>
            <w:r w:rsidRPr="00BB7143">
              <w:rPr>
                <w:sz w:val="24"/>
                <w:szCs w:val="24"/>
              </w:rPr>
              <w:t xml:space="preserve">Муниципальная программа </w:t>
            </w:r>
            <w:r w:rsidR="00BB7143" w:rsidRPr="00BB7143">
              <w:rPr>
                <w:sz w:val="24"/>
                <w:szCs w:val="24"/>
              </w:rPr>
              <w:t>«</w:t>
            </w:r>
            <w:r w:rsidR="000273BB" w:rsidRPr="000273BB">
              <w:rPr>
                <w:color w:val="000000"/>
                <w:sz w:val="24"/>
                <w:szCs w:val="24"/>
              </w:rPr>
              <w:t>Муниципальная политика</w:t>
            </w:r>
            <w:r w:rsidR="00BB7143" w:rsidRPr="00BB7143">
              <w:rPr>
                <w:sz w:val="24"/>
                <w:szCs w:val="24"/>
              </w:rPr>
              <w:t>»</w:t>
            </w:r>
          </w:p>
        </w:tc>
        <w:tc>
          <w:tcPr>
            <w:tcW w:w="1985" w:type="dxa"/>
            <w:gridSpan w:val="2"/>
            <w:tcBorders>
              <w:left w:val="single" w:sz="4" w:space="0" w:color="auto"/>
              <w:bottom w:val="single" w:sz="4" w:space="0" w:color="auto"/>
              <w:right w:val="single" w:sz="4" w:space="0" w:color="auto"/>
            </w:tcBorders>
          </w:tcPr>
          <w:p w:rsidR="00E82368" w:rsidRPr="00BB7143" w:rsidRDefault="0074593E" w:rsidP="0090391D">
            <w:pPr>
              <w:widowControl w:val="0"/>
              <w:shd w:val="clear" w:color="auto" w:fill="FFFFFF"/>
              <w:autoSpaceDE w:val="0"/>
              <w:autoSpaceDN w:val="0"/>
              <w:adjustRightInd w:val="0"/>
              <w:jc w:val="center"/>
              <w:rPr>
                <w:sz w:val="24"/>
                <w:szCs w:val="24"/>
              </w:rPr>
            </w:pPr>
            <w:r>
              <w:rPr>
                <w:sz w:val="24"/>
                <w:szCs w:val="24"/>
              </w:rPr>
              <w:t>87,5</w:t>
            </w:r>
          </w:p>
        </w:tc>
        <w:tc>
          <w:tcPr>
            <w:tcW w:w="2067" w:type="dxa"/>
            <w:gridSpan w:val="2"/>
            <w:tcBorders>
              <w:left w:val="single" w:sz="4" w:space="0" w:color="auto"/>
              <w:bottom w:val="single" w:sz="4" w:space="0" w:color="auto"/>
              <w:right w:val="single" w:sz="4" w:space="0" w:color="auto"/>
            </w:tcBorders>
          </w:tcPr>
          <w:p w:rsidR="00E82368" w:rsidRPr="00BB7143" w:rsidRDefault="00E82368" w:rsidP="00E82368">
            <w:pPr>
              <w:widowControl w:val="0"/>
              <w:shd w:val="clear" w:color="auto" w:fill="FFFFFF"/>
              <w:autoSpaceDE w:val="0"/>
              <w:autoSpaceDN w:val="0"/>
              <w:adjustRightInd w:val="0"/>
              <w:jc w:val="center"/>
              <w:rPr>
                <w:sz w:val="24"/>
                <w:szCs w:val="24"/>
              </w:rPr>
            </w:pPr>
            <w:r w:rsidRPr="00BB7143">
              <w:rPr>
                <w:sz w:val="24"/>
                <w:szCs w:val="24"/>
              </w:rPr>
              <w:t>Х</w:t>
            </w:r>
          </w:p>
        </w:tc>
      </w:tr>
      <w:tr w:rsidR="00E82368" w:rsidRPr="00C319B0" w:rsidTr="000273BB">
        <w:trPr>
          <w:gridBefore w:val="2"/>
          <w:wBefore w:w="997" w:type="dxa"/>
          <w:trHeight w:val="313"/>
          <w:tblCellSpacing w:w="5" w:type="nil"/>
          <w:jc w:val="center"/>
        </w:trPr>
        <w:tc>
          <w:tcPr>
            <w:tcW w:w="12088" w:type="dxa"/>
            <w:gridSpan w:val="14"/>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Pr>
                <w:sz w:val="24"/>
                <w:szCs w:val="24"/>
              </w:rPr>
              <w:t xml:space="preserve">1. </w:t>
            </w:r>
            <w:r w:rsidRPr="00C319B0">
              <w:rPr>
                <w:sz w:val="24"/>
                <w:szCs w:val="24"/>
              </w:rPr>
              <w:t xml:space="preserve">Показатели </w:t>
            </w:r>
            <w:r>
              <w:rPr>
                <w:sz w:val="24"/>
                <w:szCs w:val="24"/>
              </w:rPr>
              <w:t>муниципальной</w:t>
            </w:r>
            <w:r w:rsidRPr="00C319B0">
              <w:rPr>
                <w:sz w:val="24"/>
                <w:szCs w:val="24"/>
              </w:rPr>
              <w:t xml:space="preserve"> программы</w:t>
            </w:r>
          </w:p>
        </w:tc>
        <w:tc>
          <w:tcPr>
            <w:tcW w:w="1985" w:type="dxa"/>
            <w:gridSpan w:val="2"/>
            <w:tcBorders>
              <w:left w:val="single" w:sz="4" w:space="0" w:color="auto"/>
              <w:bottom w:val="single" w:sz="4" w:space="0" w:color="auto"/>
              <w:right w:val="single" w:sz="4" w:space="0" w:color="auto"/>
            </w:tcBorders>
          </w:tcPr>
          <w:p w:rsidR="00E82368" w:rsidRPr="00C319B0" w:rsidRDefault="0074593E" w:rsidP="0090391D">
            <w:pPr>
              <w:widowControl w:val="0"/>
              <w:shd w:val="clear" w:color="auto" w:fill="FFFFFF"/>
              <w:autoSpaceDE w:val="0"/>
              <w:autoSpaceDN w:val="0"/>
              <w:adjustRightInd w:val="0"/>
              <w:jc w:val="center"/>
              <w:rPr>
                <w:sz w:val="24"/>
                <w:szCs w:val="24"/>
              </w:rPr>
            </w:pPr>
            <w:r>
              <w:rPr>
                <w:sz w:val="24"/>
                <w:szCs w:val="24"/>
              </w:rPr>
              <w:t>100</w:t>
            </w:r>
          </w:p>
        </w:tc>
        <w:tc>
          <w:tcPr>
            <w:tcW w:w="2067" w:type="dxa"/>
            <w:gridSpan w:val="2"/>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sidRPr="00C319B0">
              <w:rPr>
                <w:sz w:val="24"/>
                <w:szCs w:val="24"/>
              </w:rPr>
              <w:t>Х</w:t>
            </w:r>
          </w:p>
        </w:tc>
      </w:tr>
      <w:tr w:rsidR="000273BB" w:rsidRPr="00C319B0" w:rsidTr="000273BB">
        <w:trPr>
          <w:gridBefore w:val="2"/>
          <w:wBefore w:w="997" w:type="dxa"/>
          <w:trHeight w:val="1166"/>
          <w:tblCellSpacing w:w="5" w:type="nil"/>
          <w:jc w:val="center"/>
        </w:trPr>
        <w:tc>
          <w:tcPr>
            <w:tcW w:w="625" w:type="dxa"/>
            <w:tcBorders>
              <w:left w:val="single" w:sz="4" w:space="0" w:color="auto"/>
              <w:bottom w:val="single" w:sz="4" w:space="0" w:color="auto"/>
              <w:right w:val="single" w:sz="4" w:space="0" w:color="auto"/>
            </w:tcBorders>
          </w:tcPr>
          <w:p w:rsidR="000273BB" w:rsidRPr="00C319B0" w:rsidRDefault="000273BB" w:rsidP="0090391D">
            <w:pPr>
              <w:widowControl w:val="0"/>
              <w:shd w:val="clear" w:color="auto" w:fill="FFFFFF"/>
              <w:autoSpaceDE w:val="0"/>
              <w:autoSpaceDN w:val="0"/>
              <w:adjustRightInd w:val="0"/>
              <w:jc w:val="center"/>
              <w:rPr>
                <w:sz w:val="24"/>
                <w:szCs w:val="24"/>
              </w:rPr>
            </w:pPr>
            <w:r w:rsidRPr="00C319B0">
              <w:rPr>
                <w:sz w:val="24"/>
                <w:szCs w:val="24"/>
              </w:rPr>
              <w:t>1.1.</w:t>
            </w:r>
          </w:p>
        </w:tc>
        <w:tc>
          <w:tcPr>
            <w:tcW w:w="4811" w:type="dxa"/>
            <w:gridSpan w:val="2"/>
            <w:tcBorders>
              <w:top w:val="single" w:sz="4" w:space="0" w:color="auto"/>
              <w:left w:val="single" w:sz="4" w:space="0" w:color="auto"/>
              <w:bottom w:val="single" w:sz="4" w:space="0" w:color="auto"/>
              <w:right w:val="single" w:sz="4" w:space="0" w:color="auto"/>
            </w:tcBorders>
          </w:tcPr>
          <w:p w:rsidR="000273BB" w:rsidRPr="00085A33" w:rsidRDefault="000273BB" w:rsidP="000559F2">
            <w:pPr>
              <w:widowControl w:val="0"/>
              <w:rPr>
                <w:sz w:val="24"/>
                <w:szCs w:val="24"/>
              </w:rPr>
            </w:pPr>
            <w:r>
              <w:rPr>
                <w:rFonts w:eastAsia="Calibri"/>
                <w:sz w:val="24"/>
                <w:szCs w:val="24"/>
              </w:rPr>
              <w:t>Уровень освоения бюджетных средств, выделенных на содержание органа местного самоуправления</w:t>
            </w:r>
          </w:p>
        </w:tc>
        <w:tc>
          <w:tcPr>
            <w:tcW w:w="1427" w:type="dxa"/>
            <w:gridSpan w:val="3"/>
            <w:tcBorders>
              <w:left w:val="single" w:sz="4" w:space="0" w:color="auto"/>
              <w:bottom w:val="single" w:sz="4" w:space="0" w:color="auto"/>
              <w:right w:val="single" w:sz="4" w:space="0" w:color="auto"/>
            </w:tcBorders>
          </w:tcPr>
          <w:p w:rsidR="000273BB" w:rsidRPr="00C319B0" w:rsidRDefault="000273BB" w:rsidP="000559F2">
            <w:pPr>
              <w:widowControl w:val="0"/>
              <w:shd w:val="clear" w:color="auto" w:fill="FFFFFF"/>
              <w:autoSpaceDE w:val="0"/>
              <w:autoSpaceDN w:val="0"/>
              <w:adjustRightInd w:val="0"/>
              <w:rPr>
                <w:sz w:val="24"/>
                <w:szCs w:val="24"/>
              </w:rPr>
            </w:pPr>
            <w:r>
              <w:rPr>
                <w:sz w:val="24"/>
                <w:szCs w:val="24"/>
              </w:rPr>
              <w:t>процентов</w:t>
            </w:r>
          </w:p>
        </w:tc>
        <w:tc>
          <w:tcPr>
            <w:tcW w:w="1683" w:type="dxa"/>
            <w:gridSpan w:val="2"/>
            <w:tcBorders>
              <w:left w:val="single" w:sz="4" w:space="0" w:color="auto"/>
              <w:bottom w:val="single" w:sz="4" w:space="0" w:color="auto"/>
              <w:right w:val="single" w:sz="4" w:space="0" w:color="auto"/>
            </w:tcBorders>
          </w:tcPr>
          <w:p w:rsidR="000273BB" w:rsidRDefault="000273BB" w:rsidP="000C5759">
            <w:pPr>
              <w:widowControl w:val="0"/>
              <w:jc w:val="center"/>
              <w:rPr>
                <w:sz w:val="24"/>
                <w:szCs w:val="24"/>
              </w:rPr>
            </w:pPr>
            <w:r>
              <w:rPr>
                <w:sz w:val="24"/>
                <w:szCs w:val="24"/>
              </w:rPr>
              <w:t>возрастание</w:t>
            </w:r>
          </w:p>
        </w:tc>
        <w:tc>
          <w:tcPr>
            <w:tcW w:w="1274" w:type="dxa"/>
            <w:gridSpan w:val="2"/>
            <w:tcBorders>
              <w:left w:val="single" w:sz="4" w:space="0" w:color="auto"/>
              <w:bottom w:val="single" w:sz="4" w:space="0" w:color="auto"/>
              <w:right w:val="single" w:sz="4" w:space="0" w:color="auto"/>
            </w:tcBorders>
          </w:tcPr>
          <w:p w:rsidR="000273BB" w:rsidRPr="00C319B0" w:rsidRDefault="000273BB" w:rsidP="000C5759">
            <w:pPr>
              <w:widowControl w:val="0"/>
              <w:shd w:val="clear" w:color="auto" w:fill="FFFFFF"/>
              <w:autoSpaceDE w:val="0"/>
              <w:autoSpaceDN w:val="0"/>
              <w:adjustRightInd w:val="0"/>
              <w:jc w:val="center"/>
              <w:rPr>
                <w:sz w:val="24"/>
                <w:szCs w:val="24"/>
              </w:rPr>
            </w:pPr>
            <w:r>
              <w:rPr>
                <w:sz w:val="24"/>
                <w:szCs w:val="24"/>
              </w:rPr>
              <w:t>98,5</w:t>
            </w:r>
          </w:p>
        </w:tc>
        <w:tc>
          <w:tcPr>
            <w:tcW w:w="1134" w:type="dxa"/>
            <w:gridSpan w:val="2"/>
            <w:tcBorders>
              <w:left w:val="single" w:sz="4" w:space="0" w:color="auto"/>
              <w:bottom w:val="single" w:sz="4" w:space="0" w:color="auto"/>
              <w:right w:val="single" w:sz="4" w:space="0" w:color="auto"/>
            </w:tcBorders>
          </w:tcPr>
          <w:p w:rsidR="000273BB" w:rsidRPr="00C319B0" w:rsidRDefault="000273BB" w:rsidP="000C5759">
            <w:pPr>
              <w:widowControl w:val="0"/>
              <w:shd w:val="clear" w:color="auto" w:fill="FFFFFF"/>
              <w:autoSpaceDE w:val="0"/>
              <w:autoSpaceDN w:val="0"/>
              <w:adjustRightInd w:val="0"/>
              <w:jc w:val="center"/>
              <w:rPr>
                <w:sz w:val="24"/>
                <w:szCs w:val="24"/>
              </w:rPr>
            </w:pPr>
            <w:r>
              <w:rPr>
                <w:sz w:val="24"/>
                <w:szCs w:val="24"/>
              </w:rPr>
              <w:t>98,5</w:t>
            </w:r>
          </w:p>
        </w:tc>
        <w:tc>
          <w:tcPr>
            <w:tcW w:w="1134" w:type="dxa"/>
            <w:gridSpan w:val="2"/>
            <w:tcBorders>
              <w:left w:val="single" w:sz="4" w:space="0" w:color="auto"/>
              <w:bottom w:val="single" w:sz="4" w:space="0" w:color="auto"/>
              <w:right w:val="single" w:sz="4" w:space="0" w:color="auto"/>
            </w:tcBorders>
          </w:tcPr>
          <w:p w:rsidR="000273BB" w:rsidRPr="00C319B0" w:rsidRDefault="000273BB" w:rsidP="000C5759">
            <w:pPr>
              <w:widowControl w:val="0"/>
              <w:shd w:val="clear" w:color="auto" w:fill="FFFFFF"/>
              <w:autoSpaceDE w:val="0"/>
              <w:autoSpaceDN w:val="0"/>
              <w:adjustRightInd w:val="0"/>
              <w:jc w:val="center"/>
              <w:rPr>
                <w:sz w:val="24"/>
                <w:szCs w:val="24"/>
              </w:rPr>
            </w:pPr>
            <w:r>
              <w:rPr>
                <w:sz w:val="24"/>
                <w:szCs w:val="24"/>
              </w:rPr>
              <w:t>98,5</w:t>
            </w:r>
          </w:p>
        </w:tc>
        <w:tc>
          <w:tcPr>
            <w:tcW w:w="1985" w:type="dxa"/>
            <w:gridSpan w:val="2"/>
            <w:tcBorders>
              <w:left w:val="single" w:sz="4" w:space="0" w:color="auto"/>
              <w:bottom w:val="single" w:sz="4" w:space="0" w:color="auto"/>
              <w:right w:val="single" w:sz="4" w:space="0" w:color="auto"/>
            </w:tcBorders>
          </w:tcPr>
          <w:p w:rsidR="000273BB" w:rsidRPr="00C319B0" w:rsidRDefault="000273BB" w:rsidP="000C5759">
            <w:pPr>
              <w:widowControl w:val="0"/>
              <w:shd w:val="clear" w:color="auto" w:fill="FFFFFF"/>
              <w:autoSpaceDE w:val="0"/>
              <w:autoSpaceDN w:val="0"/>
              <w:adjustRightInd w:val="0"/>
              <w:jc w:val="center"/>
              <w:rPr>
                <w:sz w:val="24"/>
                <w:szCs w:val="24"/>
              </w:rPr>
            </w:pPr>
            <w:r>
              <w:rPr>
                <w:sz w:val="24"/>
                <w:szCs w:val="24"/>
              </w:rPr>
              <w:t>100</w:t>
            </w:r>
          </w:p>
        </w:tc>
        <w:tc>
          <w:tcPr>
            <w:tcW w:w="2067" w:type="dxa"/>
            <w:gridSpan w:val="2"/>
            <w:tcBorders>
              <w:left w:val="single" w:sz="4" w:space="0" w:color="auto"/>
              <w:bottom w:val="single" w:sz="4" w:space="0" w:color="auto"/>
              <w:right w:val="single" w:sz="4" w:space="0" w:color="auto"/>
            </w:tcBorders>
          </w:tcPr>
          <w:p w:rsidR="000273BB" w:rsidRPr="00C319B0" w:rsidRDefault="000273BB" w:rsidP="0090391D">
            <w:pPr>
              <w:widowControl w:val="0"/>
              <w:shd w:val="clear" w:color="auto" w:fill="FFFFFF"/>
              <w:autoSpaceDE w:val="0"/>
              <w:autoSpaceDN w:val="0"/>
              <w:adjustRightInd w:val="0"/>
              <w:rPr>
                <w:sz w:val="24"/>
                <w:szCs w:val="24"/>
              </w:rPr>
            </w:pPr>
          </w:p>
        </w:tc>
      </w:tr>
      <w:tr w:rsidR="000273BB" w:rsidRPr="00C319B0" w:rsidTr="000273BB">
        <w:trPr>
          <w:gridBefore w:val="2"/>
          <w:wBefore w:w="997" w:type="dxa"/>
          <w:tblCellSpacing w:w="5" w:type="nil"/>
          <w:jc w:val="center"/>
        </w:trPr>
        <w:tc>
          <w:tcPr>
            <w:tcW w:w="625" w:type="dxa"/>
            <w:tcBorders>
              <w:left w:val="single" w:sz="4" w:space="0" w:color="auto"/>
              <w:bottom w:val="single" w:sz="4" w:space="0" w:color="auto"/>
              <w:right w:val="single" w:sz="4" w:space="0" w:color="auto"/>
            </w:tcBorders>
          </w:tcPr>
          <w:p w:rsidR="000273BB" w:rsidRPr="00C319B0" w:rsidRDefault="000273BB" w:rsidP="0090391D">
            <w:pPr>
              <w:widowControl w:val="0"/>
              <w:shd w:val="clear" w:color="auto" w:fill="FFFFFF"/>
              <w:autoSpaceDE w:val="0"/>
              <w:autoSpaceDN w:val="0"/>
              <w:adjustRightInd w:val="0"/>
              <w:jc w:val="center"/>
              <w:rPr>
                <w:sz w:val="24"/>
                <w:szCs w:val="24"/>
              </w:rPr>
            </w:pPr>
            <w:r w:rsidRPr="00C319B0">
              <w:rPr>
                <w:sz w:val="24"/>
                <w:szCs w:val="24"/>
              </w:rPr>
              <w:t>1.2.</w:t>
            </w:r>
          </w:p>
        </w:tc>
        <w:tc>
          <w:tcPr>
            <w:tcW w:w="4811" w:type="dxa"/>
            <w:gridSpan w:val="2"/>
            <w:tcBorders>
              <w:left w:val="single" w:sz="4" w:space="0" w:color="auto"/>
              <w:bottom w:val="single" w:sz="4" w:space="0" w:color="auto"/>
              <w:right w:val="single" w:sz="4" w:space="0" w:color="auto"/>
            </w:tcBorders>
          </w:tcPr>
          <w:p w:rsidR="000273BB" w:rsidRPr="00085A33" w:rsidRDefault="000273BB" w:rsidP="000559F2">
            <w:pPr>
              <w:widowControl w:val="0"/>
              <w:rPr>
                <w:sz w:val="24"/>
                <w:szCs w:val="24"/>
              </w:rPr>
            </w:pPr>
            <w:r w:rsidRPr="00553776">
              <w:rPr>
                <w:sz w:val="24"/>
                <w:szCs w:val="24"/>
              </w:rPr>
              <w:t>Доля муниципальных служащих, принявших участие в мероприятиях по профессиональному развитию</w:t>
            </w:r>
          </w:p>
        </w:tc>
        <w:tc>
          <w:tcPr>
            <w:tcW w:w="1427" w:type="dxa"/>
            <w:gridSpan w:val="3"/>
            <w:tcBorders>
              <w:left w:val="single" w:sz="4" w:space="0" w:color="auto"/>
              <w:bottom w:val="single" w:sz="4" w:space="0" w:color="auto"/>
              <w:right w:val="single" w:sz="4" w:space="0" w:color="auto"/>
            </w:tcBorders>
          </w:tcPr>
          <w:p w:rsidR="000273BB" w:rsidRPr="00C319B0" w:rsidRDefault="000273BB" w:rsidP="000559F2">
            <w:pPr>
              <w:widowControl w:val="0"/>
              <w:shd w:val="clear" w:color="auto" w:fill="FFFFFF"/>
              <w:autoSpaceDE w:val="0"/>
              <w:autoSpaceDN w:val="0"/>
              <w:adjustRightInd w:val="0"/>
              <w:rPr>
                <w:sz w:val="24"/>
                <w:szCs w:val="24"/>
              </w:rPr>
            </w:pPr>
            <w:r>
              <w:rPr>
                <w:sz w:val="24"/>
                <w:szCs w:val="24"/>
              </w:rPr>
              <w:t>процентов</w:t>
            </w:r>
          </w:p>
        </w:tc>
        <w:tc>
          <w:tcPr>
            <w:tcW w:w="1683" w:type="dxa"/>
            <w:gridSpan w:val="2"/>
            <w:tcBorders>
              <w:left w:val="single" w:sz="4" w:space="0" w:color="auto"/>
              <w:bottom w:val="single" w:sz="4" w:space="0" w:color="auto"/>
              <w:right w:val="single" w:sz="4" w:space="0" w:color="auto"/>
            </w:tcBorders>
          </w:tcPr>
          <w:p w:rsidR="000273BB" w:rsidRDefault="000273BB" w:rsidP="000559F2">
            <w:pPr>
              <w:widowControl w:val="0"/>
              <w:jc w:val="center"/>
              <w:rPr>
                <w:sz w:val="24"/>
                <w:szCs w:val="24"/>
              </w:rPr>
            </w:pPr>
            <w:r>
              <w:rPr>
                <w:sz w:val="24"/>
                <w:szCs w:val="24"/>
              </w:rPr>
              <w:t>возрастание</w:t>
            </w:r>
          </w:p>
        </w:tc>
        <w:tc>
          <w:tcPr>
            <w:tcW w:w="1274" w:type="dxa"/>
            <w:gridSpan w:val="2"/>
            <w:tcBorders>
              <w:left w:val="single" w:sz="4" w:space="0" w:color="auto"/>
              <w:bottom w:val="single" w:sz="4" w:space="0" w:color="auto"/>
              <w:right w:val="single" w:sz="4" w:space="0" w:color="auto"/>
            </w:tcBorders>
          </w:tcPr>
          <w:p w:rsidR="000273BB" w:rsidRPr="00C319B0" w:rsidRDefault="000273BB" w:rsidP="00E82368">
            <w:pPr>
              <w:widowControl w:val="0"/>
              <w:shd w:val="clear" w:color="auto" w:fill="FFFFFF"/>
              <w:autoSpaceDE w:val="0"/>
              <w:autoSpaceDN w:val="0"/>
              <w:adjustRightInd w:val="0"/>
              <w:jc w:val="center"/>
              <w:rPr>
                <w:sz w:val="24"/>
                <w:szCs w:val="24"/>
              </w:rPr>
            </w:pPr>
            <w:r>
              <w:rPr>
                <w:sz w:val="24"/>
                <w:szCs w:val="24"/>
              </w:rPr>
              <w:t>31,0</w:t>
            </w:r>
          </w:p>
        </w:tc>
        <w:tc>
          <w:tcPr>
            <w:tcW w:w="1134" w:type="dxa"/>
            <w:gridSpan w:val="2"/>
            <w:tcBorders>
              <w:left w:val="single" w:sz="4" w:space="0" w:color="auto"/>
              <w:bottom w:val="single" w:sz="4" w:space="0" w:color="auto"/>
              <w:right w:val="single" w:sz="4" w:space="0" w:color="auto"/>
            </w:tcBorders>
          </w:tcPr>
          <w:p w:rsidR="000273BB" w:rsidRPr="00C319B0" w:rsidRDefault="000273BB" w:rsidP="00E82368">
            <w:pPr>
              <w:widowControl w:val="0"/>
              <w:shd w:val="clear" w:color="auto" w:fill="FFFFFF"/>
              <w:autoSpaceDE w:val="0"/>
              <w:autoSpaceDN w:val="0"/>
              <w:adjustRightInd w:val="0"/>
              <w:jc w:val="center"/>
              <w:rPr>
                <w:sz w:val="24"/>
                <w:szCs w:val="24"/>
              </w:rPr>
            </w:pPr>
            <w:r>
              <w:rPr>
                <w:sz w:val="24"/>
                <w:szCs w:val="24"/>
              </w:rPr>
              <w:t>31,0</w:t>
            </w:r>
          </w:p>
        </w:tc>
        <w:tc>
          <w:tcPr>
            <w:tcW w:w="1134" w:type="dxa"/>
            <w:gridSpan w:val="2"/>
            <w:tcBorders>
              <w:left w:val="single" w:sz="4" w:space="0" w:color="auto"/>
              <w:bottom w:val="single" w:sz="4" w:space="0" w:color="auto"/>
              <w:right w:val="single" w:sz="4" w:space="0" w:color="auto"/>
            </w:tcBorders>
          </w:tcPr>
          <w:p w:rsidR="000273BB" w:rsidRPr="00C319B0" w:rsidRDefault="000273BB" w:rsidP="00E82368">
            <w:pPr>
              <w:widowControl w:val="0"/>
              <w:shd w:val="clear" w:color="auto" w:fill="FFFFFF"/>
              <w:autoSpaceDE w:val="0"/>
              <w:autoSpaceDN w:val="0"/>
              <w:adjustRightInd w:val="0"/>
              <w:jc w:val="center"/>
              <w:rPr>
                <w:sz w:val="24"/>
                <w:szCs w:val="24"/>
              </w:rPr>
            </w:pPr>
            <w:r>
              <w:rPr>
                <w:sz w:val="24"/>
                <w:szCs w:val="24"/>
              </w:rPr>
              <w:t>31,0</w:t>
            </w:r>
          </w:p>
        </w:tc>
        <w:tc>
          <w:tcPr>
            <w:tcW w:w="1985" w:type="dxa"/>
            <w:gridSpan w:val="2"/>
            <w:tcBorders>
              <w:left w:val="single" w:sz="4" w:space="0" w:color="auto"/>
              <w:bottom w:val="single" w:sz="4" w:space="0" w:color="auto"/>
              <w:right w:val="single" w:sz="4" w:space="0" w:color="auto"/>
            </w:tcBorders>
          </w:tcPr>
          <w:p w:rsidR="000273BB" w:rsidRPr="00C319B0" w:rsidRDefault="000273BB" w:rsidP="000273BB">
            <w:pPr>
              <w:widowControl w:val="0"/>
              <w:shd w:val="clear" w:color="auto" w:fill="FFFFFF"/>
              <w:autoSpaceDE w:val="0"/>
              <w:autoSpaceDN w:val="0"/>
              <w:adjustRightInd w:val="0"/>
              <w:jc w:val="center"/>
              <w:rPr>
                <w:sz w:val="24"/>
                <w:szCs w:val="24"/>
              </w:rPr>
            </w:pPr>
            <w:r>
              <w:rPr>
                <w:sz w:val="24"/>
                <w:szCs w:val="24"/>
              </w:rPr>
              <w:t>100</w:t>
            </w:r>
          </w:p>
        </w:tc>
        <w:tc>
          <w:tcPr>
            <w:tcW w:w="2067" w:type="dxa"/>
            <w:gridSpan w:val="2"/>
            <w:tcBorders>
              <w:left w:val="single" w:sz="4" w:space="0" w:color="auto"/>
              <w:bottom w:val="single" w:sz="4" w:space="0" w:color="auto"/>
              <w:right w:val="single" w:sz="4" w:space="0" w:color="auto"/>
            </w:tcBorders>
          </w:tcPr>
          <w:p w:rsidR="000273BB" w:rsidRPr="00C319B0" w:rsidRDefault="000273BB" w:rsidP="0090391D">
            <w:pPr>
              <w:widowControl w:val="0"/>
              <w:shd w:val="clear" w:color="auto" w:fill="FFFFFF"/>
              <w:autoSpaceDE w:val="0"/>
              <w:autoSpaceDN w:val="0"/>
              <w:adjustRightInd w:val="0"/>
              <w:rPr>
                <w:sz w:val="24"/>
                <w:szCs w:val="24"/>
              </w:rPr>
            </w:pPr>
          </w:p>
        </w:tc>
      </w:tr>
      <w:tr w:rsidR="000273BB" w:rsidRPr="00C319B0" w:rsidTr="000273BB">
        <w:trPr>
          <w:gridBefore w:val="2"/>
          <w:wBefore w:w="997" w:type="dxa"/>
          <w:tblCellSpacing w:w="5" w:type="nil"/>
          <w:jc w:val="center"/>
        </w:trPr>
        <w:tc>
          <w:tcPr>
            <w:tcW w:w="625" w:type="dxa"/>
            <w:tcBorders>
              <w:left w:val="single" w:sz="4" w:space="0" w:color="auto"/>
              <w:bottom w:val="single" w:sz="4" w:space="0" w:color="auto"/>
              <w:right w:val="single" w:sz="4" w:space="0" w:color="auto"/>
            </w:tcBorders>
          </w:tcPr>
          <w:p w:rsidR="000273BB" w:rsidRPr="00C319B0" w:rsidRDefault="000273BB" w:rsidP="0090391D">
            <w:pPr>
              <w:widowControl w:val="0"/>
              <w:shd w:val="clear" w:color="auto" w:fill="FFFFFF"/>
              <w:autoSpaceDE w:val="0"/>
              <w:autoSpaceDN w:val="0"/>
              <w:adjustRightInd w:val="0"/>
              <w:jc w:val="center"/>
              <w:rPr>
                <w:sz w:val="24"/>
                <w:szCs w:val="24"/>
              </w:rPr>
            </w:pPr>
            <w:r>
              <w:rPr>
                <w:sz w:val="24"/>
                <w:szCs w:val="24"/>
              </w:rPr>
              <w:t>1.3.</w:t>
            </w:r>
          </w:p>
        </w:tc>
        <w:tc>
          <w:tcPr>
            <w:tcW w:w="4811" w:type="dxa"/>
            <w:gridSpan w:val="2"/>
            <w:tcBorders>
              <w:left w:val="single" w:sz="4" w:space="0" w:color="auto"/>
              <w:bottom w:val="single" w:sz="4" w:space="0" w:color="auto"/>
              <w:right w:val="single" w:sz="4" w:space="0" w:color="auto"/>
            </w:tcBorders>
          </w:tcPr>
          <w:p w:rsidR="000273BB" w:rsidRPr="00085A33" w:rsidRDefault="000273BB" w:rsidP="000559F2">
            <w:pPr>
              <w:widowControl w:val="0"/>
              <w:rPr>
                <w:sz w:val="24"/>
                <w:szCs w:val="24"/>
              </w:rPr>
            </w:pPr>
            <w:r>
              <w:rPr>
                <w:rStyle w:val="15"/>
                <w:sz w:val="24"/>
              </w:rPr>
              <w:t>Доля граждан, положительно оценивающих деятельность институтов гражданского общества</w:t>
            </w:r>
          </w:p>
        </w:tc>
        <w:tc>
          <w:tcPr>
            <w:tcW w:w="1427" w:type="dxa"/>
            <w:gridSpan w:val="3"/>
            <w:tcBorders>
              <w:left w:val="single" w:sz="4" w:space="0" w:color="auto"/>
              <w:bottom w:val="single" w:sz="4" w:space="0" w:color="auto"/>
              <w:right w:val="single" w:sz="4" w:space="0" w:color="auto"/>
            </w:tcBorders>
          </w:tcPr>
          <w:p w:rsidR="000273BB" w:rsidRPr="00C319B0" w:rsidRDefault="000273BB" w:rsidP="000559F2">
            <w:pPr>
              <w:widowControl w:val="0"/>
              <w:shd w:val="clear" w:color="auto" w:fill="FFFFFF"/>
              <w:autoSpaceDE w:val="0"/>
              <w:autoSpaceDN w:val="0"/>
              <w:adjustRightInd w:val="0"/>
              <w:rPr>
                <w:sz w:val="24"/>
                <w:szCs w:val="24"/>
              </w:rPr>
            </w:pPr>
            <w:r>
              <w:rPr>
                <w:sz w:val="24"/>
                <w:szCs w:val="24"/>
              </w:rPr>
              <w:t>процентов</w:t>
            </w:r>
          </w:p>
        </w:tc>
        <w:tc>
          <w:tcPr>
            <w:tcW w:w="1683" w:type="dxa"/>
            <w:gridSpan w:val="2"/>
            <w:tcBorders>
              <w:left w:val="single" w:sz="4" w:space="0" w:color="auto"/>
              <w:bottom w:val="single" w:sz="4" w:space="0" w:color="auto"/>
              <w:right w:val="single" w:sz="4" w:space="0" w:color="auto"/>
            </w:tcBorders>
          </w:tcPr>
          <w:p w:rsidR="000273BB" w:rsidRDefault="000273BB" w:rsidP="000559F2">
            <w:pPr>
              <w:widowControl w:val="0"/>
              <w:jc w:val="center"/>
              <w:rPr>
                <w:sz w:val="24"/>
                <w:szCs w:val="24"/>
              </w:rPr>
            </w:pPr>
            <w:r>
              <w:rPr>
                <w:sz w:val="24"/>
                <w:szCs w:val="24"/>
              </w:rPr>
              <w:t>возрастание</w:t>
            </w:r>
          </w:p>
        </w:tc>
        <w:tc>
          <w:tcPr>
            <w:tcW w:w="1274" w:type="dxa"/>
            <w:gridSpan w:val="2"/>
            <w:tcBorders>
              <w:left w:val="single" w:sz="4" w:space="0" w:color="auto"/>
              <w:bottom w:val="single" w:sz="4" w:space="0" w:color="auto"/>
              <w:right w:val="single" w:sz="4" w:space="0" w:color="auto"/>
            </w:tcBorders>
          </w:tcPr>
          <w:p w:rsidR="000273BB" w:rsidRDefault="000273BB" w:rsidP="00E82368">
            <w:pPr>
              <w:widowControl w:val="0"/>
              <w:shd w:val="clear" w:color="auto" w:fill="FFFFFF"/>
              <w:autoSpaceDE w:val="0"/>
              <w:autoSpaceDN w:val="0"/>
              <w:adjustRightInd w:val="0"/>
              <w:jc w:val="center"/>
              <w:rPr>
                <w:sz w:val="24"/>
                <w:szCs w:val="24"/>
              </w:rPr>
            </w:pPr>
            <w:r>
              <w:rPr>
                <w:sz w:val="24"/>
                <w:szCs w:val="24"/>
              </w:rPr>
              <w:t>50,0</w:t>
            </w:r>
          </w:p>
        </w:tc>
        <w:tc>
          <w:tcPr>
            <w:tcW w:w="1134" w:type="dxa"/>
            <w:gridSpan w:val="2"/>
            <w:tcBorders>
              <w:left w:val="single" w:sz="4" w:space="0" w:color="auto"/>
              <w:bottom w:val="single" w:sz="4" w:space="0" w:color="auto"/>
              <w:right w:val="single" w:sz="4" w:space="0" w:color="auto"/>
            </w:tcBorders>
          </w:tcPr>
          <w:p w:rsidR="000273BB" w:rsidRDefault="000273BB" w:rsidP="00E82368">
            <w:pPr>
              <w:widowControl w:val="0"/>
              <w:shd w:val="clear" w:color="auto" w:fill="FFFFFF"/>
              <w:autoSpaceDE w:val="0"/>
              <w:autoSpaceDN w:val="0"/>
              <w:adjustRightInd w:val="0"/>
              <w:jc w:val="center"/>
              <w:rPr>
                <w:sz w:val="24"/>
                <w:szCs w:val="24"/>
              </w:rPr>
            </w:pPr>
            <w:r>
              <w:rPr>
                <w:sz w:val="24"/>
                <w:szCs w:val="24"/>
              </w:rPr>
              <w:t>50,0</w:t>
            </w:r>
          </w:p>
        </w:tc>
        <w:tc>
          <w:tcPr>
            <w:tcW w:w="1134" w:type="dxa"/>
            <w:gridSpan w:val="2"/>
            <w:tcBorders>
              <w:left w:val="single" w:sz="4" w:space="0" w:color="auto"/>
              <w:bottom w:val="single" w:sz="4" w:space="0" w:color="auto"/>
              <w:right w:val="single" w:sz="4" w:space="0" w:color="auto"/>
            </w:tcBorders>
          </w:tcPr>
          <w:p w:rsidR="000273BB" w:rsidRDefault="000273BB" w:rsidP="00E82368">
            <w:pPr>
              <w:widowControl w:val="0"/>
              <w:shd w:val="clear" w:color="auto" w:fill="FFFFFF"/>
              <w:autoSpaceDE w:val="0"/>
              <w:autoSpaceDN w:val="0"/>
              <w:adjustRightInd w:val="0"/>
              <w:jc w:val="center"/>
              <w:rPr>
                <w:sz w:val="24"/>
                <w:szCs w:val="24"/>
              </w:rPr>
            </w:pPr>
            <w:r>
              <w:rPr>
                <w:sz w:val="24"/>
                <w:szCs w:val="24"/>
              </w:rPr>
              <w:t>50,0</w:t>
            </w:r>
          </w:p>
        </w:tc>
        <w:tc>
          <w:tcPr>
            <w:tcW w:w="1985" w:type="dxa"/>
            <w:gridSpan w:val="2"/>
            <w:tcBorders>
              <w:left w:val="single" w:sz="4" w:space="0" w:color="auto"/>
              <w:bottom w:val="single" w:sz="4" w:space="0" w:color="auto"/>
              <w:right w:val="single" w:sz="4" w:space="0" w:color="auto"/>
            </w:tcBorders>
          </w:tcPr>
          <w:p w:rsidR="000273BB" w:rsidRDefault="000273BB" w:rsidP="000273BB">
            <w:pPr>
              <w:widowControl w:val="0"/>
              <w:shd w:val="clear" w:color="auto" w:fill="FFFFFF"/>
              <w:autoSpaceDE w:val="0"/>
              <w:autoSpaceDN w:val="0"/>
              <w:adjustRightInd w:val="0"/>
              <w:jc w:val="center"/>
              <w:rPr>
                <w:sz w:val="24"/>
                <w:szCs w:val="24"/>
              </w:rPr>
            </w:pPr>
            <w:r>
              <w:rPr>
                <w:sz w:val="24"/>
                <w:szCs w:val="24"/>
              </w:rPr>
              <w:t>100</w:t>
            </w:r>
          </w:p>
        </w:tc>
        <w:tc>
          <w:tcPr>
            <w:tcW w:w="2067" w:type="dxa"/>
            <w:gridSpan w:val="2"/>
            <w:tcBorders>
              <w:left w:val="single" w:sz="4" w:space="0" w:color="auto"/>
              <w:bottom w:val="single" w:sz="4" w:space="0" w:color="auto"/>
              <w:right w:val="single" w:sz="4" w:space="0" w:color="auto"/>
            </w:tcBorders>
          </w:tcPr>
          <w:p w:rsidR="000273BB" w:rsidRPr="00C319B0" w:rsidRDefault="000273BB" w:rsidP="0090391D">
            <w:pPr>
              <w:widowControl w:val="0"/>
              <w:shd w:val="clear" w:color="auto" w:fill="FFFFFF"/>
              <w:autoSpaceDE w:val="0"/>
              <w:autoSpaceDN w:val="0"/>
              <w:adjustRightInd w:val="0"/>
              <w:rPr>
                <w:sz w:val="24"/>
                <w:szCs w:val="24"/>
              </w:rPr>
            </w:pPr>
          </w:p>
        </w:tc>
      </w:tr>
      <w:tr w:rsidR="000273BB" w:rsidRPr="00C319B0" w:rsidTr="000273BB">
        <w:trPr>
          <w:gridBefore w:val="2"/>
          <w:wBefore w:w="997" w:type="dxa"/>
          <w:tblCellSpacing w:w="5" w:type="nil"/>
          <w:jc w:val="center"/>
        </w:trPr>
        <w:tc>
          <w:tcPr>
            <w:tcW w:w="625" w:type="dxa"/>
            <w:tcBorders>
              <w:left w:val="single" w:sz="4" w:space="0" w:color="auto"/>
              <w:bottom w:val="single" w:sz="4" w:space="0" w:color="auto"/>
              <w:right w:val="single" w:sz="4" w:space="0" w:color="auto"/>
            </w:tcBorders>
          </w:tcPr>
          <w:p w:rsidR="000273BB" w:rsidRDefault="000273BB" w:rsidP="0090391D">
            <w:pPr>
              <w:widowControl w:val="0"/>
              <w:shd w:val="clear" w:color="auto" w:fill="FFFFFF"/>
              <w:autoSpaceDE w:val="0"/>
              <w:autoSpaceDN w:val="0"/>
              <w:adjustRightInd w:val="0"/>
              <w:jc w:val="center"/>
              <w:rPr>
                <w:sz w:val="24"/>
                <w:szCs w:val="24"/>
              </w:rPr>
            </w:pPr>
            <w:r>
              <w:rPr>
                <w:sz w:val="24"/>
                <w:szCs w:val="24"/>
              </w:rPr>
              <w:t>1.4.</w:t>
            </w:r>
          </w:p>
        </w:tc>
        <w:tc>
          <w:tcPr>
            <w:tcW w:w="4811" w:type="dxa"/>
            <w:gridSpan w:val="2"/>
            <w:tcBorders>
              <w:left w:val="single" w:sz="4" w:space="0" w:color="auto"/>
              <w:bottom w:val="single" w:sz="4" w:space="0" w:color="auto"/>
              <w:right w:val="single" w:sz="4" w:space="0" w:color="auto"/>
            </w:tcBorders>
          </w:tcPr>
          <w:p w:rsidR="000273BB" w:rsidRPr="00085A33" w:rsidRDefault="000273BB" w:rsidP="000559F2">
            <w:pPr>
              <w:widowControl w:val="0"/>
              <w:rPr>
                <w:sz w:val="24"/>
                <w:szCs w:val="24"/>
              </w:rPr>
            </w:pPr>
            <w:r>
              <w:rPr>
                <w:rStyle w:val="15"/>
                <w:sz w:val="24"/>
              </w:rPr>
              <w:t>Доля граждан, удовлетворенных уровнем инфо</w:t>
            </w:r>
            <w:r>
              <w:rPr>
                <w:rStyle w:val="15"/>
                <w:spacing w:val="-20"/>
                <w:sz w:val="24"/>
              </w:rPr>
              <w:t>рми</w:t>
            </w:r>
            <w:r>
              <w:rPr>
                <w:rStyle w:val="15"/>
                <w:sz w:val="24"/>
              </w:rPr>
              <w:t>ров</w:t>
            </w:r>
            <w:r>
              <w:rPr>
                <w:rStyle w:val="15"/>
                <w:spacing w:val="-20"/>
                <w:sz w:val="24"/>
              </w:rPr>
              <w:t>анн</w:t>
            </w:r>
            <w:r>
              <w:rPr>
                <w:rStyle w:val="15"/>
                <w:sz w:val="24"/>
              </w:rPr>
              <w:t>ости о деятельности органа местного самоуправления</w:t>
            </w:r>
          </w:p>
        </w:tc>
        <w:tc>
          <w:tcPr>
            <w:tcW w:w="1427" w:type="dxa"/>
            <w:gridSpan w:val="3"/>
            <w:tcBorders>
              <w:left w:val="single" w:sz="4" w:space="0" w:color="auto"/>
              <w:bottom w:val="single" w:sz="4" w:space="0" w:color="auto"/>
              <w:right w:val="single" w:sz="4" w:space="0" w:color="auto"/>
            </w:tcBorders>
          </w:tcPr>
          <w:p w:rsidR="000273BB" w:rsidRPr="00C319B0" w:rsidRDefault="000273BB" w:rsidP="000559F2">
            <w:pPr>
              <w:widowControl w:val="0"/>
              <w:shd w:val="clear" w:color="auto" w:fill="FFFFFF"/>
              <w:autoSpaceDE w:val="0"/>
              <w:autoSpaceDN w:val="0"/>
              <w:adjustRightInd w:val="0"/>
              <w:rPr>
                <w:sz w:val="24"/>
                <w:szCs w:val="24"/>
              </w:rPr>
            </w:pPr>
            <w:r>
              <w:rPr>
                <w:sz w:val="24"/>
                <w:szCs w:val="24"/>
              </w:rPr>
              <w:t>процентов</w:t>
            </w:r>
          </w:p>
        </w:tc>
        <w:tc>
          <w:tcPr>
            <w:tcW w:w="1683" w:type="dxa"/>
            <w:gridSpan w:val="2"/>
            <w:tcBorders>
              <w:left w:val="single" w:sz="4" w:space="0" w:color="auto"/>
              <w:bottom w:val="single" w:sz="4" w:space="0" w:color="auto"/>
              <w:right w:val="single" w:sz="4" w:space="0" w:color="auto"/>
            </w:tcBorders>
          </w:tcPr>
          <w:p w:rsidR="000273BB" w:rsidRDefault="000273BB" w:rsidP="000559F2">
            <w:pPr>
              <w:widowControl w:val="0"/>
              <w:jc w:val="center"/>
              <w:rPr>
                <w:sz w:val="24"/>
                <w:szCs w:val="24"/>
              </w:rPr>
            </w:pPr>
            <w:r>
              <w:rPr>
                <w:sz w:val="24"/>
                <w:szCs w:val="24"/>
              </w:rPr>
              <w:t>возрастание</w:t>
            </w:r>
          </w:p>
        </w:tc>
        <w:tc>
          <w:tcPr>
            <w:tcW w:w="1274" w:type="dxa"/>
            <w:gridSpan w:val="2"/>
            <w:tcBorders>
              <w:left w:val="single" w:sz="4" w:space="0" w:color="auto"/>
              <w:bottom w:val="single" w:sz="4" w:space="0" w:color="auto"/>
              <w:right w:val="single" w:sz="4" w:space="0" w:color="auto"/>
            </w:tcBorders>
          </w:tcPr>
          <w:p w:rsidR="000273BB" w:rsidRDefault="000273BB" w:rsidP="000559F2">
            <w:pPr>
              <w:widowControl w:val="0"/>
              <w:shd w:val="clear" w:color="auto" w:fill="FFFFFF"/>
              <w:autoSpaceDE w:val="0"/>
              <w:autoSpaceDN w:val="0"/>
              <w:adjustRightInd w:val="0"/>
              <w:jc w:val="center"/>
              <w:rPr>
                <w:sz w:val="24"/>
                <w:szCs w:val="24"/>
              </w:rPr>
            </w:pPr>
            <w:r>
              <w:rPr>
                <w:sz w:val="24"/>
                <w:szCs w:val="24"/>
              </w:rPr>
              <w:t>50,0</w:t>
            </w:r>
          </w:p>
        </w:tc>
        <w:tc>
          <w:tcPr>
            <w:tcW w:w="1134" w:type="dxa"/>
            <w:gridSpan w:val="2"/>
            <w:tcBorders>
              <w:left w:val="single" w:sz="4" w:space="0" w:color="auto"/>
              <w:bottom w:val="single" w:sz="4" w:space="0" w:color="auto"/>
              <w:right w:val="single" w:sz="4" w:space="0" w:color="auto"/>
            </w:tcBorders>
          </w:tcPr>
          <w:p w:rsidR="000273BB" w:rsidRDefault="000273BB" w:rsidP="000559F2">
            <w:pPr>
              <w:widowControl w:val="0"/>
              <w:shd w:val="clear" w:color="auto" w:fill="FFFFFF"/>
              <w:autoSpaceDE w:val="0"/>
              <w:autoSpaceDN w:val="0"/>
              <w:adjustRightInd w:val="0"/>
              <w:jc w:val="center"/>
              <w:rPr>
                <w:sz w:val="24"/>
                <w:szCs w:val="24"/>
              </w:rPr>
            </w:pPr>
            <w:r>
              <w:rPr>
                <w:sz w:val="24"/>
                <w:szCs w:val="24"/>
              </w:rPr>
              <w:t>50,0</w:t>
            </w:r>
          </w:p>
        </w:tc>
        <w:tc>
          <w:tcPr>
            <w:tcW w:w="1134" w:type="dxa"/>
            <w:gridSpan w:val="2"/>
            <w:tcBorders>
              <w:left w:val="single" w:sz="4" w:space="0" w:color="auto"/>
              <w:bottom w:val="single" w:sz="4" w:space="0" w:color="auto"/>
              <w:right w:val="single" w:sz="4" w:space="0" w:color="auto"/>
            </w:tcBorders>
          </w:tcPr>
          <w:p w:rsidR="000273BB" w:rsidRDefault="000273BB" w:rsidP="000559F2">
            <w:pPr>
              <w:widowControl w:val="0"/>
              <w:shd w:val="clear" w:color="auto" w:fill="FFFFFF"/>
              <w:autoSpaceDE w:val="0"/>
              <w:autoSpaceDN w:val="0"/>
              <w:adjustRightInd w:val="0"/>
              <w:jc w:val="center"/>
              <w:rPr>
                <w:sz w:val="24"/>
                <w:szCs w:val="24"/>
              </w:rPr>
            </w:pPr>
            <w:r>
              <w:rPr>
                <w:sz w:val="24"/>
                <w:szCs w:val="24"/>
              </w:rPr>
              <w:t>50,0</w:t>
            </w:r>
          </w:p>
        </w:tc>
        <w:tc>
          <w:tcPr>
            <w:tcW w:w="1985" w:type="dxa"/>
            <w:gridSpan w:val="2"/>
            <w:tcBorders>
              <w:left w:val="single" w:sz="4" w:space="0" w:color="auto"/>
              <w:bottom w:val="single" w:sz="4" w:space="0" w:color="auto"/>
              <w:right w:val="single" w:sz="4" w:space="0" w:color="auto"/>
            </w:tcBorders>
          </w:tcPr>
          <w:p w:rsidR="000273BB" w:rsidRDefault="000273BB" w:rsidP="000559F2">
            <w:pPr>
              <w:widowControl w:val="0"/>
              <w:shd w:val="clear" w:color="auto" w:fill="FFFFFF"/>
              <w:autoSpaceDE w:val="0"/>
              <w:autoSpaceDN w:val="0"/>
              <w:adjustRightInd w:val="0"/>
              <w:jc w:val="center"/>
              <w:rPr>
                <w:sz w:val="24"/>
                <w:szCs w:val="24"/>
              </w:rPr>
            </w:pPr>
            <w:r>
              <w:rPr>
                <w:sz w:val="24"/>
                <w:szCs w:val="24"/>
              </w:rPr>
              <w:t>100</w:t>
            </w:r>
          </w:p>
        </w:tc>
        <w:tc>
          <w:tcPr>
            <w:tcW w:w="2067" w:type="dxa"/>
            <w:gridSpan w:val="2"/>
            <w:tcBorders>
              <w:left w:val="single" w:sz="4" w:space="0" w:color="auto"/>
              <w:bottom w:val="single" w:sz="4" w:space="0" w:color="auto"/>
              <w:right w:val="single" w:sz="4" w:space="0" w:color="auto"/>
            </w:tcBorders>
          </w:tcPr>
          <w:p w:rsidR="000273BB" w:rsidRPr="00C319B0" w:rsidRDefault="000273BB" w:rsidP="0090391D">
            <w:pPr>
              <w:widowControl w:val="0"/>
              <w:shd w:val="clear" w:color="auto" w:fill="FFFFFF"/>
              <w:autoSpaceDE w:val="0"/>
              <w:autoSpaceDN w:val="0"/>
              <w:adjustRightInd w:val="0"/>
              <w:rPr>
                <w:sz w:val="24"/>
                <w:szCs w:val="24"/>
              </w:rPr>
            </w:pPr>
          </w:p>
        </w:tc>
      </w:tr>
      <w:tr w:rsidR="000273BB" w:rsidRPr="00C319B0" w:rsidTr="000273BB">
        <w:trPr>
          <w:gridBefore w:val="2"/>
          <w:wBefore w:w="997" w:type="dxa"/>
          <w:tblCellSpacing w:w="5" w:type="nil"/>
          <w:jc w:val="center"/>
        </w:trPr>
        <w:tc>
          <w:tcPr>
            <w:tcW w:w="12088" w:type="dxa"/>
            <w:gridSpan w:val="14"/>
            <w:tcBorders>
              <w:left w:val="single" w:sz="4" w:space="0" w:color="auto"/>
              <w:bottom w:val="single" w:sz="4" w:space="0" w:color="auto"/>
              <w:right w:val="single" w:sz="4" w:space="0" w:color="auto"/>
            </w:tcBorders>
          </w:tcPr>
          <w:p w:rsidR="000273BB" w:rsidRPr="00C319B0" w:rsidRDefault="000273BB" w:rsidP="0090391D">
            <w:pPr>
              <w:widowControl w:val="0"/>
              <w:shd w:val="clear" w:color="auto" w:fill="FFFFFF"/>
              <w:autoSpaceDE w:val="0"/>
              <w:autoSpaceDN w:val="0"/>
              <w:adjustRightInd w:val="0"/>
              <w:jc w:val="center"/>
              <w:rPr>
                <w:sz w:val="24"/>
                <w:szCs w:val="24"/>
              </w:rPr>
            </w:pPr>
            <w:r>
              <w:rPr>
                <w:sz w:val="24"/>
                <w:szCs w:val="24"/>
              </w:rPr>
              <w:t xml:space="preserve">2. </w:t>
            </w:r>
            <w:r w:rsidRPr="00C319B0">
              <w:rPr>
                <w:sz w:val="24"/>
                <w:szCs w:val="24"/>
              </w:rPr>
              <w:t xml:space="preserve">Показатели структурных </w:t>
            </w:r>
            <w:r>
              <w:rPr>
                <w:sz w:val="24"/>
                <w:szCs w:val="24"/>
              </w:rPr>
              <w:t>элементов муниципальной</w:t>
            </w:r>
            <w:r w:rsidRPr="00C319B0">
              <w:rPr>
                <w:sz w:val="24"/>
                <w:szCs w:val="24"/>
              </w:rPr>
              <w:t xml:space="preserve"> программы</w:t>
            </w:r>
          </w:p>
        </w:tc>
        <w:tc>
          <w:tcPr>
            <w:tcW w:w="1985" w:type="dxa"/>
            <w:gridSpan w:val="2"/>
            <w:tcBorders>
              <w:left w:val="single" w:sz="4" w:space="0" w:color="auto"/>
              <w:bottom w:val="single" w:sz="4" w:space="0" w:color="auto"/>
              <w:right w:val="single" w:sz="4" w:space="0" w:color="auto"/>
            </w:tcBorders>
          </w:tcPr>
          <w:p w:rsidR="000273BB" w:rsidRPr="00C319B0" w:rsidRDefault="0074593E" w:rsidP="00F56221">
            <w:pPr>
              <w:widowControl w:val="0"/>
              <w:shd w:val="clear" w:color="auto" w:fill="FFFFFF"/>
              <w:autoSpaceDE w:val="0"/>
              <w:autoSpaceDN w:val="0"/>
              <w:adjustRightInd w:val="0"/>
              <w:jc w:val="center"/>
              <w:rPr>
                <w:sz w:val="24"/>
                <w:szCs w:val="24"/>
              </w:rPr>
            </w:pPr>
            <w:r>
              <w:rPr>
                <w:sz w:val="24"/>
                <w:szCs w:val="24"/>
              </w:rPr>
              <w:t>75,0</w:t>
            </w:r>
          </w:p>
        </w:tc>
        <w:tc>
          <w:tcPr>
            <w:tcW w:w="2067" w:type="dxa"/>
            <w:gridSpan w:val="2"/>
            <w:tcBorders>
              <w:left w:val="single" w:sz="4" w:space="0" w:color="auto"/>
              <w:bottom w:val="single" w:sz="4" w:space="0" w:color="auto"/>
              <w:right w:val="single" w:sz="4" w:space="0" w:color="auto"/>
            </w:tcBorders>
          </w:tcPr>
          <w:p w:rsidR="000273BB" w:rsidRPr="00C319B0" w:rsidRDefault="000273BB" w:rsidP="0090391D">
            <w:pPr>
              <w:widowControl w:val="0"/>
              <w:shd w:val="clear" w:color="auto" w:fill="FFFFFF"/>
              <w:autoSpaceDE w:val="0"/>
              <w:autoSpaceDN w:val="0"/>
              <w:adjustRightInd w:val="0"/>
              <w:jc w:val="center"/>
              <w:rPr>
                <w:sz w:val="24"/>
                <w:szCs w:val="24"/>
              </w:rPr>
            </w:pPr>
            <w:r w:rsidRPr="00C319B0">
              <w:rPr>
                <w:sz w:val="24"/>
                <w:szCs w:val="24"/>
              </w:rPr>
              <w:t>Х</w:t>
            </w:r>
          </w:p>
        </w:tc>
      </w:tr>
      <w:tr w:rsidR="000273BB" w:rsidRPr="00C319B0" w:rsidTr="000273BB">
        <w:trPr>
          <w:gridBefore w:val="2"/>
          <w:wBefore w:w="997" w:type="dxa"/>
          <w:tblCellSpacing w:w="5" w:type="nil"/>
          <w:jc w:val="center"/>
        </w:trPr>
        <w:tc>
          <w:tcPr>
            <w:tcW w:w="16140" w:type="dxa"/>
            <w:gridSpan w:val="18"/>
            <w:tcBorders>
              <w:left w:val="single" w:sz="4" w:space="0" w:color="auto"/>
              <w:bottom w:val="single" w:sz="4" w:space="0" w:color="auto"/>
              <w:right w:val="single" w:sz="4" w:space="0" w:color="auto"/>
            </w:tcBorders>
          </w:tcPr>
          <w:p w:rsidR="000273BB" w:rsidRPr="00BB7143" w:rsidRDefault="000273BB" w:rsidP="00BB7143">
            <w:pPr>
              <w:contextualSpacing/>
              <w:jc w:val="center"/>
              <w:rPr>
                <w:sz w:val="24"/>
                <w:szCs w:val="24"/>
              </w:rPr>
            </w:pPr>
            <w:r w:rsidRPr="00BB7143">
              <w:rPr>
                <w:sz w:val="24"/>
              </w:rPr>
              <w:t xml:space="preserve">Комплекс процессных мероприятий </w:t>
            </w:r>
            <w:r w:rsidRPr="000273BB">
              <w:rPr>
                <w:sz w:val="24"/>
                <w:szCs w:val="24"/>
              </w:rPr>
              <w:t>«</w:t>
            </w:r>
            <w:r w:rsidRPr="000273BB">
              <w:rPr>
                <w:color w:val="000000"/>
                <w:kern w:val="2"/>
                <w:sz w:val="24"/>
                <w:szCs w:val="24"/>
                <w:lang w:eastAsia="en-US"/>
              </w:rPr>
              <w:t>Развитие муниципального управления   и муниципальной службы в Барабанщиковском сельском поселении, профессиональное развитие лиц, занятых в системе местного самоуправления</w:t>
            </w:r>
            <w:r w:rsidRPr="000273BB">
              <w:rPr>
                <w:sz w:val="24"/>
                <w:szCs w:val="24"/>
              </w:rPr>
              <w:t>»</w:t>
            </w:r>
          </w:p>
        </w:tc>
      </w:tr>
      <w:tr w:rsidR="000273BB" w:rsidRPr="00C319B0" w:rsidTr="000273BB">
        <w:trPr>
          <w:gridBefore w:val="2"/>
          <w:wBefore w:w="997" w:type="dxa"/>
          <w:tblCellSpacing w:w="5" w:type="nil"/>
          <w:jc w:val="center"/>
        </w:trPr>
        <w:tc>
          <w:tcPr>
            <w:tcW w:w="625" w:type="dxa"/>
            <w:tcBorders>
              <w:left w:val="single" w:sz="4" w:space="0" w:color="auto"/>
              <w:bottom w:val="single" w:sz="4" w:space="0" w:color="auto"/>
              <w:right w:val="single" w:sz="4" w:space="0" w:color="auto"/>
            </w:tcBorders>
          </w:tcPr>
          <w:p w:rsidR="000273BB" w:rsidRPr="00772DE4" w:rsidRDefault="000273BB" w:rsidP="0090391D">
            <w:pPr>
              <w:widowControl w:val="0"/>
              <w:shd w:val="clear" w:color="auto" w:fill="FFFFFF"/>
              <w:autoSpaceDE w:val="0"/>
              <w:autoSpaceDN w:val="0"/>
              <w:adjustRightInd w:val="0"/>
              <w:jc w:val="center"/>
              <w:rPr>
                <w:sz w:val="24"/>
                <w:szCs w:val="24"/>
              </w:rPr>
            </w:pPr>
            <w:r w:rsidRPr="00772DE4">
              <w:rPr>
                <w:sz w:val="24"/>
                <w:szCs w:val="24"/>
              </w:rPr>
              <w:t>2.1.</w:t>
            </w:r>
          </w:p>
        </w:tc>
        <w:tc>
          <w:tcPr>
            <w:tcW w:w="4811" w:type="dxa"/>
            <w:gridSpan w:val="2"/>
            <w:tcBorders>
              <w:left w:val="single" w:sz="4" w:space="0" w:color="auto"/>
              <w:bottom w:val="single" w:sz="4" w:space="0" w:color="auto"/>
              <w:right w:val="single" w:sz="4" w:space="0" w:color="auto"/>
            </w:tcBorders>
          </w:tcPr>
          <w:p w:rsidR="000273BB" w:rsidRPr="00387E95" w:rsidRDefault="000273BB" w:rsidP="000559F2">
            <w:pPr>
              <w:widowControl w:val="0"/>
              <w:spacing w:line="216" w:lineRule="auto"/>
              <w:rPr>
                <w:sz w:val="24"/>
                <w:szCs w:val="24"/>
              </w:rPr>
            </w:pPr>
            <w:r w:rsidRPr="00387E95">
              <w:rPr>
                <w:rStyle w:val="15"/>
                <w:sz w:val="24"/>
                <w:szCs w:val="24"/>
              </w:rPr>
              <w:t xml:space="preserve">Доля лиц, принявших участие </w:t>
            </w:r>
          </w:p>
          <w:p w:rsidR="000273BB" w:rsidRPr="00085A33" w:rsidRDefault="000273BB" w:rsidP="000559F2">
            <w:pPr>
              <w:widowControl w:val="0"/>
              <w:rPr>
                <w:sz w:val="24"/>
                <w:szCs w:val="24"/>
              </w:rPr>
            </w:pPr>
            <w:r w:rsidRPr="00387E95">
              <w:rPr>
                <w:rStyle w:val="15"/>
                <w:sz w:val="24"/>
                <w:szCs w:val="24"/>
              </w:rPr>
              <w:t xml:space="preserve">в мероприятиях по профессиональному </w:t>
            </w:r>
            <w:r w:rsidRPr="00387E95">
              <w:rPr>
                <w:rStyle w:val="15"/>
                <w:sz w:val="24"/>
                <w:szCs w:val="24"/>
              </w:rPr>
              <w:lastRenderedPageBreak/>
              <w:t>развитию, в общем количестве лиц, состоящих в кадровом резерве</w:t>
            </w:r>
          </w:p>
        </w:tc>
        <w:tc>
          <w:tcPr>
            <w:tcW w:w="1427" w:type="dxa"/>
            <w:gridSpan w:val="3"/>
            <w:tcBorders>
              <w:left w:val="single" w:sz="4" w:space="0" w:color="auto"/>
              <w:bottom w:val="single" w:sz="4" w:space="0" w:color="auto"/>
              <w:right w:val="single" w:sz="4" w:space="0" w:color="auto"/>
            </w:tcBorders>
          </w:tcPr>
          <w:p w:rsidR="000273BB" w:rsidRPr="00C319B0" w:rsidRDefault="000273BB" w:rsidP="000559F2">
            <w:pPr>
              <w:widowControl w:val="0"/>
              <w:shd w:val="clear" w:color="auto" w:fill="FFFFFF"/>
              <w:autoSpaceDE w:val="0"/>
              <w:autoSpaceDN w:val="0"/>
              <w:adjustRightInd w:val="0"/>
              <w:rPr>
                <w:sz w:val="24"/>
                <w:szCs w:val="24"/>
              </w:rPr>
            </w:pPr>
            <w:r>
              <w:rPr>
                <w:sz w:val="24"/>
                <w:szCs w:val="24"/>
              </w:rPr>
              <w:lastRenderedPageBreak/>
              <w:t>процентов</w:t>
            </w:r>
          </w:p>
        </w:tc>
        <w:tc>
          <w:tcPr>
            <w:tcW w:w="1683" w:type="dxa"/>
            <w:gridSpan w:val="2"/>
            <w:tcBorders>
              <w:left w:val="single" w:sz="4" w:space="0" w:color="auto"/>
              <w:bottom w:val="single" w:sz="4" w:space="0" w:color="auto"/>
              <w:right w:val="single" w:sz="4" w:space="0" w:color="auto"/>
            </w:tcBorders>
          </w:tcPr>
          <w:p w:rsidR="000273BB" w:rsidRDefault="000273BB" w:rsidP="000559F2">
            <w:pPr>
              <w:widowControl w:val="0"/>
              <w:jc w:val="center"/>
              <w:rPr>
                <w:sz w:val="24"/>
                <w:szCs w:val="24"/>
              </w:rPr>
            </w:pPr>
            <w:r>
              <w:rPr>
                <w:sz w:val="24"/>
                <w:szCs w:val="24"/>
              </w:rPr>
              <w:t>возрастание</w:t>
            </w:r>
          </w:p>
        </w:tc>
        <w:tc>
          <w:tcPr>
            <w:tcW w:w="1274" w:type="dxa"/>
            <w:gridSpan w:val="2"/>
            <w:tcBorders>
              <w:left w:val="single" w:sz="4" w:space="0" w:color="auto"/>
              <w:bottom w:val="single" w:sz="4" w:space="0" w:color="auto"/>
              <w:right w:val="single" w:sz="4" w:space="0" w:color="auto"/>
            </w:tcBorders>
          </w:tcPr>
          <w:p w:rsidR="000273BB" w:rsidRPr="00C319B0" w:rsidRDefault="000273BB" w:rsidP="000C5759">
            <w:pPr>
              <w:widowControl w:val="0"/>
              <w:shd w:val="clear" w:color="auto" w:fill="FFFFFF"/>
              <w:autoSpaceDE w:val="0"/>
              <w:autoSpaceDN w:val="0"/>
              <w:adjustRightInd w:val="0"/>
              <w:jc w:val="center"/>
              <w:rPr>
                <w:sz w:val="24"/>
                <w:szCs w:val="24"/>
              </w:rPr>
            </w:pPr>
            <w:r>
              <w:rPr>
                <w:sz w:val="24"/>
                <w:szCs w:val="24"/>
              </w:rPr>
              <w:t>16</w:t>
            </w:r>
          </w:p>
        </w:tc>
        <w:tc>
          <w:tcPr>
            <w:tcW w:w="1134" w:type="dxa"/>
            <w:gridSpan w:val="2"/>
            <w:tcBorders>
              <w:left w:val="single" w:sz="4" w:space="0" w:color="auto"/>
              <w:bottom w:val="single" w:sz="4" w:space="0" w:color="auto"/>
              <w:right w:val="single" w:sz="4" w:space="0" w:color="auto"/>
            </w:tcBorders>
          </w:tcPr>
          <w:p w:rsidR="000273BB" w:rsidRPr="00C319B0" w:rsidRDefault="000273BB" w:rsidP="000C5759">
            <w:pPr>
              <w:widowControl w:val="0"/>
              <w:shd w:val="clear" w:color="auto" w:fill="FFFFFF"/>
              <w:autoSpaceDE w:val="0"/>
              <w:autoSpaceDN w:val="0"/>
              <w:adjustRightInd w:val="0"/>
              <w:jc w:val="center"/>
              <w:rPr>
                <w:sz w:val="24"/>
                <w:szCs w:val="24"/>
              </w:rPr>
            </w:pPr>
            <w:r>
              <w:rPr>
                <w:sz w:val="24"/>
                <w:szCs w:val="24"/>
              </w:rPr>
              <w:t>16</w:t>
            </w:r>
          </w:p>
        </w:tc>
        <w:tc>
          <w:tcPr>
            <w:tcW w:w="1134" w:type="dxa"/>
            <w:gridSpan w:val="2"/>
            <w:tcBorders>
              <w:left w:val="single" w:sz="4" w:space="0" w:color="auto"/>
              <w:bottom w:val="single" w:sz="4" w:space="0" w:color="auto"/>
              <w:right w:val="single" w:sz="4" w:space="0" w:color="auto"/>
            </w:tcBorders>
          </w:tcPr>
          <w:p w:rsidR="000273BB" w:rsidRPr="00C319B0" w:rsidRDefault="000273BB" w:rsidP="000C5759">
            <w:pPr>
              <w:widowControl w:val="0"/>
              <w:shd w:val="clear" w:color="auto" w:fill="FFFFFF"/>
              <w:autoSpaceDE w:val="0"/>
              <w:autoSpaceDN w:val="0"/>
              <w:adjustRightInd w:val="0"/>
              <w:jc w:val="center"/>
              <w:rPr>
                <w:sz w:val="24"/>
                <w:szCs w:val="24"/>
              </w:rPr>
            </w:pPr>
            <w:r>
              <w:rPr>
                <w:sz w:val="24"/>
                <w:szCs w:val="24"/>
              </w:rPr>
              <w:t>0</w:t>
            </w:r>
          </w:p>
        </w:tc>
        <w:tc>
          <w:tcPr>
            <w:tcW w:w="1985" w:type="dxa"/>
            <w:gridSpan w:val="2"/>
            <w:tcBorders>
              <w:left w:val="single" w:sz="4" w:space="0" w:color="auto"/>
              <w:bottom w:val="single" w:sz="4" w:space="0" w:color="auto"/>
              <w:right w:val="single" w:sz="4" w:space="0" w:color="auto"/>
            </w:tcBorders>
          </w:tcPr>
          <w:p w:rsidR="000273BB" w:rsidRPr="00C319B0" w:rsidRDefault="000273BB" w:rsidP="000C5759">
            <w:pPr>
              <w:widowControl w:val="0"/>
              <w:shd w:val="clear" w:color="auto" w:fill="FFFFFF"/>
              <w:autoSpaceDE w:val="0"/>
              <w:autoSpaceDN w:val="0"/>
              <w:adjustRightInd w:val="0"/>
              <w:jc w:val="center"/>
              <w:rPr>
                <w:sz w:val="24"/>
                <w:szCs w:val="24"/>
              </w:rPr>
            </w:pPr>
            <w:r>
              <w:rPr>
                <w:sz w:val="24"/>
                <w:szCs w:val="24"/>
              </w:rPr>
              <w:t>0</w:t>
            </w:r>
          </w:p>
        </w:tc>
        <w:tc>
          <w:tcPr>
            <w:tcW w:w="2067" w:type="dxa"/>
            <w:gridSpan w:val="2"/>
            <w:tcBorders>
              <w:left w:val="single" w:sz="4" w:space="0" w:color="auto"/>
              <w:bottom w:val="single" w:sz="4" w:space="0" w:color="auto"/>
              <w:right w:val="single" w:sz="4" w:space="0" w:color="auto"/>
            </w:tcBorders>
          </w:tcPr>
          <w:p w:rsidR="000273BB" w:rsidRPr="00C319B0" w:rsidRDefault="000273BB" w:rsidP="00E82368">
            <w:pPr>
              <w:widowControl w:val="0"/>
              <w:shd w:val="clear" w:color="auto" w:fill="FFFFFF"/>
              <w:autoSpaceDE w:val="0"/>
              <w:autoSpaceDN w:val="0"/>
              <w:adjustRightInd w:val="0"/>
              <w:jc w:val="center"/>
              <w:rPr>
                <w:sz w:val="24"/>
                <w:szCs w:val="24"/>
              </w:rPr>
            </w:pPr>
          </w:p>
        </w:tc>
      </w:tr>
      <w:tr w:rsidR="000273BB" w:rsidRPr="00C319B0" w:rsidTr="000273BB">
        <w:trPr>
          <w:gridBefore w:val="2"/>
          <w:wBefore w:w="997" w:type="dxa"/>
          <w:tblCellSpacing w:w="5" w:type="nil"/>
          <w:jc w:val="center"/>
        </w:trPr>
        <w:tc>
          <w:tcPr>
            <w:tcW w:w="625" w:type="dxa"/>
            <w:tcBorders>
              <w:left w:val="single" w:sz="4" w:space="0" w:color="auto"/>
              <w:bottom w:val="single" w:sz="4" w:space="0" w:color="auto"/>
              <w:right w:val="single" w:sz="4" w:space="0" w:color="auto"/>
            </w:tcBorders>
          </w:tcPr>
          <w:p w:rsidR="000273BB" w:rsidRPr="00772DE4" w:rsidRDefault="000273BB" w:rsidP="0090391D">
            <w:pPr>
              <w:widowControl w:val="0"/>
              <w:shd w:val="clear" w:color="auto" w:fill="FFFFFF"/>
              <w:autoSpaceDE w:val="0"/>
              <w:autoSpaceDN w:val="0"/>
              <w:adjustRightInd w:val="0"/>
              <w:jc w:val="center"/>
              <w:rPr>
                <w:sz w:val="24"/>
                <w:szCs w:val="24"/>
              </w:rPr>
            </w:pPr>
            <w:r>
              <w:rPr>
                <w:sz w:val="24"/>
                <w:szCs w:val="24"/>
              </w:rPr>
              <w:lastRenderedPageBreak/>
              <w:t>2.2.</w:t>
            </w:r>
          </w:p>
        </w:tc>
        <w:tc>
          <w:tcPr>
            <w:tcW w:w="4811" w:type="dxa"/>
            <w:gridSpan w:val="2"/>
            <w:tcBorders>
              <w:left w:val="single" w:sz="4" w:space="0" w:color="auto"/>
              <w:bottom w:val="single" w:sz="4" w:space="0" w:color="auto"/>
              <w:right w:val="single" w:sz="4" w:space="0" w:color="auto"/>
            </w:tcBorders>
          </w:tcPr>
          <w:p w:rsidR="000273BB" w:rsidRPr="00125211" w:rsidRDefault="000273BB" w:rsidP="000559F2">
            <w:pPr>
              <w:widowControl w:val="0"/>
              <w:rPr>
                <w:sz w:val="24"/>
                <w:szCs w:val="24"/>
              </w:rPr>
            </w:pPr>
            <w:r w:rsidRPr="00125211">
              <w:rPr>
                <w:sz w:val="24"/>
                <w:szCs w:val="24"/>
              </w:rPr>
              <w:t xml:space="preserve">Доля </w:t>
            </w:r>
            <w:r>
              <w:rPr>
                <w:sz w:val="24"/>
                <w:szCs w:val="24"/>
              </w:rPr>
              <w:t xml:space="preserve">муниципальных служащих в возрасте </w:t>
            </w:r>
            <w:r w:rsidRPr="00125211">
              <w:rPr>
                <w:sz w:val="24"/>
                <w:szCs w:val="24"/>
              </w:rPr>
              <w:t>до 3</w:t>
            </w:r>
            <w:r>
              <w:rPr>
                <w:sz w:val="24"/>
                <w:szCs w:val="24"/>
              </w:rPr>
              <w:t>5</w:t>
            </w:r>
            <w:r w:rsidRPr="00125211">
              <w:rPr>
                <w:sz w:val="24"/>
                <w:szCs w:val="24"/>
              </w:rPr>
              <w:t xml:space="preserve"> лет, имеющих стаж муниципальной службы более 3 лет</w:t>
            </w:r>
          </w:p>
        </w:tc>
        <w:tc>
          <w:tcPr>
            <w:tcW w:w="1427" w:type="dxa"/>
            <w:gridSpan w:val="3"/>
            <w:tcBorders>
              <w:left w:val="single" w:sz="4" w:space="0" w:color="auto"/>
              <w:bottom w:val="single" w:sz="4" w:space="0" w:color="auto"/>
              <w:right w:val="single" w:sz="4" w:space="0" w:color="auto"/>
            </w:tcBorders>
          </w:tcPr>
          <w:p w:rsidR="000273BB" w:rsidRPr="00C319B0" w:rsidRDefault="000273BB" w:rsidP="000559F2">
            <w:pPr>
              <w:widowControl w:val="0"/>
              <w:shd w:val="clear" w:color="auto" w:fill="FFFFFF"/>
              <w:autoSpaceDE w:val="0"/>
              <w:autoSpaceDN w:val="0"/>
              <w:adjustRightInd w:val="0"/>
              <w:rPr>
                <w:sz w:val="24"/>
                <w:szCs w:val="24"/>
              </w:rPr>
            </w:pPr>
            <w:r>
              <w:rPr>
                <w:sz w:val="24"/>
                <w:szCs w:val="24"/>
              </w:rPr>
              <w:t>процентов</w:t>
            </w:r>
          </w:p>
        </w:tc>
        <w:tc>
          <w:tcPr>
            <w:tcW w:w="1683" w:type="dxa"/>
            <w:gridSpan w:val="2"/>
            <w:tcBorders>
              <w:left w:val="single" w:sz="4" w:space="0" w:color="auto"/>
              <w:bottom w:val="single" w:sz="4" w:space="0" w:color="auto"/>
              <w:right w:val="single" w:sz="4" w:space="0" w:color="auto"/>
            </w:tcBorders>
          </w:tcPr>
          <w:p w:rsidR="000273BB" w:rsidRDefault="000273BB" w:rsidP="000559F2">
            <w:pPr>
              <w:widowControl w:val="0"/>
              <w:jc w:val="center"/>
              <w:rPr>
                <w:sz w:val="24"/>
                <w:szCs w:val="24"/>
              </w:rPr>
            </w:pPr>
            <w:r>
              <w:rPr>
                <w:sz w:val="24"/>
                <w:szCs w:val="24"/>
              </w:rPr>
              <w:t>возрастание</w:t>
            </w:r>
          </w:p>
        </w:tc>
        <w:tc>
          <w:tcPr>
            <w:tcW w:w="1274" w:type="dxa"/>
            <w:gridSpan w:val="2"/>
            <w:tcBorders>
              <w:left w:val="single" w:sz="4" w:space="0" w:color="auto"/>
              <w:bottom w:val="single" w:sz="4" w:space="0" w:color="auto"/>
              <w:right w:val="single" w:sz="4" w:space="0" w:color="auto"/>
            </w:tcBorders>
          </w:tcPr>
          <w:p w:rsidR="000273BB" w:rsidRPr="00C319B0" w:rsidRDefault="000273BB" w:rsidP="000C5759">
            <w:pPr>
              <w:widowControl w:val="0"/>
              <w:shd w:val="clear" w:color="auto" w:fill="FFFFFF"/>
              <w:autoSpaceDE w:val="0"/>
              <w:autoSpaceDN w:val="0"/>
              <w:adjustRightInd w:val="0"/>
              <w:jc w:val="center"/>
              <w:rPr>
                <w:sz w:val="24"/>
                <w:szCs w:val="24"/>
              </w:rPr>
            </w:pPr>
            <w:r>
              <w:rPr>
                <w:sz w:val="24"/>
                <w:szCs w:val="24"/>
              </w:rPr>
              <w:t>14</w:t>
            </w:r>
          </w:p>
        </w:tc>
        <w:tc>
          <w:tcPr>
            <w:tcW w:w="1134" w:type="dxa"/>
            <w:gridSpan w:val="2"/>
            <w:tcBorders>
              <w:left w:val="single" w:sz="4" w:space="0" w:color="auto"/>
              <w:bottom w:val="single" w:sz="4" w:space="0" w:color="auto"/>
              <w:right w:val="single" w:sz="4" w:space="0" w:color="auto"/>
            </w:tcBorders>
          </w:tcPr>
          <w:p w:rsidR="000273BB" w:rsidRPr="00C319B0" w:rsidRDefault="000273BB" w:rsidP="000C5759">
            <w:pPr>
              <w:widowControl w:val="0"/>
              <w:shd w:val="clear" w:color="auto" w:fill="FFFFFF"/>
              <w:autoSpaceDE w:val="0"/>
              <w:autoSpaceDN w:val="0"/>
              <w:adjustRightInd w:val="0"/>
              <w:jc w:val="center"/>
              <w:rPr>
                <w:sz w:val="24"/>
                <w:szCs w:val="24"/>
              </w:rPr>
            </w:pPr>
            <w:r>
              <w:rPr>
                <w:sz w:val="24"/>
                <w:szCs w:val="24"/>
              </w:rPr>
              <w:t>14</w:t>
            </w:r>
          </w:p>
        </w:tc>
        <w:tc>
          <w:tcPr>
            <w:tcW w:w="1134" w:type="dxa"/>
            <w:gridSpan w:val="2"/>
            <w:tcBorders>
              <w:left w:val="single" w:sz="4" w:space="0" w:color="auto"/>
              <w:bottom w:val="single" w:sz="4" w:space="0" w:color="auto"/>
              <w:right w:val="single" w:sz="4" w:space="0" w:color="auto"/>
            </w:tcBorders>
          </w:tcPr>
          <w:p w:rsidR="000273BB" w:rsidRPr="00C319B0" w:rsidRDefault="000273BB" w:rsidP="000C5759">
            <w:pPr>
              <w:widowControl w:val="0"/>
              <w:shd w:val="clear" w:color="auto" w:fill="FFFFFF"/>
              <w:autoSpaceDE w:val="0"/>
              <w:autoSpaceDN w:val="0"/>
              <w:adjustRightInd w:val="0"/>
              <w:jc w:val="center"/>
              <w:rPr>
                <w:sz w:val="24"/>
                <w:szCs w:val="24"/>
              </w:rPr>
            </w:pPr>
            <w:r>
              <w:rPr>
                <w:sz w:val="24"/>
                <w:szCs w:val="24"/>
              </w:rPr>
              <w:t>14</w:t>
            </w:r>
          </w:p>
        </w:tc>
        <w:tc>
          <w:tcPr>
            <w:tcW w:w="1985" w:type="dxa"/>
            <w:gridSpan w:val="2"/>
            <w:tcBorders>
              <w:left w:val="single" w:sz="4" w:space="0" w:color="auto"/>
              <w:bottom w:val="single" w:sz="4" w:space="0" w:color="auto"/>
              <w:right w:val="single" w:sz="4" w:space="0" w:color="auto"/>
            </w:tcBorders>
          </w:tcPr>
          <w:p w:rsidR="000273BB" w:rsidRPr="00C319B0" w:rsidRDefault="000273BB" w:rsidP="000C5759">
            <w:pPr>
              <w:widowControl w:val="0"/>
              <w:shd w:val="clear" w:color="auto" w:fill="FFFFFF"/>
              <w:autoSpaceDE w:val="0"/>
              <w:autoSpaceDN w:val="0"/>
              <w:adjustRightInd w:val="0"/>
              <w:jc w:val="center"/>
              <w:rPr>
                <w:sz w:val="24"/>
                <w:szCs w:val="24"/>
              </w:rPr>
            </w:pPr>
            <w:r>
              <w:rPr>
                <w:sz w:val="24"/>
                <w:szCs w:val="24"/>
              </w:rPr>
              <w:t>100</w:t>
            </w:r>
          </w:p>
        </w:tc>
        <w:tc>
          <w:tcPr>
            <w:tcW w:w="2067" w:type="dxa"/>
            <w:gridSpan w:val="2"/>
            <w:tcBorders>
              <w:left w:val="single" w:sz="4" w:space="0" w:color="auto"/>
              <w:bottom w:val="single" w:sz="4" w:space="0" w:color="auto"/>
              <w:right w:val="single" w:sz="4" w:space="0" w:color="auto"/>
            </w:tcBorders>
          </w:tcPr>
          <w:p w:rsidR="000273BB" w:rsidRPr="00C319B0" w:rsidRDefault="000273BB" w:rsidP="00E82368">
            <w:pPr>
              <w:widowControl w:val="0"/>
              <w:shd w:val="clear" w:color="auto" w:fill="FFFFFF"/>
              <w:autoSpaceDE w:val="0"/>
              <w:autoSpaceDN w:val="0"/>
              <w:adjustRightInd w:val="0"/>
              <w:jc w:val="center"/>
              <w:rPr>
                <w:sz w:val="24"/>
                <w:szCs w:val="24"/>
              </w:rPr>
            </w:pPr>
          </w:p>
        </w:tc>
      </w:tr>
      <w:tr w:rsidR="000273BB" w:rsidRPr="00C319B0" w:rsidTr="000273BB">
        <w:trPr>
          <w:gridAfter w:val="1"/>
          <w:wAfter w:w="1023" w:type="dxa"/>
          <w:tblCellSpacing w:w="5" w:type="nil"/>
          <w:jc w:val="center"/>
        </w:trPr>
        <w:tc>
          <w:tcPr>
            <w:tcW w:w="614" w:type="dxa"/>
            <w:tcBorders>
              <w:left w:val="single" w:sz="4" w:space="0" w:color="auto"/>
              <w:bottom w:val="single" w:sz="4" w:space="0" w:color="auto"/>
              <w:right w:val="single" w:sz="4" w:space="0" w:color="auto"/>
            </w:tcBorders>
          </w:tcPr>
          <w:p w:rsidR="000273BB" w:rsidRPr="00C319B0" w:rsidRDefault="000273BB" w:rsidP="009C6BF5">
            <w:pPr>
              <w:widowControl w:val="0"/>
              <w:shd w:val="clear" w:color="auto" w:fill="FFFFFF"/>
              <w:autoSpaceDE w:val="0"/>
              <w:autoSpaceDN w:val="0"/>
              <w:adjustRightInd w:val="0"/>
              <w:jc w:val="center"/>
              <w:rPr>
                <w:sz w:val="24"/>
                <w:szCs w:val="24"/>
              </w:rPr>
            </w:pPr>
            <w:r w:rsidRPr="00C319B0">
              <w:rPr>
                <w:sz w:val="24"/>
                <w:szCs w:val="24"/>
              </w:rPr>
              <w:t>2.</w:t>
            </w:r>
            <w:r>
              <w:rPr>
                <w:sz w:val="24"/>
                <w:szCs w:val="24"/>
              </w:rPr>
              <w:t>3</w:t>
            </w:r>
            <w:r w:rsidRPr="00C319B0">
              <w:rPr>
                <w:sz w:val="24"/>
                <w:szCs w:val="24"/>
              </w:rPr>
              <w:t>.</w:t>
            </w:r>
          </w:p>
        </w:tc>
        <w:tc>
          <w:tcPr>
            <w:tcW w:w="4809" w:type="dxa"/>
            <w:gridSpan w:val="3"/>
            <w:tcBorders>
              <w:left w:val="single" w:sz="4" w:space="0" w:color="auto"/>
              <w:bottom w:val="single" w:sz="4" w:space="0" w:color="auto"/>
              <w:right w:val="single" w:sz="4" w:space="0" w:color="auto"/>
            </w:tcBorders>
          </w:tcPr>
          <w:p w:rsidR="000273BB" w:rsidRPr="00C5157A" w:rsidRDefault="000273BB" w:rsidP="000559F2">
            <w:pPr>
              <w:widowControl w:val="0"/>
              <w:rPr>
                <w:sz w:val="24"/>
                <w:szCs w:val="24"/>
              </w:rPr>
            </w:pPr>
            <w:r w:rsidRPr="00C5157A">
              <w:rPr>
                <w:rStyle w:val="15"/>
                <w:sz w:val="24"/>
                <w:szCs w:val="24"/>
              </w:rPr>
              <w:t xml:space="preserve">Доля вакантных должностей </w:t>
            </w:r>
            <w:r>
              <w:rPr>
                <w:rStyle w:val="15"/>
                <w:sz w:val="24"/>
                <w:szCs w:val="24"/>
              </w:rPr>
              <w:t>муниципальной</w:t>
            </w:r>
            <w:r w:rsidRPr="00C5157A">
              <w:rPr>
                <w:rStyle w:val="15"/>
                <w:sz w:val="24"/>
                <w:szCs w:val="24"/>
              </w:rPr>
              <w:t xml:space="preserve">, замещаемых на основе назначения </w:t>
            </w:r>
          </w:p>
          <w:p w:rsidR="000273BB" w:rsidRPr="00C5157A" w:rsidRDefault="000273BB" w:rsidP="000559F2">
            <w:pPr>
              <w:widowControl w:val="0"/>
              <w:rPr>
                <w:sz w:val="24"/>
                <w:szCs w:val="24"/>
              </w:rPr>
            </w:pPr>
            <w:r w:rsidRPr="00C5157A">
              <w:rPr>
                <w:rStyle w:val="15"/>
                <w:sz w:val="24"/>
                <w:szCs w:val="24"/>
              </w:rPr>
              <w:t>из кадрового резерва</w:t>
            </w:r>
          </w:p>
        </w:tc>
        <w:tc>
          <w:tcPr>
            <w:tcW w:w="1472" w:type="dxa"/>
            <w:gridSpan w:val="2"/>
            <w:tcBorders>
              <w:left w:val="single" w:sz="4" w:space="0" w:color="auto"/>
              <w:bottom w:val="single" w:sz="4" w:space="0" w:color="auto"/>
              <w:right w:val="single" w:sz="4" w:space="0" w:color="auto"/>
            </w:tcBorders>
          </w:tcPr>
          <w:p w:rsidR="000273BB" w:rsidRPr="00C319B0" w:rsidRDefault="000273BB" w:rsidP="000559F2">
            <w:pPr>
              <w:widowControl w:val="0"/>
              <w:shd w:val="clear" w:color="auto" w:fill="FFFFFF"/>
              <w:autoSpaceDE w:val="0"/>
              <w:autoSpaceDN w:val="0"/>
              <w:adjustRightInd w:val="0"/>
              <w:rPr>
                <w:sz w:val="24"/>
                <w:szCs w:val="24"/>
              </w:rPr>
            </w:pPr>
            <w:r>
              <w:rPr>
                <w:sz w:val="24"/>
                <w:szCs w:val="24"/>
              </w:rPr>
              <w:t>процентов</w:t>
            </w:r>
          </w:p>
        </w:tc>
        <w:tc>
          <w:tcPr>
            <w:tcW w:w="1634" w:type="dxa"/>
            <w:gridSpan w:val="3"/>
            <w:tcBorders>
              <w:left w:val="single" w:sz="4" w:space="0" w:color="auto"/>
              <w:bottom w:val="single" w:sz="4" w:space="0" w:color="auto"/>
              <w:right w:val="single" w:sz="4" w:space="0" w:color="auto"/>
            </w:tcBorders>
          </w:tcPr>
          <w:p w:rsidR="000273BB" w:rsidRDefault="000273BB" w:rsidP="000559F2">
            <w:pPr>
              <w:widowControl w:val="0"/>
              <w:jc w:val="center"/>
              <w:rPr>
                <w:sz w:val="24"/>
                <w:szCs w:val="24"/>
              </w:rPr>
            </w:pPr>
            <w:r>
              <w:rPr>
                <w:sz w:val="24"/>
                <w:szCs w:val="24"/>
              </w:rPr>
              <w:t>возрастание</w:t>
            </w:r>
          </w:p>
        </w:tc>
        <w:tc>
          <w:tcPr>
            <w:tcW w:w="1276" w:type="dxa"/>
            <w:gridSpan w:val="2"/>
            <w:tcBorders>
              <w:left w:val="single" w:sz="4" w:space="0" w:color="auto"/>
              <w:bottom w:val="single" w:sz="4" w:space="0" w:color="auto"/>
              <w:right w:val="single" w:sz="4" w:space="0" w:color="auto"/>
            </w:tcBorders>
          </w:tcPr>
          <w:p w:rsidR="000273BB" w:rsidRPr="00C319B0" w:rsidRDefault="000273BB" w:rsidP="009C6BF5">
            <w:pPr>
              <w:widowControl w:val="0"/>
              <w:shd w:val="clear" w:color="auto" w:fill="FFFFFF"/>
              <w:autoSpaceDE w:val="0"/>
              <w:autoSpaceDN w:val="0"/>
              <w:adjustRightInd w:val="0"/>
              <w:jc w:val="center"/>
              <w:rPr>
                <w:sz w:val="24"/>
                <w:szCs w:val="24"/>
              </w:rPr>
            </w:pPr>
            <w:r>
              <w:rPr>
                <w:sz w:val="24"/>
                <w:szCs w:val="24"/>
              </w:rPr>
              <w:t>29</w:t>
            </w:r>
          </w:p>
        </w:tc>
        <w:tc>
          <w:tcPr>
            <w:tcW w:w="1134" w:type="dxa"/>
            <w:gridSpan w:val="2"/>
            <w:tcBorders>
              <w:left w:val="single" w:sz="4" w:space="0" w:color="auto"/>
              <w:bottom w:val="single" w:sz="4" w:space="0" w:color="auto"/>
              <w:right w:val="single" w:sz="4" w:space="0" w:color="auto"/>
            </w:tcBorders>
          </w:tcPr>
          <w:p w:rsidR="000273BB" w:rsidRPr="00C319B0" w:rsidRDefault="000273BB" w:rsidP="009C6BF5">
            <w:pPr>
              <w:widowControl w:val="0"/>
              <w:shd w:val="clear" w:color="auto" w:fill="FFFFFF"/>
              <w:autoSpaceDE w:val="0"/>
              <w:autoSpaceDN w:val="0"/>
              <w:adjustRightInd w:val="0"/>
              <w:jc w:val="center"/>
              <w:rPr>
                <w:sz w:val="24"/>
                <w:szCs w:val="24"/>
              </w:rPr>
            </w:pPr>
            <w:r>
              <w:rPr>
                <w:sz w:val="24"/>
                <w:szCs w:val="24"/>
              </w:rPr>
              <w:t>29</w:t>
            </w:r>
          </w:p>
        </w:tc>
        <w:tc>
          <w:tcPr>
            <w:tcW w:w="1134" w:type="dxa"/>
            <w:gridSpan w:val="2"/>
            <w:tcBorders>
              <w:left w:val="single" w:sz="4" w:space="0" w:color="auto"/>
              <w:bottom w:val="single" w:sz="4" w:space="0" w:color="auto"/>
              <w:right w:val="single" w:sz="4" w:space="0" w:color="auto"/>
            </w:tcBorders>
          </w:tcPr>
          <w:p w:rsidR="000273BB" w:rsidRPr="00C319B0" w:rsidRDefault="000273BB" w:rsidP="009C6BF5">
            <w:pPr>
              <w:widowControl w:val="0"/>
              <w:shd w:val="clear" w:color="auto" w:fill="FFFFFF"/>
              <w:autoSpaceDE w:val="0"/>
              <w:autoSpaceDN w:val="0"/>
              <w:adjustRightInd w:val="0"/>
              <w:jc w:val="center"/>
              <w:rPr>
                <w:sz w:val="24"/>
                <w:szCs w:val="24"/>
              </w:rPr>
            </w:pPr>
            <w:r>
              <w:rPr>
                <w:sz w:val="24"/>
                <w:szCs w:val="24"/>
              </w:rPr>
              <w:t>29</w:t>
            </w:r>
          </w:p>
        </w:tc>
        <w:tc>
          <w:tcPr>
            <w:tcW w:w="1985" w:type="dxa"/>
            <w:gridSpan w:val="2"/>
            <w:tcBorders>
              <w:left w:val="single" w:sz="4" w:space="0" w:color="auto"/>
              <w:bottom w:val="single" w:sz="4" w:space="0" w:color="auto"/>
              <w:right w:val="single" w:sz="4" w:space="0" w:color="auto"/>
            </w:tcBorders>
          </w:tcPr>
          <w:p w:rsidR="000273BB" w:rsidRPr="00C319B0" w:rsidRDefault="000273BB" w:rsidP="00EE01C3">
            <w:pPr>
              <w:widowControl w:val="0"/>
              <w:shd w:val="clear" w:color="auto" w:fill="FFFFFF"/>
              <w:autoSpaceDE w:val="0"/>
              <w:autoSpaceDN w:val="0"/>
              <w:adjustRightInd w:val="0"/>
              <w:jc w:val="center"/>
              <w:rPr>
                <w:sz w:val="24"/>
                <w:szCs w:val="24"/>
              </w:rPr>
            </w:pPr>
            <w:r>
              <w:rPr>
                <w:sz w:val="24"/>
                <w:szCs w:val="24"/>
              </w:rPr>
              <w:t>100</w:t>
            </w:r>
          </w:p>
        </w:tc>
        <w:tc>
          <w:tcPr>
            <w:tcW w:w="2056" w:type="dxa"/>
            <w:gridSpan w:val="2"/>
            <w:tcBorders>
              <w:left w:val="single" w:sz="4" w:space="0" w:color="auto"/>
              <w:bottom w:val="single" w:sz="4" w:space="0" w:color="auto"/>
              <w:right w:val="single" w:sz="4" w:space="0" w:color="auto"/>
            </w:tcBorders>
          </w:tcPr>
          <w:p w:rsidR="000273BB" w:rsidRPr="00C319B0" w:rsidRDefault="000273BB" w:rsidP="0090391D">
            <w:pPr>
              <w:widowControl w:val="0"/>
              <w:shd w:val="clear" w:color="auto" w:fill="FFFFFF"/>
              <w:autoSpaceDE w:val="0"/>
              <w:autoSpaceDN w:val="0"/>
              <w:adjustRightInd w:val="0"/>
              <w:rPr>
                <w:sz w:val="24"/>
                <w:szCs w:val="24"/>
              </w:rPr>
            </w:pPr>
          </w:p>
        </w:tc>
      </w:tr>
      <w:tr w:rsidR="000273BB" w:rsidRPr="00C319B0" w:rsidTr="000273BB">
        <w:trPr>
          <w:gridAfter w:val="1"/>
          <w:wAfter w:w="1023" w:type="dxa"/>
          <w:tblCellSpacing w:w="5" w:type="nil"/>
          <w:jc w:val="center"/>
        </w:trPr>
        <w:tc>
          <w:tcPr>
            <w:tcW w:w="614" w:type="dxa"/>
            <w:tcBorders>
              <w:top w:val="single" w:sz="4" w:space="0" w:color="auto"/>
              <w:left w:val="single" w:sz="4" w:space="0" w:color="auto"/>
              <w:bottom w:val="single" w:sz="4" w:space="0" w:color="auto"/>
              <w:right w:val="single" w:sz="4" w:space="0" w:color="auto"/>
            </w:tcBorders>
          </w:tcPr>
          <w:p w:rsidR="000273BB" w:rsidRPr="00C319B0" w:rsidRDefault="000273BB" w:rsidP="009C6BF5">
            <w:pPr>
              <w:widowControl w:val="0"/>
              <w:shd w:val="clear" w:color="auto" w:fill="FFFFFF"/>
              <w:autoSpaceDE w:val="0"/>
              <w:autoSpaceDN w:val="0"/>
              <w:adjustRightInd w:val="0"/>
              <w:jc w:val="center"/>
              <w:rPr>
                <w:sz w:val="24"/>
                <w:szCs w:val="24"/>
              </w:rPr>
            </w:pPr>
            <w:r>
              <w:rPr>
                <w:sz w:val="24"/>
                <w:szCs w:val="24"/>
              </w:rPr>
              <w:t>2.4.</w:t>
            </w:r>
          </w:p>
        </w:tc>
        <w:tc>
          <w:tcPr>
            <w:tcW w:w="4809" w:type="dxa"/>
            <w:gridSpan w:val="3"/>
            <w:tcBorders>
              <w:top w:val="single" w:sz="4" w:space="0" w:color="auto"/>
              <w:left w:val="single" w:sz="4" w:space="0" w:color="auto"/>
              <w:bottom w:val="single" w:sz="4" w:space="0" w:color="auto"/>
              <w:right w:val="single" w:sz="4" w:space="0" w:color="auto"/>
            </w:tcBorders>
          </w:tcPr>
          <w:p w:rsidR="000273BB" w:rsidRPr="00607207" w:rsidRDefault="000273BB" w:rsidP="000559F2">
            <w:pPr>
              <w:widowControl w:val="0"/>
              <w:rPr>
                <w:rStyle w:val="15"/>
                <w:sz w:val="24"/>
                <w:szCs w:val="24"/>
              </w:rPr>
            </w:pPr>
            <w:r w:rsidRPr="00607207">
              <w:rPr>
                <w:rStyle w:val="15"/>
                <w:sz w:val="24"/>
                <w:szCs w:val="24"/>
              </w:rPr>
              <w:t xml:space="preserve">Доля муниципальных служащих, имеющих высшее </w:t>
            </w:r>
            <w:r>
              <w:rPr>
                <w:rStyle w:val="15"/>
                <w:sz w:val="24"/>
                <w:szCs w:val="24"/>
              </w:rPr>
              <w:t xml:space="preserve">профессиональное </w:t>
            </w:r>
            <w:r w:rsidRPr="00607207">
              <w:rPr>
                <w:rStyle w:val="15"/>
                <w:sz w:val="24"/>
                <w:szCs w:val="24"/>
              </w:rPr>
              <w:t>образование</w:t>
            </w:r>
          </w:p>
        </w:tc>
        <w:tc>
          <w:tcPr>
            <w:tcW w:w="1472" w:type="dxa"/>
            <w:gridSpan w:val="2"/>
            <w:tcBorders>
              <w:top w:val="single" w:sz="4" w:space="0" w:color="auto"/>
              <w:left w:val="single" w:sz="4" w:space="0" w:color="auto"/>
              <w:bottom w:val="single" w:sz="4" w:space="0" w:color="auto"/>
              <w:right w:val="single" w:sz="4" w:space="0" w:color="auto"/>
            </w:tcBorders>
          </w:tcPr>
          <w:p w:rsidR="000273BB" w:rsidRPr="00C319B0" w:rsidRDefault="000273BB" w:rsidP="000559F2">
            <w:pPr>
              <w:widowControl w:val="0"/>
              <w:shd w:val="clear" w:color="auto" w:fill="FFFFFF"/>
              <w:autoSpaceDE w:val="0"/>
              <w:autoSpaceDN w:val="0"/>
              <w:adjustRightInd w:val="0"/>
              <w:rPr>
                <w:sz w:val="24"/>
                <w:szCs w:val="24"/>
              </w:rPr>
            </w:pPr>
            <w:r>
              <w:rPr>
                <w:sz w:val="24"/>
                <w:szCs w:val="24"/>
              </w:rPr>
              <w:t>процентов</w:t>
            </w:r>
          </w:p>
        </w:tc>
        <w:tc>
          <w:tcPr>
            <w:tcW w:w="1634" w:type="dxa"/>
            <w:gridSpan w:val="3"/>
            <w:tcBorders>
              <w:top w:val="single" w:sz="4" w:space="0" w:color="auto"/>
              <w:left w:val="single" w:sz="4" w:space="0" w:color="auto"/>
              <w:bottom w:val="single" w:sz="4" w:space="0" w:color="auto"/>
              <w:right w:val="single" w:sz="4" w:space="0" w:color="auto"/>
            </w:tcBorders>
          </w:tcPr>
          <w:p w:rsidR="000273BB" w:rsidRDefault="000273BB" w:rsidP="000559F2">
            <w:pPr>
              <w:widowControl w:val="0"/>
              <w:jc w:val="center"/>
              <w:rPr>
                <w:sz w:val="24"/>
                <w:szCs w:val="24"/>
              </w:rPr>
            </w:pPr>
            <w:r>
              <w:rPr>
                <w:sz w:val="24"/>
                <w:szCs w:val="24"/>
              </w:rPr>
              <w:t>возрастание</w:t>
            </w:r>
          </w:p>
        </w:tc>
        <w:tc>
          <w:tcPr>
            <w:tcW w:w="1276" w:type="dxa"/>
            <w:gridSpan w:val="2"/>
            <w:tcBorders>
              <w:top w:val="single" w:sz="4" w:space="0" w:color="auto"/>
              <w:left w:val="single" w:sz="4" w:space="0" w:color="auto"/>
              <w:bottom w:val="single" w:sz="4" w:space="0" w:color="auto"/>
              <w:right w:val="single" w:sz="4" w:space="0" w:color="auto"/>
            </w:tcBorders>
          </w:tcPr>
          <w:p w:rsidR="000273BB" w:rsidRPr="00C319B0" w:rsidRDefault="000273BB" w:rsidP="000559F2">
            <w:pPr>
              <w:widowControl w:val="0"/>
              <w:shd w:val="clear" w:color="auto" w:fill="FFFFFF"/>
              <w:autoSpaceDE w:val="0"/>
              <w:autoSpaceDN w:val="0"/>
              <w:adjustRightInd w:val="0"/>
              <w:jc w:val="center"/>
              <w:rPr>
                <w:sz w:val="24"/>
                <w:szCs w:val="24"/>
              </w:rPr>
            </w:pPr>
            <w:r>
              <w:rPr>
                <w:sz w:val="24"/>
                <w:szCs w:val="24"/>
              </w:rPr>
              <w:t>70</w:t>
            </w:r>
          </w:p>
        </w:tc>
        <w:tc>
          <w:tcPr>
            <w:tcW w:w="1134" w:type="dxa"/>
            <w:gridSpan w:val="2"/>
            <w:tcBorders>
              <w:top w:val="single" w:sz="4" w:space="0" w:color="auto"/>
              <w:left w:val="single" w:sz="4" w:space="0" w:color="auto"/>
              <w:bottom w:val="single" w:sz="4" w:space="0" w:color="auto"/>
              <w:right w:val="single" w:sz="4" w:space="0" w:color="auto"/>
            </w:tcBorders>
          </w:tcPr>
          <w:p w:rsidR="000273BB" w:rsidRPr="00C319B0" w:rsidRDefault="000273BB" w:rsidP="000559F2">
            <w:pPr>
              <w:widowControl w:val="0"/>
              <w:shd w:val="clear" w:color="auto" w:fill="FFFFFF"/>
              <w:autoSpaceDE w:val="0"/>
              <w:autoSpaceDN w:val="0"/>
              <w:adjustRightInd w:val="0"/>
              <w:jc w:val="center"/>
              <w:rPr>
                <w:sz w:val="24"/>
                <w:szCs w:val="24"/>
              </w:rPr>
            </w:pPr>
            <w:r>
              <w:rPr>
                <w:sz w:val="24"/>
                <w:szCs w:val="24"/>
              </w:rPr>
              <w:t>70</w:t>
            </w:r>
          </w:p>
        </w:tc>
        <w:tc>
          <w:tcPr>
            <w:tcW w:w="1134" w:type="dxa"/>
            <w:gridSpan w:val="2"/>
            <w:tcBorders>
              <w:top w:val="single" w:sz="4" w:space="0" w:color="auto"/>
              <w:left w:val="single" w:sz="4" w:space="0" w:color="auto"/>
              <w:bottom w:val="single" w:sz="4" w:space="0" w:color="auto"/>
              <w:right w:val="single" w:sz="4" w:space="0" w:color="auto"/>
            </w:tcBorders>
          </w:tcPr>
          <w:p w:rsidR="000273BB" w:rsidRPr="00C319B0" w:rsidRDefault="000273BB" w:rsidP="000559F2">
            <w:pPr>
              <w:widowControl w:val="0"/>
              <w:shd w:val="clear" w:color="auto" w:fill="FFFFFF"/>
              <w:autoSpaceDE w:val="0"/>
              <w:autoSpaceDN w:val="0"/>
              <w:adjustRightInd w:val="0"/>
              <w:jc w:val="center"/>
              <w:rPr>
                <w:sz w:val="24"/>
                <w:szCs w:val="24"/>
              </w:rPr>
            </w:pPr>
            <w:r>
              <w:rPr>
                <w:sz w:val="24"/>
                <w:szCs w:val="24"/>
              </w:rPr>
              <w:t>70</w:t>
            </w:r>
          </w:p>
        </w:tc>
        <w:tc>
          <w:tcPr>
            <w:tcW w:w="1985" w:type="dxa"/>
            <w:gridSpan w:val="2"/>
            <w:tcBorders>
              <w:top w:val="single" w:sz="4" w:space="0" w:color="auto"/>
              <w:left w:val="single" w:sz="4" w:space="0" w:color="auto"/>
              <w:bottom w:val="single" w:sz="4" w:space="0" w:color="auto"/>
              <w:right w:val="single" w:sz="4" w:space="0" w:color="auto"/>
            </w:tcBorders>
          </w:tcPr>
          <w:p w:rsidR="000273BB" w:rsidRPr="00C319B0" w:rsidRDefault="000273BB" w:rsidP="000559F2">
            <w:pPr>
              <w:widowControl w:val="0"/>
              <w:shd w:val="clear" w:color="auto" w:fill="FFFFFF"/>
              <w:autoSpaceDE w:val="0"/>
              <w:autoSpaceDN w:val="0"/>
              <w:adjustRightInd w:val="0"/>
              <w:jc w:val="center"/>
              <w:rPr>
                <w:sz w:val="24"/>
                <w:szCs w:val="24"/>
              </w:rPr>
            </w:pPr>
            <w:r>
              <w:rPr>
                <w:sz w:val="24"/>
                <w:szCs w:val="24"/>
              </w:rPr>
              <w:t>100</w:t>
            </w:r>
          </w:p>
        </w:tc>
        <w:tc>
          <w:tcPr>
            <w:tcW w:w="2056" w:type="dxa"/>
            <w:gridSpan w:val="2"/>
            <w:tcBorders>
              <w:top w:val="single" w:sz="4" w:space="0" w:color="auto"/>
              <w:left w:val="single" w:sz="4" w:space="0" w:color="auto"/>
              <w:bottom w:val="single" w:sz="4" w:space="0" w:color="auto"/>
              <w:right w:val="single" w:sz="4" w:space="0" w:color="auto"/>
            </w:tcBorders>
          </w:tcPr>
          <w:p w:rsidR="000273BB" w:rsidRPr="00C319B0" w:rsidRDefault="000273BB" w:rsidP="0090391D">
            <w:pPr>
              <w:widowControl w:val="0"/>
              <w:shd w:val="clear" w:color="auto" w:fill="FFFFFF"/>
              <w:autoSpaceDE w:val="0"/>
              <w:autoSpaceDN w:val="0"/>
              <w:adjustRightInd w:val="0"/>
              <w:rPr>
                <w:sz w:val="24"/>
                <w:szCs w:val="24"/>
              </w:rPr>
            </w:pPr>
          </w:p>
        </w:tc>
      </w:tr>
      <w:tr w:rsidR="000273BB" w:rsidRPr="00C319B0" w:rsidTr="000273BB">
        <w:trPr>
          <w:gridAfter w:val="1"/>
          <w:wAfter w:w="1023" w:type="dxa"/>
          <w:tblCellSpacing w:w="5" w:type="nil"/>
          <w:jc w:val="center"/>
        </w:trPr>
        <w:tc>
          <w:tcPr>
            <w:tcW w:w="614" w:type="dxa"/>
            <w:tcBorders>
              <w:top w:val="single" w:sz="4" w:space="0" w:color="auto"/>
              <w:left w:val="single" w:sz="4" w:space="0" w:color="auto"/>
              <w:bottom w:val="single" w:sz="4" w:space="0" w:color="auto"/>
              <w:right w:val="single" w:sz="4" w:space="0" w:color="auto"/>
            </w:tcBorders>
          </w:tcPr>
          <w:p w:rsidR="000273BB" w:rsidRPr="00C319B0" w:rsidRDefault="000273BB" w:rsidP="009C6BF5">
            <w:pPr>
              <w:widowControl w:val="0"/>
              <w:shd w:val="clear" w:color="auto" w:fill="FFFFFF"/>
              <w:autoSpaceDE w:val="0"/>
              <w:autoSpaceDN w:val="0"/>
              <w:adjustRightInd w:val="0"/>
              <w:jc w:val="center"/>
              <w:rPr>
                <w:sz w:val="24"/>
                <w:szCs w:val="24"/>
              </w:rPr>
            </w:pPr>
            <w:r>
              <w:rPr>
                <w:sz w:val="24"/>
                <w:szCs w:val="24"/>
              </w:rPr>
              <w:t>2.5.</w:t>
            </w:r>
          </w:p>
        </w:tc>
        <w:tc>
          <w:tcPr>
            <w:tcW w:w="4809" w:type="dxa"/>
            <w:gridSpan w:val="3"/>
            <w:tcBorders>
              <w:top w:val="single" w:sz="4" w:space="0" w:color="auto"/>
              <w:left w:val="single" w:sz="4" w:space="0" w:color="auto"/>
              <w:bottom w:val="single" w:sz="4" w:space="0" w:color="auto"/>
              <w:right w:val="single" w:sz="4" w:space="0" w:color="auto"/>
            </w:tcBorders>
          </w:tcPr>
          <w:p w:rsidR="000273BB" w:rsidRPr="001757E8" w:rsidRDefault="000273BB" w:rsidP="000559F2">
            <w:pPr>
              <w:widowControl w:val="0"/>
              <w:rPr>
                <w:rStyle w:val="15"/>
                <w:sz w:val="24"/>
                <w:szCs w:val="24"/>
              </w:rPr>
            </w:pPr>
            <w:r w:rsidRPr="001757E8">
              <w:rPr>
                <w:sz w:val="24"/>
                <w:szCs w:val="24"/>
              </w:rPr>
              <w:t>Доля муниципальных служащих, уволившихся с муниципальной службы до достижения ими предельного возраста пребывания на муниципальной службе</w:t>
            </w:r>
          </w:p>
        </w:tc>
        <w:tc>
          <w:tcPr>
            <w:tcW w:w="1472" w:type="dxa"/>
            <w:gridSpan w:val="2"/>
            <w:tcBorders>
              <w:top w:val="single" w:sz="4" w:space="0" w:color="auto"/>
              <w:left w:val="single" w:sz="4" w:space="0" w:color="auto"/>
              <w:bottom w:val="single" w:sz="4" w:space="0" w:color="auto"/>
              <w:right w:val="single" w:sz="4" w:space="0" w:color="auto"/>
            </w:tcBorders>
          </w:tcPr>
          <w:p w:rsidR="000273BB" w:rsidRPr="00C319B0" w:rsidRDefault="000273BB" w:rsidP="000559F2">
            <w:pPr>
              <w:widowControl w:val="0"/>
              <w:shd w:val="clear" w:color="auto" w:fill="FFFFFF"/>
              <w:autoSpaceDE w:val="0"/>
              <w:autoSpaceDN w:val="0"/>
              <w:adjustRightInd w:val="0"/>
              <w:rPr>
                <w:sz w:val="24"/>
                <w:szCs w:val="24"/>
              </w:rPr>
            </w:pPr>
            <w:r>
              <w:rPr>
                <w:sz w:val="24"/>
                <w:szCs w:val="24"/>
              </w:rPr>
              <w:t>процентов</w:t>
            </w:r>
          </w:p>
        </w:tc>
        <w:tc>
          <w:tcPr>
            <w:tcW w:w="1634" w:type="dxa"/>
            <w:gridSpan w:val="3"/>
            <w:tcBorders>
              <w:top w:val="single" w:sz="4" w:space="0" w:color="auto"/>
              <w:left w:val="single" w:sz="4" w:space="0" w:color="auto"/>
              <w:bottom w:val="single" w:sz="4" w:space="0" w:color="auto"/>
              <w:right w:val="single" w:sz="4" w:space="0" w:color="auto"/>
            </w:tcBorders>
          </w:tcPr>
          <w:p w:rsidR="000273BB" w:rsidRDefault="000273BB" w:rsidP="000559F2">
            <w:pPr>
              <w:widowControl w:val="0"/>
              <w:jc w:val="center"/>
              <w:rPr>
                <w:sz w:val="24"/>
                <w:szCs w:val="24"/>
              </w:rPr>
            </w:pPr>
            <w:r>
              <w:rPr>
                <w:sz w:val="24"/>
                <w:szCs w:val="24"/>
              </w:rPr>
              <w:t>возрастание</w:t>
            </w:r>
          </w:p>
        </w:tc>
        <w:tc>
          <w:tcPr>
            <w:tcW w:w="1276" w:type="dxa"/>
            <w:gridSpan w:val="2"/>
            <w:tcBorders>
              <w:top w:val="single" w:sz="4" w:space="0" w:color="auto"/>
              <w:left w:val="single" w:sz="4" w:space="0" w:color="auto"/>
              <w:bottom w:val="single" w:sz="4" w:space="0" w:color="auto"/>
              <w:right w:val="single" w:sz="4" w:space="0" w:color="auto"/>
            </w:tcBorders>
          </w:tcPr>
          <w:p w:rsidR="000273BB" w:rsidRPr="00C319B0" w:rsidRDefault="000273BB" w:rsidP="000559F2">
            <w:pPr>
              <w:widowControl w:val="0"/>
              <w:shd w:val="clear" w:color="auto" w:fill="FFFFFF"/>
              <w:autoSpaceDE w:val="0"/>
              <w:autoSpaceDN w:val="0"/>
              <w:adjustRightInd w:val="0"/>
              <w:jc w:val="center"/>
              <w:rPr>
                <w:sz w:val="24"/>
                <w:szCs w:val="24"/>
              </w:rPr>
            </w:pPr>
            <w:r>
              <w:rPr>
                <w:sz w:val="24"/>
                <w:szCs w:val="24"/>
              </w:rPr>
              <w:t>5</w:t>
            </w:r>
          </w:p>
        </w:tc>
        <w:tc>
          <w:tcPr>
            <w:tcW w:w="1134" w:type="dxa"/>
            <w:gridSpan w:val="2"/>
            <w:tcBorders>
              <w:top w:val="single" w:sz="4" w:space="0" w:color="auto"/>
              <w:left w:val="single" w:sz="4" w:space="0" w:color="auto"/>
              <w:bottom w:val="single" w:sz="4" w:space="0" w:color="auto"/>
              <w:right w:val="single" w:sz="4" w:space="0" w:color="auto"/>
            </w:tcBorders>
          </w:tcPr>
          <w:p w:rsidR="000273BB" w:rsidRPr="00C319B0" w:rsidRDefault="000273BB" w:rsidP="000559F2">
            <w:pPr>
              <w:widowControl w:val="0"/>
              <w:shd w:val="clear" w:color="auto" w:fill="FFFFFF"/>
              <w:autoSpaceDE w:val="0"/>
              <w:autoSpaceDN w:val="0"/>
              <w:adjustRightInd w:val="0"/>
              <w:jc w:val="center"/>
              <w:rPr>
                <w:sz w:val="24"/>
                <w:szCs w:val="24"/>
              </w:rPr>
            </w:pPr>
            <w:r>
              <w:rPr>
                <w:sz w:val="24"/>
                <w:szCs w:val="24"/>
              </w:rPr>
              <w:t>5</w:t>
            </w:r>
          </w:p>
        </w:tc>
        <w:tc>
          <w:tcPr>
            <w:tcW w:w="1134" w:type="dxa"/>
            <w:gridSpan w:val="2"/>
            <w:tcBorders>
              <w:top w:val="single" w:sz="4" w:space="0" w:color="auto"/>
              <w:left w:val="single" w:sz="4" w:space="0" w:color="auto"/>
              <w:bottom w:val="single" w:sz="4" w:space="0" w:color="auto"/>
              <w:right w:val="single" w:sz="4" w:space="0" w:color="auto"/>
            </w:tcBorders>
          </w:tcPr>
          <w:p w:rsidR="000273BB" w:rsidRPr="00C319B0" w:rsidRDefault="000273BB" w:rsidP="000559F2">
            <w:pPr>
              <w:widowControl w:val="0"/>
              <w:shd w:val="clear" w:color="auto" w:fill="FFFFFF"/>
              <w:autoSpaceDE w:val="0"/>
              <w:autoSpaceDN w:val="0"/>
              <w:adjustRightInd w:val="0"/>
              <w:jc w:val="center"/>
              <w:rPr>
                <w:sz w:val="24"/>
                <w:szCs w:val="24"/>
              </w:rPr>
            </w:pPr>
            <w:r>
              <w:rPr>
                <w:sz w:val="24"/>
                <w:szCs w:val="24"/>
              </w:rPr>
              <w:t>0</w:t>
            </w:r>
          </w:p>
        </w:tc>
        <w:tc>
          <w:tcPr>
            <w:tcW w:w="1985" w:type="dxa"/>
            <w:gridSpan w:val="2"/>
            <w:tcBorders>
              <w:top w:val="single" w:sz="4" w:space="0" w:color="auto"/>
              <w:left w:val="single" w:sz="4" w:space="0" w:color="auto"/>
              <w:bottom w:val="single" w:sz="4" w:space="0" w:color="auto"/>
              <w:right w:val="single" w:sz="4" w:space="0" w:color="auto"/>
            </w:tcBorders>
          </w:tcPr>
          <w:p w:rsidR="000273BB" w:rsidRPr="00C319B0" w:rsidRDefault="000273BB" w:rsidP="000559F2">
            <w:pPr>
              <w:widowControl w:val="0"/>
              <w:shd w:val="clear" w:color="auto" w:fill="FFFFFF"/>
              <w:autoSpaceDE w:val="0"/>
              <w:autoSpaceDN w:val="0"/>
              <w:adjustRightInd w:val="0"/>
              <w:jc w:val="center"/>
              <w:rPr>
                <w:sz w:val="24"/>
                <w:szCs w:val="24"/>
              </w:rPr>
            </w:pPr>
            <w:r>
              <w:rPr>
                <w:sz w:val="24"/>
                <w:szCs w:val="24"/>
              </w:rPr>
              <w:t>0</w:t>
            </w:r>
          </w:p>
        </w:tc>
        <w:tc>
          <w:tcPr>
            <w:tcW w:w="2056" w:type="dxa"/>
            <w:gridSpan w:val="2"/>
            <w:tcBorders>
              <w:top w:val="single" w:sz="4" w:space="0" w:color="auto"/>
              <w:left w:val="single" w:sz="4" w:space="0" w:color="auto"/>
              <w:bottom w:val="single" w:sz="4" w:space="0" w:color="auto"/>
              <w:right w:val="single" w:sz="4" w:space="0" w:color="auto"/>
            </w:tcBorders>
          </w:tcPr>
          <w:p w:rsidR="000273BB" w:rsidRPr="00C319B0" w:rsidRDefault="000273BB" w:rsidP="0090391D">
            <w:pPr>
              <w:widowControl w:val="0"/>
              <w:shd w:val="clear" w:color="auto" w:fill="FFFFFF"/>
              <w:autoSpaceDE w:val="0"/>
              <w:autoSpaceDN w:val="0"/>
              <w:adjustRightInd w:val="0"/>
              <w:rPr>
                <w:sz w:val="24"/>
                <w:szCs w:val="24"/>
              </w:rPr>
            </w:pPr>
          </w:p>
        </w:tc>
      </w:tr>
      <w:tr w:rsidR="000273BB" w:rsidRPr="00C319B0" w:rsidTr="000559F2">
        <w:trPr>
          <w:gridBefore w:val="2"/>
          <w:wBefore w:w="997" w:type="dxa"/>
          <w:tblCellSpacing w:w="5" w:type="nil"/>
          <w:jc w:val="center"/>
        </w:trPr>
        <w:tc>
          <w:tcPr>
            <w:tcW w:w="16140" w:type="dxa"/>
            <w:gridSpan w:val="18"/>
            <w:tcBorders>
              <w:left w:val="single" w:sz="4" w:space="0" w:color="auto"/>
              <w:bottom w:val="single" w:sz="4" w:space="0" w:color="auto"/>
              <w:right w:val="single" w:sz="4" w:space="0" w:color="auto"/>
            </w:tcBorders>
          </w:tcPr>
          <w:p w:rsidR="000273BB" w:rsidRPr="00BB7143" w:rsidRDefault="000273BB" w:rsidP="000559F2">
            <w:pPr>
              <w:contextualSpacing/>
              <w:jc w:val="center"/>
              <w:rPr>
                <w:sz w:val="24"/>
                <w:szCs w:val="24"/>
              </w:rPr>
            </w:pPr>
            <w:r w:rsidRPr="00BB7143">
              <w:rPr>
                <w:sz w:val="24"/>
              </w:rPr>
              <w:t xml:space="preserve">Комплекс процессных </w:t>
            </w:r>
            <w:r w:rsidRPr="000273BB">
              <w:rPr>
                <w:sz w:val="24"/>
                <w:szCs w:val="24"/>
              </w:rPr>
              <w:t>мероприятий «</w:t>
            </w:r>
            <w:r w:rsidRPr="000273BB">
              <w:rPr>
                <w:color w:val="000000"/>
                <w:sz w:val="24"/>
                <w:szCs w:val="24"/>
              </w:rPr>
              <w:t>Обеспечение реализации муниципальной программы Барабанщиковского сельского поселения «Муниципальная политика»</w:t>
            </w:r>
            <w:r w:rsidRPr="000273BB">
              <w:rPr>
                <w:sz w:val="24"/>
                <w:szCs w:val="24"/>
              </w:rPr>
              <w:t>»</w:t>
            </w:r>
          </w:p>
        </w:tc>
      </w:tr>
      <w:tr w:rsidR="000273BB" w:rsidRPr="00C319B0" w:rsidTr="000273BB">
        <w:trPr>
          <w:gridAfter w:val="1"/>
          <w:wAfter w:w="1023" w:type="dxa"/>
          <w:tblCellSpacing w:w="5" w:type="nil"/>
          <w:jc w:val="center"/>
        </w:trPr>
        <w:tc>
          <w:tcPr>
            <w:tcW w:w="614" w:type="dxa"/>
            <w:tcBorders>
              <w:top w:val="single" w:sz="4" w:space="0" w:color="auto"/>
              <w:left w:val="single" w:sz="4" w:space="0" w:color="auto"/>
              <w:bottom w:val="single" w:sz="4" w:space="0" w:color="auto"/>
              <w:right w:val="single" w:sz="4" w:space="0" w:color="auto"/>
            </w:tcBorders>
          </w:tcPr>
          <w:p w:rsidR="000273BB" w:rsidRDefault="000273BB" w:rsidP="009C6BF5">
            <w:pPr>
              <w:widowControl w:val="0"/>
              <w:shd w:val="clear" w:color="auto" w:fill="FFFFFF"/>
              <w:autoSpaceDE w:val="0"/>
              <w:autoSpaceDN w:val="0"/>
              <w:adjustRightInd w:val="0"/>
              <w:jc w:val="center"/>
              <w:rPr>
                <w:sz w:val="24"/>
                <w:szCs w:val="24"/>
              </w:rPr>
            </w:pPr>
            <w:r>
              <w:rPr>
                <w:sz w:val="24"/>
                <w:szCs w:val="24"/>
              </w:rPr>
              <w:t>3.1</w:t>
            </w:r>
          </w:p>
        </w:tc>
        <w:tc>
          <w:tcPr>
            <w:tcW w:w="4809" w:type="dxa"/>
            <w:gridSpan w:val="3"/>
            <w:tcBorders>
              <w:top w:val="single" w:sz="4" w:space="0" w:color="auto"/>
              <w:left w:val="single" w:sz="4" w:space="0" w:color="auto"/>
              <w:bottom w:val="single" w:sz="4" w:space="0" w:color="auto"/>
              <w:right w:val="single" w:sz="4" w:space="0" w:color="auto"/>
            </w:tcBorders>
          </w:tcPr>
          <w:p w:rsidR="000273BB" w:rsidRPr="003B72A5" w:rsidRDefault="000273BB" w:rsidP="000559F2">
            <w:pPr>
              <w:widowControl w:val="0"/>
              <w:rPr>
                <w:sz w:val="24"/>
                <w:szCs w:val="24"/>
              </w:rPr>
            </w:pPr>
            <w:r>
              <w:rPr>
                <w:rStyle w:val="15"/>
                <w:sz w:val="24"/>
              </w:rPr>
              <w:t>Доля граждан, позитивно оценивающих деятельность органов местного самоуправления</w:t>
            </w:r>
          </w:p>
        </w:tc>
        <w:tc>
          <w:tcPr>
            <w:tcW w:w="1472" w:type="dxa"/>
            <w:gridSpan w:val="2"/>
            <w:tcBorders>
              <w:top w:val="single" w:sz="4" w:space="0" w:color="auto"/>
              <w:left w:val="single" w:sz="4" w:space="0" w:color="auto"/>
              <w:bottom w:val="single" w:sz="4" w:space="0" w:color="auto"/>
              <w:right w:val="single" w:sz="4" w:space="0" w:color="auto"/>
            </w:tcBorders>
          </w:tcPr>
          <w:p w:rsidR="000273BB" w:rsidRPr="00C319B0" w:rsidRDefault="000273BB" w:rsidP="000559F2">
            <w:pPr>
              <w:widowControl w:val="0"/>
              <w:shd w:val="clear" w:color="auto" w:fill="FFFFFF"/>
              <w:autoSpaceDE w:val="0"/>
              <w:autoSpaceDN w:val="0"/>
              <w:adjustRightInd w:val="0"/>
              <w:rPr>
                <w:sz w:val="24"/>
                <w:szCs w:val="24"/>
              </w:rPr>
            </w:pPr>
            <w:r>
              <w:rPr>
                <w:sz w:val="24"/>
                <w:szCs w:val="24"/>
              </w:rPr>
              <w:t>процентов</w:t>
            </w:r>
          </w:p>
        </w:tc>
        <w:tc>
          <w:tcPr>
            <w:tcW w:w="1634" w:type="dxa"/>
            <w:gridSpan w:val="3"/>
            <w:tcBorders>
              <w:top w:val="single" w:sz="4" w:space="0" w:color="auto"/>
              <w:left w:val="single" w:sz="4" w:space="0" w:color="auto"/>
              <w:bottom w:val="single" w:sz="4" w:space="0" w:color="auto"/>
              <w:right w:val="single" w:sz="4" w:space="0" w:color="auto"/>
            </w:tcBorders>
          </w:tcPr>
          <w:p w:rsidR="000273BB" w:rsidRDefault="000273BB" w:rsidP="000559F2">
            <w:pPr>
              <w:widowControl w:val="0"/>
              <w:jc w:val="center"/>
              <w:rPr>
                <w:sz w:val="24"/>
                <w:szCs w:val="24"/>
              </w:rPr>
            </w:pPr>
            <w:r>
              <w:rPr>
                <w:sz w:val="24"/>
                <w:szCs w:val="24"/>
              </w:rPr>
              <w:t>возрастание</w:t>
            </w:r>
          </w:p>
        </w:tc>
        <w:tc>
          <w:tcPr>
            <w:tcW w:w="1276" w:type="dxa"/>
            <w:gridSpan w:val="2"/>
            <w:tcBorders>
              <w:top w:val="single" w:sz="4" w:space="0" w:color="auto"/>
              <w:left w:val="single" w:sz="4" w:space="0" w:color="auto"/>
              <w:bottom w:val="single" w:sz="4" w:space="0" w:color="auto"/>
              <w:right w:val="single" w:sz="4" w:space="0" w:color="auto"/>
            </w:tcBorders>
          </w:tcPr>
          <w:p w:rsidR="000273BB" w:rsidRPr="00C319B0" w:rsidRDefault="000273BB" w:rsidP="000559F2">
            <w:pPr>
              <w:widowControl w:val="0"/>
              <w:shd w:val="clear" w:color="auto" w:fill="FFFFFF"/>
              <w:autoSpaceDE w:val="0"/>
              <w:autoSpaceDN w:val="0"/>
              <w:adjustRightInd w:val="0"/>
              <w:jc w:val="center"/>
              <w:rPr>
                <w:sz w:val="24"/>
                <w:szCs w:val="24"/>
              </w:rPr>
            </w:pPr>
            <w:r>
              <w:rPr>
                <w:sz w:val="24"/>
                <w:szCs w:val="24"/>
              </w:rPr>
              <w:t>87</w:t>
            </w:r>
          </w:p>
        </w:tc>
        <w:tc>
          <w:tcPr>
            <w:tcW w:w="1134" w:type="dxa"/>
            <w:gridSpan w:val="2"/>
            <w:tcBorders>
              <w:top w:val="single" w:sz="4" w:space="0" w:color="auto"/>
              <w:left w:val="single" w:sz="4" w:space="0" w:color="auto"/>
              <w:bottom w:val="single" w:sz="4" w:space="0" w:color="auto"/>
              <w:right w:val="single" w:sz="4" w:space="0" w:color="auto"/>
            </w:tcBorders>
          </w:tcPr>
          <w:p w:rsidR="000273BB" w:rsidRPr="00C319B0" w:rsidRDefault="000273BB" w:rsidP="000559F2">
            <w:pPr>
              <w:widowControl w:val="0"/>
              <w:shd w:val="clear" w:color="auto" w:fill="FFFFFF"/>
              <w:autoSpaceDE w:val="0"/>
              <w:autoSpaceDN w:val="0"/>
              <w:adjustRightInd w:val="0"/>
              <w:jc w:val="center"/>
              <w:rPr>
                <w:sz w:val="24"/>
                <w:szCs w:val="24"/>
              </w:rPr>
            </w:pPr>
            <w:r>
              <w:rPr>
                <w:sz w:val="24"/>
                <w:szCs w:val="24"/>
              </w:rPr>
              <w:t>87</w:t>
            </w:r>
          </w:p>
        </w:tc>
        <w:tc>
          <w:tcPr>
            <w:tcW w:w="1134" w:type="dxa"/>
            <w:gridSpan w:val="2"/>
            <w:tcBorders>
              <w:top w:val="single" w:sz="4" w:space="0" w:color="auto"/>
              <w:left w:val="single" w:sz="4" w:space="0" w:color="auto"/>
              <w:bottom w:val="single" w:sz="4" w:space="0" w:color="auto"/>
              <w:right w:val="single" w:sz="4" w:space="0" w:color="auto"/>
            </w:tcBorders>
          </w:tcPr>
          <w:p w:rsidR="000273BB" w:rsidRPr="00C319B0" w:rsidRDefault="000273BB" w:rsidP="000559F2">
            <w:pPr>
              <w:widowControl w:val="0"/>
              <w:shd w:val="clear" w:color="auto" w:fill="FFFFFF"/>
              <w:autoSpaceDE w:val="0"/>
              <w:autoSpaceDN w:val="0"/>
              <w:adjustRightInd w:val="0"/>
              <w:jc w:val="center"/>
              <w:rPr>
                <w:sz w:val="24"/>
                <w:szCs w:val="24"/>
              </w:rPr>
            </w:pPr>
            <w:r>
              <w:rPr>
                <w:sz w:val="24"/>
                <w:szCs w:val="24"/>
              </w:rPr>
              <w:t>87</w:t>
            </w:r>
          </w:p>
        </w:tc>
        <w:tc>
          <w:tcPr>
            <w:tcW w:w="1985" w:type="dxa"/>
            <w:gridSpan w:val="2"/>
            <w:tcBorders>
              <w:top w:val="single" w:sz="4" w:space="0" w:color="auto"/>
              <w:left w:val="single" w:sz="4" w:space="0" w:color="auto"/>
              <w:bottom w:val="single" w:sz="4" w:space="0" w:color="auto"/>
              <w:right w:val="single" w:sz="4" w:space="0" w:color="auto"/>
            </w:tcBorders>
          </w:tcPr>
          <w:p w:rsidR="000273BB" w:rsidRPr="00C319B0" w:rsidRDefault="000273BB" w:rsidP="000559F2">
            <w:pPr>
              <w:widowControl w:val="0"/>
              <w:shd w:val="clear" w:color="auto" w:fill="FFFFFF"/>
              <w:autoSpaceDE w:val="0"/>
              <w:autoSpaceDN w:val="0"/>
              <w:adjustRightInd w:val="0"/>
              <w:jc w:val="center"/>
              <w:rPr>
                <w:sz w:val="24"/>
                <w:szCs w:val="24"/>
              </w:rPr>
            </w:pPr>
            <w:r>
              <w:rPr>
                <w:sz w:val="24"/>
                <w:szCs w:val="24"/>
              </w:rPr>
              <w:t>100</w:t>
            </w:r>
          </w:p>
        </w:tc>
        <w:tc>
          <w:tcPr>
            <w:tcW w:w="2056" w:type="dxa"/>
            <w:gridSpan w:val="2"/>
            <w:tcBorders>
              <w:top w:val="single" w:sz="4" w:space="0" w:color="auto"/>
              <w:left w:val="single" w:sz="4" w:space="0" w:color="auto"/>
              <w:bottom w:val="single" w:sz="4" w:space="0" w:color="auto"/>
              <w:right w:val="single" w:sz="4" w:space="0" w:color="auto"/>
            </w:tcBorders>
          </w:tcPr>
          <w:p w:rsidR="000273BB" w:rsidRPr="00C319B0" w:rsidRDefault="000273BB" w:rsidP="0090391D">
            <w:pPr>
              <w:widowControl w:val="0"/>
              <w:shd w:val="clear" w:color="auto" w:fill="FFFFFF"/>
              <w:autoSpaceDE w:val="0"/>
              <w:autoSpaceDN w:val="0"/>
              <w:adjustRightInd w:val="0"/>
              <w:rPr>
                <w:sz w:val="24"/>
                <w:szCs w:val="24"/>
              </w:rPr>
            </w:pPr>
          </w:p>
        </w:tc>
      </w:tr>
      <w:tr w:rsidR="000273BB" w:rsidRPr="00C319B0" w:rsidTr="000273BB">
        <w:trPr>
          <w:gridAfter w:val="1"/>
          <w:wAfter w:w="1023" w:type="dxa"/>
          <w:tblCellSpacing w:w="5" w:type="nil"/>
          <w:jc w:val="center"/>
        </w:trPr>
        <w:tc>
          <w:tcPr>
            <w:tcW w:w="614" w:type="dxa"/>
            <w:tcBorders>
              <w:top w:val="single" w:sz="4" w:space="0" w:color="auto"/>
              <w:left w:val="single" w:sz="4" w:space="0" w:color="auto"/>
              <w:bottom w:val="single" w:sz="4" w:space="0" w:color="auto"/>
              <w:right w:val="single" w:sz="4" w:space="0" w:color="auto"/>
            </w:tcBorders>
          </w:tcPr>
          <w:p w:rsidR="000273BB" w:rsidRDefault="000273BB" w:rsidP="009C6BF5">
            <w:pPr>
              <w:widowControl w:val="0"/>
              <w:shd w:val="clear" w:color="auto" w:fill="FFFFFF"/>
              <w:autoSpaceDE w:val="0"/>
              <w:autoSpaceDN w:val="0"/>
              <w:adjustRightInd w:val="0"/>
              <w:jc w:val="center"/>
              <w:rPr>
                <w:sz w:val="24"/>
                <w:szCs w:val="24"/>
              </w:rPr>
            </w:pPr>
            <w:r>
              <w:rPr>
                <w:sz w:val="24"/>
                <w:szCs w:val="24"/>
              </w:rPr>
              <w:t>3.2.</w:t>
            </w:r>
          </w:p>
        </w:tc>
        <w:tc>
          <w:tcPr>
            <w:tcW w:w="4809" w:type="dxa"/>
            <w:gridSpan w:val="3"/>
            <w:tcBorders>
              <w:top w:val="single" w:sz="4" w:space="0" w:color="auto"/>
              <w:left w:val="single" w:sz="4" w:space="0" w:color="auto"/>
              <w:bottom w:val="single" w:sz="4" w:space="0" w:color="auto"/>
              <w:right w:val="single" w:sz="4" w:space="0" w:color="auto"/>
            </w:tcBorders>
          </w:tcPr>
          <w:p w:rsidR="000273BB" w:rsidRPr="003B72A5" w:rsidRDefault="000273BB" w:rsidP="000559F2">
            <w:pPr>
              <w:widowControl w:val="0"/>
              <w:rPr>
                <w:sz w:val="24"/>
                <w:szCs w:val="24"/>
              </w:rPr>
            </w:pPr>
            <w:r>
              <w:rPr>
                <w:sz w:val="24"/>
                <w:szCs w:val="24"/>
              </w:rPr>
              <w:t xml:space="preserve">Доля размещенных на Официальном сайте Администрации нормативных правовых актов  к общему количеству актов, подлежащих размещению на Официальном сайте </w:t>
            </w:r>
            <w:r w:rsidRPr="003B72A5">
              <w:rPr>
                <w:sz w:val="24"/>
                <w:szCs w:val="24"/>
              </w:rPr>
              <w:t>в соответствии с законодательством</w:t>
            </w:r>
          </w:p>
        </w:tc>
        <w:tc>
          <w:tcPr>
            <w:tcW w:w="1472" w:type="dxa"/>
            <w:gridSpan w:val="2"/>
            <w:tcBorders>
              <w:top w:val="single" w:sz="4" w:space="0" w:color="auto"/>
              <w:left w:val="single" w:sz="4" w:space="0" w:color="auto"/>
              <w:bottom w:val="single" w:sz="4" w:space="0" w:color="auto"/>
              <w:right w:val="single" w:sz="4" w:space="0" w:color="auto"/>
            </w:tcBorders>
          </w:tcPr>
          <w:p w:rsidR="000273BB" w:rsidRPr="00C319B0" w:rsidRDefault="000273BB" w:rsidP="000559F2">
            <w:pPr>
              <w:widowControl w:val="0"/>
              <w:shd w:val="clear" w:color="auto" w:fill="FFFFFF"/>
              <w:autoSpaceDE w:val="0"/>
              <w:autoSpaceDN w:val="0"/>
              <w:adjustRightInd w:val="0"/>
              <w:rPr>
                <w:sz w:val="24"/>
                <w:szCs w:val="24"/>
              </w:rPr>
            </w:pPr>
            <w:r>
              <w:rPr>
                <w:sz w:val="24"/>
                <w:szCs w:val="24"/>
              </w:rPr>
              <w:t>процентов</w:t>
            </w:r>
          </w:p>
        </w:tc>
        <w:tc>
          <w:tcPr>
            <w:tcW w:w="1634" w:type="dxa"/>
            <w:gridSpan w:val="3"/>
            <w:tcBorders>
              <w:top w:val="single" w:sz="4" w:space="0" w:color="auto"/>
              <w:left w:val="single" w:sz="4" w:space="0" w:color="auto"/>
              <w:bottom w:val="single" w:sz="4" w:space="0" w:color="auto"/>
              <w:right w:val="single" w:sz="4" w:space="0" w:color="auto"/>
            </w:tcBorders>
          </w:tcPr>
          <w:p w:rsidR="000273BB" w:rsidRDefault="000273BB" w:rsidP="000559F2">
            <w:pPr>
              <w:widowControl w:val="0"/>
              <w:jc w:val="center"/>
              <w:rPr>
                <w:sz w:val="24"/>
                <w:szCs w:val="24"/>
              </w:rPr>
            </w:pPr>
            <w:r>
              <w:rPr>
                <w:sz w:val="24"/>
                <w:szCs w:val="24"/>
              </w:rPr>
              <w:t>возрастание</w:t>
            </w:r>
          </w:p>
        </w:tc>
        <w:tc>
          <w:tcPr>
            <w:tcW w:w="1276" w:type="dxa"/>
            <w:gridSpan w:val="2"/>
            <w:tcBorders>
              <w:top w:val="single" w:sz="4" w:space="0" w:color="auto"/>
              <w:left w:val="single" w:sz="4" w:space="0" w:color="auto"/>
              <w:bottom w:val="single" w:sz="4" w:space="0" w:color="auto"/>
              <w:right w:val="single" w:sz="4" w:space="0" w:color="auto"/>
            </w:tcBorders>
          </w:tcPr>
          <w:p w:rsidR="000273BB" w:rsidRPr="00C319B0" w:rsidRDefault="000273BB" w:rsidP="000559F2">
            <w:pPr>
              <w:widowControl w:val="0"/>
              <w:shd w:val="clear" w:color="auto" w:fill="FFFFFF"/>
              <w:autoSpaceDE w:val="0"/>
              <w:autoSpaceDN w:val="0"/>
              <w:adjustRightInd w:val="0"/>
              <w:jc w:val="center"/>
              <w:rPr>
                <w:sz w:val="24"/>
                <w:szCs w:val="24"/>
              </w:rPr>
            </w:pPr>
            <w:r>
              <w:rPr>
                <w:sz w:val="24"/>
                <w:szCs w:val="24"/>
              </w:rPr>
              <w:t>100</w:t>
            </w:r>
          </w:p>
        </w:tc>
        <w:tc>
          <w:tcPr>
            <w:tcW w:w="1134" w:type="dxa"/>
            <w:gridSpan w:val="2"/>
            <w:tcBorders>
              <w:top w:val="single" w:sz="4" w:space="0" w:color="auto"/>
              <w:left w:val="single" w:sz="4" w:space="0" w:color="auto"/>
              <w:bottom w:val="single" w:sz="4" w:space="0" w:color="auto"/>
              <w:right w:val="single" w:sz="4" w:space="0" w:color="auto"/>
            </w:tcBorders>
          </w:tcPr>
          <w:p w:rsidR="000273BB" w:rsidRPr="00C319B0" w:rsidRDefault="000273BB" w:rsidP="000559F2">
            <w:pPr>
              <w:widowControl w:val="0"/>
              <w:shd w:val="clear" w:color="auto" w:fill="FFFFFF"/>
              <w:autoSpaceDE w:val="0"/>
              <w:autoSpaceDN w:val="0"/>
              <w:adjustRightInd w:val="0"/>
              <w:jc w:val="center"/>
              <w:rPr>
                <w:sz w:val="24"/>
                <w:szCs w:val="24"/>
              </w:rPr>
            </w:pPr>
            <w:r>
              <w:rPr>
                <w:sz w:val="24"/>
                <w:szCs w:val="24"/>
              </w:rPr>
              <w:t>100</w:t>
            </w:r>
          </w:p>
        </w:tc>
        <w:tc>
          <w:tcPr>
            <w:tcW w:w="1134" w:type="dxa"/>
            <w:gridSpan w:val="2"/>
            <w:tcBorders>
              <w:top w:val="single" w:sz="4" w:space="0" w:color="auto"/>
              <w:left w:val="single" w:sz="4" w:space="0" w:color="auto"/>
              <w:bottom w:val="single" w:sz="4" w:space="0" w:color="auto"/>
              <w:right w:val="single" w:sz="4" w:space="0" w:color="auto"/>
            </w:tcBorders>
          </w:tcPr>
          <w:p w:rsidR="000273BB" w:rsidRPr="00C319B0" w:rsidRDefault="000273BB" w:rsidP="000559F2">
            <w:pPr>
              <w:widowControl w:val="0"/>
              <w:shd w:val="clear" w:color="auto" w:fill="FFFFFF"/>
              <w:autoSpaceDE w:val="0"/>
              <w:autoSpaceDN w:val="0"/>
              <w:adjustRightInd w:val="0"/>
              <w:jc w:val="center"/>
              <w:rPr>
                <w:sz w:val="24"/>
                <w:szCs w:val="24"/>
              </w:rPr>
            </w:pPr>
            <w:r>
              <w:rPr>
                <w:sz w:val="24"/>
                <w:szCs w:val="24"/>
              </w:rPr>
              <w:t>100</w:t>
            </w:r>
          </w:p>
        </w:tc>
        <w:tc>
          <w:tcPr>
            <w:tcW w:w="1985" w:type="dxa"/>
            <w:gridSpan w:val="2"/>
            <w:tcBorders>
              <w:top w:val="single" w:sz="4" w:space="0" w:color="auto"/>
              <w:left w:val="single" w:sz="4" w:space="0" w:color="auto"/>
              <w:bottom w:val="single" w:sz="4" w:space="0" w:color="auto"/>
              <w:right w:val="single" w:sz="4" w:space="0" w:color="auto"/>
            </w:tcBorders>
          </w:tcPr>
          <w:p w:rsidR="000273BB" w:rsidRPr="00C319B0" w:rsidRDefault="000273BB" w:rsidP="000559F2">
            <w:pPr>
              <w:widowControl w:val="0"/>
              <w:shd w:val="clear" w:color="auto" w:fill="FFFFFF"/>
              <w:autoSpaceDE w:val="0"/>
              <w:autoSpaceDN w:val="0"/>
              <w:adjustRightInd w:val="0"/>
              <w:jc w:val="center"/>
              <w:rPr>
                <w:sz w:val="24"/>
                <w:szCs w:val="24"/>
              </w:rPr>
            </w:pPr>
            <w:r>
              <w:rPr>
                <w:sz w:val="24"/>
                <w:szCs w:val="24"/>
              </w:rPr>
              <w:t>100</w:t>
            </w:r>
          </w:p>
        </w:tc>
        <w:tc>
          <w:tcPr>
            <w:tcW w:w="2056" w:type="dxa"/>
            <w:gridSpan w:val="2"/>
            <w:tcBorders>
              <w:top w:val="single" w:sz="4" w:space="0" w:color="auto"/>
              <w:left w:val="single" w:sz="4" w:space="0" w:color="auto"/>
              <w:bottom w:val="single" w:sz="4" w:space="0" w:color="auto"/>
              <w:right w:val="single" w:sz="4" w:space="0" w:color="auto"/>
            </w:tcBorders>
          </w:tcPr>
          <w:p w:rsidR="000273BB" w:rsidRPr="00C319B0" w:rsidRDefault="000273BB" w:rsidP="0090391D">
            <w:pPr>
              <w:widowControl w:val="0"/>
              <w:shd w:val="clear" w:color="auto" w:fill="FFFFFF"/>
              <w:autoSpaceDE w:val="0"/>
              <w:autoSpaceDN w:val="0"/>
              <w:adjustRightInd w:val="0"/>
              <w:rPr>
                <w:sz w:val="24"/>
                <w:szCs w:val="24"/>
              </w:rPr>
            </w:pPr>
          </w:p>
        </w:tc>
      </w:tr>
      <w:tr w:rsidR="0089782A" w:rsidRPr="00C319B0" w:rsidTr="000273BB">
        <w:trPr>
          <w:gridAfter w:val="1"/>
          <w:wAfter w:w="1023" w:type="dxa"/>
          <w:tblCellSpacing w:w="5" w:type="nil"/>
          <w:jc w:val="center"/>
        </w:trPr>
        <w:tc>
          <w:tcPr>
            <w:tcW w:w="614" w:type="dxa"/>
            <w:tcBorders>
              <w:top w:val="single" w:sz="4" w:space="0" w:color="auto"/>
              <w:left w:val="single" w:sz="4" w:space="0" w:color="auto"/>
              <w:bottom w:val="single" w:sz="4" w:space="0" w:color="auto"/>
              <w:right w:val="single" w:sz="4" w:space="0" w:color="auto"/>
            </w:tcBorders>
          </w:tcPr>
          <w:p w:rsidR="0089782A" w:rsidRDefault="0089782A" w:rsidP="009C6BF5">
            <w:pPr>
              <w:widowControl w:val="0"/>
              <w:shd w:val="clear" w:color="auto" w:fill="FFFFFF"/>
              <w:autoSpaceDE w:val="0"/>
              <w:autoSpaceDN w:val="0"/>
              <w:adjustRightInd w:val="0"/>
              <w:jc w:val="center"/>
              <w:rPr>
                <w:sz w:val="24"/>
                <w:szCs w:val="24"/>
              </w:rPr>
            </w:pPr>
            <w:r>
              <w:rPr>
                <w:sz w:val="24"/>
                <w:szCs w:val="24"/>
              </w:rPr>
              <w:t>3.3.</w:t>
            </w:r>
          </w:p>
        </w:tc>
        <w:tc>
          <w:tcPr>
            <w:tcW w:w="4809" w:type="dxa"/>
            <w:gridSpan w:val="3"/>
            <w:tcBorders>
              <w:top w:val="single" w:sz="4" w:space="0" w:color="auto"/>
              <w:left w:val="single" w:sz="4" w:space="0" w:color="auto"/>
              <w:bottom w:val="single" w:sz="4" w:space="0" w:color="auto"/>
              <w:right w:val="single" w:sz="4" w:space="0" w:color="auto"/>
            </w:tcBorders>
          </w:tcPr>
          <w:p w:rsidR="0089782A" w:rsidRPr="00032885" w:rsidRDefault="0089782A" w:rsidP="000559F2">
            <w:pPr>
              <w:widowControl w:val="0"/>
              <w:rPr>
                <w:sz w:val="24"/>
                <w:szCs w:val="24"/>
              </w:rPr>
            </w:pPr>
            <w:r>
              <w:rPr>
                <w:sz w:val="24"/>
                <w:szCs w:val="24"/>
              </w:rPr>
              <w:t>Доля работников Администрации Барабанщиковского сельского поселения, участвующих в социологическом опросе, к общему работников Администрации</w:t>
            </w:r>
          </w:p>
        </w:tc>
        <w:tc>
          <w:tcPr>
            <w:tcW w:w="1472" w:type="dxa"/>
            <w:gridSpan w:val="2"/>
            <w:tcBorders>
              <w:top w:val="single" w:sz="4" w:space="0" w:color="auto"/>
              <w:left w:val="single" w:sz="4" w:space="0" w:color="auto"/>
              <w:bottom w:val="single" w:sz="4" w:space="0" w:color="auto"/>
              <w:right w:val="single" w:sz="4" w:space="0" w:color="auto"/>
            </w:tcBorders>
          </w:tcPr>
          <w:p w:rsidR="0089782A" w:rsidRPr="00C319B0" w:rsidRDefault="0089782A" w:rsidP="000559F2">
            <w:pPr>
              <w:widowControl w:val="0"/>
              <w:shd w:val="clear" w:color="auto" w:fill="FFFFFF"/>
              <w:autoSpaceDE w:val="0"/>
              <w:autoSpaceDN w:val="0"/>
              <w:adjustRightInd w:val="0"/>
              <w:rPr>
                <w:sz w:val="24"/>
                <w:szCs w:val="24"/>
              </w:rPr>
            </w:pPr>
            <w:r>
              <w:rPr>
                <w:sz w:val="24"/>
                <w:szCs w:val="24"/>
              </w:rPr>
              <w:t>процентов</w:t>
            </w:r>
          </w:p>
        </w:tc>
        <w:tc>
          <w:tcPr>
            <w:tcW w:w="1634" w:type="dxa"/>
            <w:gridSpan w:val="3"/>
            <w:tcBorders>
              <w:top w:val="single" w:sz="4" w:space="0" w:color="auto"/>
              <w:left w:val="single" w:sz="4" w:space="0" w:color="auto"/>
              <w:bottom w:val="single" w:sz="4" w:space="0" w:color="auto"/>
              <w:right w:val="single" w:sz="4" w:space="0" w:color="auto"/>
            </w:tcBorders>
          </w:tcPr>
          <w:p w:rsidR="0089782A" w:rsidRDefault="0089782A" w:rsidP="000559F2">
            <w:pPr>
              <w:widowControl w:val="0"/>
              <w:jc w:val="center"/>
              <w:rPr>
                <w:sz w:val="24"/>
                <w:szCs w:val="24"/>
              </w:rPr>
            </w:pPr>
            <w:r>
              <w:rPr>
                <w:sz w:val="24"/>
                <w:szCs w:val="24"/>
              </w:rPr>
              <w:t>возрастание</w:t>
            </w:r>
          </w:p>
        </w:tc>
        <w:tc>
          <w:tcPr>
            <w:tcW w:w="1276" w:type="dxa"/>
            <w:gridSpan w:val="2"/>
            <w:tcBorders>
              <w:top w:val="single" w:sz="4" w:space="0" w:color="auto"/>
              <w:left w:val="single" w:sz="4" w:space="0" w:color="auto"/>
              <w:bottom w:val="single" w:sz="4" w:space="0" w:color="auto"/>
              <w:right w:val="single" w:sz="4" w:space="0" w:color="auto"/>
            </w:tcBorders>
          </w:tcPr>
          <w:p w:rsidR="0089782A" w:rsidRPr="00C319B0" w:rsidRDefault="0089782A" w:rsidP="000559F2">
            <w:pPr>
              <w:widowControl w:val="0"/>
              <w:shd w:val="clear" w:color="auto" w:fill="FFFFFF"/>
              <w:autoSpaceDE w:val="0"/>
              <w:autoSpaceDN w:val="0"/>
              <w:adjustRightInd w:val="0"/>
              <w:jc w:val="center"/>
              <w:rPr>
                <w:sz w:val="24"/>
                <w:szCs w:val="24"/>
              </w:rPr>
            </w:pPr>
            <w:r>
              <w:rPr>
                <w:sz w:val="24"/>
                <w:szCs w:val="24"/>
              </w:rPr>
              <w:t>100</w:t>
            </w:r>
          </w:p>
        </w:tc>
        <w:tc>
          <w:tcPr>
            <w:tcW w:w="1134" w:type="dxa"/>
            <w:gridSpan w:val="2"/>
            <w:tcBorders>
              <w:top w:val="single" w:sz="4" w:space="0" w:color="auto"/>
              <w:left w:val="single" w:sz="4" w:space="0" w:color="auto"/>
              <w:bottom w:val="single" w:sz="4" w:space="0" w:color="auto"/>
              <w:right w:val="single" w:sz="4" w:space="0" w:color="auto"/>
            </w:tcBorders>
          </w:tcPr>
          <w:p w:rsidR="0089782A" w:rsidRPr="00C319B0" w:rsidRDefault="0089782A" w:rsidP="000559F2">
            <w:pPr>
              <w:widowControl w:val="0"/>
              <w:shd w:val="clear" w:color="auto" w:fill="FFFFFF"/>
              <w:autoSpaceDE w:val="0"/>
              <w:autoSpaceDN w:val="0"/>
              <w:adjustRightInd w:val="0"/>
              <w:jc w:val="center"/>
              <w:rPr>
                <w:sz w:val="24"/>
                <w:szCs w:val="24"/>
              </w:rPr>
            </w:pPr>
            <w:r>
              <w:rPr>
                <w:sz w:val="24"/>
                <w:szCs w:val="24"/>
              </w:rPr>
              <w:t>100</w:t>
            </w:r>
          </w:p>
        </w:tc>
        <w:tc>
          <w:tcPr>
            <w:tcW w:w="1134" w:type="dxa"/>
            <w:gridSpan w:val="2"/>
            <w:tcBorders>
              <w:top w:val="single" w:sz="4" w:space="0" w:color="auto"/>
              <w:left w:val="single" w:sz="4" w:space="0" w:color="auto"/>
              <w:bottom w:val="single" w:sz="4" w:space="0" w:color="auto"/>
              <w:right w:val="single" w:sz="4" w:space="0" w:color="auto"/>
            </w:tcBorders>
          </w:tcPr>
          <w:p w:rsidR="0089782A" w:rsidRPr="00C319B0" w:rsidRDefault="0089782A" w:rsidP="000559F2">
            <w:pPr>
              <w:widowControl w:val="0"/>
              <w:shd w:val="clear" w:color="auto" w:fill="FFFFFF"/>
              <w:autoSpaceDE w:val="0"/>
              <w:autoSpaceDN w:val="0"/>
              <w:adjustRightInd w:val="0"/>
              <w:jc w:val="center"/>
              <w:rPr>
                <w:sz w:val="24"/>
                <w:szCs w:val="24"/>
              </w:rPr>
            </w:pPr>
            <w:r>
              <w:rPr>
                <w:sz w:val="24"/>
                <w:szCs w:val="24"/>
              </w:rPr>
              <w:t>100</w:t>
            </w:r>
          </w:p>
        </w:tc>
        <w:tc>
          <w:tcPr>
            <w:tcW w:w="1985" w:type="dxa"/>
            <w:gridSpan w:val="2"/>
            <w:tcBorders>
              <w:top w:val="single" w:sz="4" w:space="0" w:color="auto"/>
              <w:left w:val="single" w:sz="4" w:space="0" w:color="auto"/>
              <w:bottom w:val="single" w:sz="4" w:space="0" w:color="auto"/>
              <w:right w:val="single" w:sz="4" w:space="0" w:color="auto"/>
            </w:tcBorders>
          </w:tcPr>
          <w:p w:rsidR="0089782A" w:rsidRPr="00C319B0" w:rsidRDefault="0089782A" w:rsidP="000559F2">
            <w:pPr>
              <w:widowControl w:val="0"/>
              <w:shd w:val="clear" w:color="auto" w:fill="FFFFFF"/>
              <w:autoSpaceDE w:val="0"/>
              <w:autoSpaceDN w:val="0"/>
              <w:adjustRightInd w:val="0"/>
              <w:jc w:val="center"/>
              <w:rPr>
                <w:sz w:val="24"/>
                <w:szCs w:val="24"/>
              </w:rPr>
            </w:pPr>
            <w:r>
              <w:rPr>
                <w:sz w:val="24"/>
                <w:szCs w:val="24"/>
              </w:rPr>
              <w:t>100</w:t>
            </w:r>
          </w:p>
        </w:tc>
        <w:tc>
          <w:tcPr>
            <w:tcW w:w="2056" w:type="dxa"/>
            <w:gridSpan w:val="2"/>
            <w:tcBorders>
              <w:top w:val="single" w:sz="4" w:space="0" w:color="auto"/>
              <w:left w:val="single" w:sz="4" w:space="0" w:color="auto"/>
              <w:bottom w:val="single" w:sz="4" w:space="0" w:color="auto"/>
              <w:right w:val="single" w:sz="4" w:space="0" w:color="auto"/>
            </w:tcBorders>
          </w:tcPr>
          <w:p w:rsidR="0089782A" w:rsidRPr="00C319B0" w:rsidRDefault="0089782A" w:rsidP="0090391D">
            <w:pPr>
              <w:widowControl w:val="0"/>
              <w:shd w:val="clear" w:color="auto" w:fill="FFFFFF"/>
              <w:autoSpaceDE w:val="0"/>
              <w:autoSpaceDN w:val="0"/>
              <w:adjustRightInd w:val="0"/>
              <w:rPr>
                <w:sz w:val="24"/>
                <w:szCs w:val="24"/>
              </w:rPr>
            </w:pPr>
          </w:p>
        </w:tc>
      </w:tr>
    </w:tbl>
    <w:p w:rsidR="00BD0ED5" w:rsidRDefault="00BD0ED5" w:rsidP="00FB6CB9">
      <w:pPr>
        <w:jc w:val="right"/>
        <w:rPr>
          <w:sz w:val="24"/>
          <w:szCs w:val="24"/>
        </w:rPr>
      </w:pPr>
    </w:p>
    <w:sectPr w:rsidR="00BD0ED5" w:rsidSect="00A46CC6">
      <w:footerReference w:type="even" r:id="rId13"/>
      <w:footerReference w:type="default" r:id="rId14"/>
      <w:pgSz w:w="16838" w:h="11906" w:orient="landscape"/>
      <w:pgMar w:top="1701" w:right="851" w:bottom="851" w:left="79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8EB" w:rsidRDefault="000E28EB">
      <w:r>
        <w:separator/>
      </w:r>
    </w:p>
  </w:endnote>
  <w:endnote w:type="continuationSeparator" w:id="0">
    <w:p w:rsidR="000E28EB" w:rsidRDefault="000E2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XO Thames">
    <w:altName w:val="Times New Roman"/>
    <w:charset w:val="CC"/>
    <w:family w:val="roman"/>
    <w:pitch w:val="variable"/>
    <w:sig w:usb0="00000001"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altName w:val="Arial Unicode MS"/>
    <w:charset w:val="CC"/>
    <w:family w:val="auto"/>
    <w:pitch w:val="variable"/>
    <w:sig w:usb0="00000201" w:usb1="00000000" w:usb2="00000000" w:usb3="00000000" w:csb0="00000004" w:csb1="00000000"/>
  </w:font>
  <w:font w:name="TimesNewRoman">
    <w:altName w:val="MS Mincho"/>
    <w:panose1 w:val="00000000000000000000"/>
    <w:charset w:val="80"/>
    <w:family w:val="auto"/>
    <w:notTrueType/>
    <w:pitch w:val="default"/>
    <w:sig w:usb0="00000000" w:usb1="08070000" w:usb2="00000010" w:usb3="00000000" w:csb0="0002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D5B" w:rsidRDefault="00004D5B">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04D5B" w:rsidRDefault="00004D5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D5B" w:rsidRDefault="00004D5B">
    <w:pPr>
      <w:pStyle w:val="a6"/>
      <w:ind w:right="360"/>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F8" w:rsidRDefault="006B6AF8">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6B6AF8" w:rsidRDefault="006B6AF8">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F8" w:rsidRDefault="006B6AF8">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B67E8D">
      <w:rPr>
        <w:rStyle w:val="aa"/>
        <w:noProof/>
      </w:rPr>
      <w:t>20</w:t>
    </w:r>
    <w:r>
      <w:rPr>
        <w:rStyle w:val="aa"/>
      </w:rPr>
      <w:fldChar w:fldCharType="end"/>
    </w:r>
  </w:p>
  <w:p w:rsidR="006B6AF8" w:rsidRDefault="006B6AF8">
    <w:pPr>
      <w:pStyle w:val="a6"/>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8EB" w:rsidRDefault="000E28EB">
      <w:r>
        <w:separator/>
      </w:r>
    </w:p>
  </w:footnote>
  <w:footnote w:type="continuationSeparator" w:id="0">
    <w:p w:rsidR="000E28EB" w:rsidRDefault="000E28EB">
      <w:r>
        <w:continuationSeparator/>
      </w:r>
    </w:p>
  </w:footnote>
  <w:footnote w:id="1">
    <w:p w:rsidR="00B517CE" w:rsidRDefault="00B517CE" w:rsidP="00B517CE">
      <w:pPr>
        <w:pStyle w:val="aff3"/>
        <w:spacing w:line="216" w:lineRule="auto"/>
        <w:rPr>
          <w:rFonts w:ascii="Times New Roman" w:hAnsi="Times New Roman"/>
        </w:rPr>
      </w:pPr>
      <w:r w:rsidRPr="00787DC6">
        <w:rPr>
          <w:rStyle w:val="aff5"/>
          <w:rFonts w:ascii="Times New Roman" w:hAnsi="Times New Roman"/>
        </w:rPr>
        <w:footnoteRef/>
      </w:r>
      <w:r>
        <w:rPr>
          <w:rFonts w:ascii="Times New Roman" w:hAnsi="Times New Roman"/>
        </w:rPr>
        <w:t xml:space="preserve"> В данном столбце по контрольным точкам указываются итоги реализации (наступления) контрольных точек (например: информация отраженная в отчетах о реализации структурных элементов в столбце «Комментарий»). В данном столбце не допускается дублирование наименования контрольной точки.</w:t>
      </w:r>
    </w:p>
  </w:footnote>
  <w:footnote w:id="2">
    <w:p w:rsidR="00772DE4" w:rsidRPr="00C319B0" w:rsidRDefault="00772DE4" w:rsidP="00B517CE">
      <w:pPr>
        <w:pStyle w:val="aff3"/>
        <w:spacing w:line="192" w:lineRule="auto"/>
        <w:rPr>
          <w:rFonts w:ascii="Times New Roman" w:hAnsi="Times New Roman"/>
          <w:color w:val="auto"/>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0A70"/>
    <w:multiLevelType w:val="multilevel"/>
    <w:tmpl w:val="5A12B69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0798737F"/>
    <w:multiLevelType w:val="hybridMultilevel"/>
    <w:tmpl w:val="2AC2A236"/>
    <w:lvl w:ilvl="0" w:tplc="615A2400">
      <w:start w:val="1"/>
      <w:numFmt w:val="bullet"/>
      <w:lvlText w:val="-"/>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8ED63B1E">
      <w:start w:val="1"/>
      <w:numFmt w:val="bullet"/>
      <w:lvlText w:val="o"/>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7102A3E">
      <w:start w:val="1"/>
      <w:numFmt w:val="bullet"/>
      <w:lvlText w:val="▪"/>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EF321892">
      <w:start w:val="1"/>
      <w:numFmt w:val="bullet"/>
      <w:lvlText w:val="•"/>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1566595E">
      <w:start w:val="1"/>
      <w:numFmt w:val="bullet"/>
      <w:lvlText w:val="o"/>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C3C4B8D6">
      <w:start w:val="1"/>
      <w:numFmt w:val="bullet"/>
      <w:lvlText w:val="▪"/>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7B6EB3B6">
      <w:start w:val="1"/>
      <w:numFmt w:val="bullet"/>
      <w:lvlText w:val="•"/>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EF6C84FE">
      <w:start w:val="1"/>
      <w:numFmt w:val="bullet"/>
      <w:lvlText w:val="o"/>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8F02CB96">
      <w:start w:val="1"/>
      <w:numFmt w:val="bullet"/>
      <w:lvlText w:val="▪"/>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2">
    <w:nsid w:val="097C1E02"/>
    <w:multiLevelType w:val="multilevel"/>
    <w:tmpl w:val="AD9CA7F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
    <w:nsid w:val="0C2B78FC"/>
    <w:multiLevelType w:val="hybridMultilevel"/>
    <w:tmpl w:val="7FEAA7EE"/>
    <w:lvl w:ilvl="0" w:tplc="D0FE3644">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5DD29D46">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145ECC84">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680E530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672437FC">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122449F2">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278EDBD8">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8EC45BF2">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6A2C690">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4">
    <w:nsid w:val="0F014EA4"/>
    <w:multiLevelType w:val="multilevel"/>
    <w:tmpl w:val="6B9CC7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5E3857"/>
    <w:multiLevelType w:val="hybridMultilevel"/>
    <w:tmpl w:val="270AF22C"/>
    <w:lvl w:ilvl="0" w:tplc="02802984">
      <w:start w:val="4"/>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30B4E494">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9C7478DE">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59DCB964">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B48E4F1E">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8E62DA48">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BFADE50">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314CBCC8">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E23E0D4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6">
    <w:nsid w:val="104970C9"/>
    <w:multiLevelType w:val="multilevel"/>
    <w:tmpl w:val="3B04683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0BE04C3"/>
    <w:multiLevelType w:val="multilevel"/>
    <w:tmpl w:val="CBC038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3AE3290"/>
    <w:multiLevelType w:val="multilevel"/>
    <w:tmpl w:val="D6D09B2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9">
    <w:nsid w:val="1D6B479C"/>
    <w:multiLevelType w:val="hybridMultilevel"/>
    <w:tmpl w:val="CCFEB38E"/>
    <w:lvl w:ilvl="0" w:tplc="FAE020A2">
      <w:start w:val="18"/>
      <w:numFmt w:val="decimal"/>
      <w:lvlText w:val="%1"/>
      <w:lvlJc w:val="left"/>
      <w:pPr>
        <w:ind w:left="1069" w:hanging="360"/>
      </w:pPr>
      <w:rPr>
        <w:rFonts w:hint="default"/>
        <w:color w:val="000000"/>
      </w:rPr>
    </w:lvl>
    <w:lvl w:ilvl="1" w:tplc="40A67A24" w:tentative="1">
      <w:start w:val="1"/>
      <w:numFmt w:val="lowerLetter"/>
      <w:lvlText w:val="%2."/>
      <w:lvlJc w:val="left"/>
      <w:pPr>
        <w:ind w:left="1778" w:hanging="360"/>
      </w:pPr>
    </w:lvl>
    <w:lvl w:ilvl="2" w:tplc="4C06FD72" w:tentative="1">
      <w:start w:val="1"/>
      <w:numFmt w:val="lowerRoman"/>
      <w:lvlText w:val="%3."/>
      <w:lvlJc w:val="right"/>
      <w:pPr>
        <w:ind w:left="2498" w:hanging="180"/>
      </w:pPr>
    </w:lvl>
    <w:lvl w:ilvl="3" w:tplc="B8C035CA" w:tentative="1">
      <w:start w:val="1"/>
      <w:numFmt w:val="decimal"/>
      <w:lvlText w:val="%4."/>
      <w:lvlJc w:val="left"/>
      <w:pPr>
        <w:ind w:left="3218" w:hanging="360"/>
      </w:pPr>
    </w:lvl>
    <w:lvl w:ilvl="4" w:tplc="CCD6E3C6" w:tentative="1">
      <w:start w:val="1"/>
      <w:numFmt w:val="lowerLetter"/>
      <w:lvlText w:val="%5."/>
      <w:lvlJc w:val="left"/>
      <w:pPr>
        <w:ind w:left="3938" w:hanging="360"/>
      </w:pPr>
    </w:lvl>
    <w:lvl w:ilvl="5" w:tplc="C0BA3DC2" w:tentative="1">
      <w:start w:val="1"/>
      <w:numFmt w:val="lowerRoman"/>
      <w:lvlText w:val="%6."/>
      <w:lvlJc w:val="right"/>
      <w:pPr>
        <w:ind w:left="4658" w:hanging="180"/>
      </w:pPr>
    </w:lvl>
    <w:lvl w:ilvl="6" w:tplc="BF189FC8" w:tentative="1">
      <w:start w:val="1"/>
      <w:numFmt w:val="decimal"/>
      <w:lvlText w:val="%7."/>
      <w:lvlJc w:val="left"/>
      <w:pPr>
        <w:ind w:left="5378" w:hanging="360"/>
      </w:pPr>
    </w:lvl>
    <w:lvl w:ilvl="7" w:tplc="602007C6" w:tentative="1">
      <w:start w:val="1"/>
      <w:numFmt w:val="lowerLetter"/>
      <w:lvlText w:val="%8."/>
      <w:lvlJc w:val="left"/>
      <w:pPr>
        <w:ind w:left="6098" w:hanging="360"/>
      </w:pPr>
    </w:lvl>
    <w:lvl w:ilvl="8" w:tplc="B972BDA0" w:tentative="1">
      <w:start w:val="1"/>
      <w:numFmt w:val="lowerRoman"/>
      <w:lvlText w:val="%9."/>
      <w:lvlJc w:val="right"/>
      <w:pPr>
        <w:ind w:left="6818" w:hanging="180"/>
      </w:pPr>
    </w:lvl>
  </w:abstractNum>
  <w:abstractNum w:abstractNumId="10">
    <w:nsid w:val="226D65BE"/>
    <w:multiLevelType w:val="hybridMultilevel"/>
    <w:tmpl w:val="D396C762"/>
    <w:lvl w:ilvl="0" w:tplc="99943160">
      <w:start w:val="1"/>
      <w:numFmt w:val="decimal"/>
      <w:lvlText w:val="%1."/>
      <w:lvlJc w:val="left"/>
      <w:pPr>
        <w:ind w:left="720" w:hanging="360"/>
      </w:pPr>
      <w:rPr>
        <w:rFonts w:hint="default"/>
      </w:rPr>
    </w:lvl>
    <w:lvl w:ilvl="1" w:tplc="AF46AD50" w:tentative="1">
      <w:start w:val="1"/>
      <w:numFmt w:val="lowerLetter"/>
      <w:lvlText w:val="%2."/>
      <w:lvlJc w:val="left"/>
      <w:pPr>
        <w:ind w:left="1440" w:hanging="360"/>
      </w:pPr>
    </w:lvl>
    <w:lvl w:ilvl="2" w:tplc="63702BE4" w:tentative="1">
      <w:start w:val="1"/>
      <w:numFmt w:val="lowerRoman"/>
      <w:lvlText w:val="%3."/>
      <w:lvlJc w:val="right"/>
      <w:pPr>
        <w:ind w:left="2160" w:hanging="180"/>
      </w:pPr>
    </w:lvl>
    <w:lvl w:ilvl="3" w:tplc="0D84F3A0" w:tentative="1">
      <w:start w:val="1"/>
      <w:numFmt w:val="decimal"/>
      <w:lvlText w:val="%4."/>
      <w:lvlJc w:val="left"/>
      <w:pPr>
        <w:ind w:left="2880" w:hanging="360"/>
      </w:pPr>
    </w:lvl>
    <w:lvl w:ilvl="4" w:tplc="E0467BB6" w:tentative="1">
      <w:start w:val="1"/>
      <w:numFmt w:val="lowerLetter"/>
      <w:lvlText w:val="%5."/>
      <w:lvlJc w:val="left"/>
      <w:pPr>
        <w:ind w:left="3600" w:hanging="360"/>
      </w:pPr>
    </w:lvl>
    <w:lvl w:ilvl="5" w:tplc="711E2CE0" w:tentative="1">
      <w:start w:val="1"/>
      <w:numFmt w:val="lowerRoman"/>
      <w:lvlText w:val="%6."/>
      <w:lvlJc w:val="right"/>
      <w:pPr>
        <w:ind w:left="4320" w:hanging="180"/>
      </w:pPr>
    </w:lvl>
    <w:lvl w:ilvl="6" w:tplc="FB5C9738" w:tentative="1">
      <w:start w:val="1"/>
      <w:numFmt w:val="decimal"/>
      <w:lvlText w:val="%7."/>
      <w:lvlJc w:val="left"/>
      <w:pPr>
        <w:ind w:left="5040" w:hanging="360"/>
      </w:pPr>
    </w:lvl>
    <w:lvl w:ilvl="7" w:tplc="BF549078" w:tentative="1">
      <w:start w:val="1"/>
      <w:numFmt w:val="lowerLetter"/>
      <w:lvlText w:val="%8."/>
      <w:lvlJc w:val="left"/>
      <w:pPr>
        <w:ind w:left="5760" w:hanging="360"/>
      </w:pPr>
    </w:lvl>
    <w:lvl w:ilvl="8" w:tplc="DD78EE7C" w:tentative="1">
      <w:start w:val="1"/>
      <w:numFmt w:val="lowerRoman"/>
      <w:lvlText w:val="%9."/>
      <w:lvlJc w:val="right"/>
      <w:pPr>
        <w:ind w:left="6480" w:hanging="180"/>
      </w:pPr>
    </w:lvl>
  </w:abstractNum>
  <w:abstractNum w:abstractNumId="11">
    <w:nsid w:val="2E424A31"/>
    <w:multiLevelType w:val="hybridMultilevel"/>
    <w:tmpl w:val="162AB762"/>
    <w:lvl w:ilvl="0" w:tplc="AC3ADA30">
      <w:start w:val="1"/>
      <w:numFmt w:val="decimal"/>
      <w:lvlText w:val="%1."/>
      <w:lvlJc w:val="left"/>
      <w:pPr>
        <w:ind w:left="15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EEFA8CA6">
      <w:numFmt w:val="bullet"/>
      <w:lvlText w:val="•"/>
      <w:lvlJc w:val="left"/>
      <w:pPr>
        <w:ind w:left="1138" w:hanging="281"/>
      </w:pPr>
      <w:rPr>
        <w:lang w:val="ru-RU" w:eastAsia="en-US" w:bidi="ar-SA"/>
      </w:rPr>
    </w:lvl>
    <w:lvl w:ilvl="2" w:tplc="358CCEA4">
      <w:numFmt w:val="bullet"/>
      <w:lvlText w:val="•"/>
      <w:lvlJc w:val="left"/>
      <w:pPr>
        <w:ind w:left="2117" w:hanging="281"/>
      </w:pPr>
      <w:rPr>
        <w:lang w:val="ru-RU" w:eastAsia="en-US" w:bidi="ar-SA"/>
      </w:rPr>
    </w:lvl>
    <w:lvl w:ilvl="3" w:tplc="DEE6E04A">
      <w:numFmt w:val="bullet"/>
      <w:lvlText w:val="•"/>
      <w:lvlJc w:val="left"/>
      <w:pPr>
        <w:ind w:left="3095" w:hanging="281"/>
      </w:pPr>
      <w:rPr>
        <w:lang w:val="ru-RU" w:eastAsia="en-US" w:bidi="ar-SA"/>
      </w:rPr>
    </w:lvl>
    <w:lvl w:ilvl="4" w:tplc="F57C2960">
      <w:numFmt w:val="bullet"/>
      <w:lvlText w:val="•"/>
      <w:lvlJc w:val="left"/>
      <w:pPr>
        <w:ind w:left="4074" w:hanging="281"/>
      </w:pPr>
      <w:rPr>
        <w:lang w:val="ru-RU" w:eastAsia="en-US" w:bidi="ar-SA"/>
      </w:rPr>
    </w:lvl>
    <w:lvl w:ilvl="5" w:tplc="936898D4">
      <w:numFmt w:val="bullet"/>
      <w:lvlText w:val="•"/>
      <w:lvlJc w:val="left"/>
      <w:pPr>
        <w:ind w:left="5053" w:hanging="281"/>
      </w:pPr>
      <w:rPr>
        <w:lang w:val="ru-RU" w:eastAsia="en-US" w:bidi="ar-SA"/>
      </w:rPr>
    </w:lvl>
    <w:lvl w:ilvl="6" w:tplc="79426712">
      <w:numFmt w:val="bullet"/>
      <w:lvlText w:val="•"/>
      <w:lvlJc w:val="left"/>
      <w:pPr>
        <w:ind w:left="6031" w:hanging="281"/>
      </w:pPr>
      <w:rPr>
        <w:lang w:val="ru-RU" w:eastAsia="en-US" w:bidi="ar-SA"/>
      </w:rPr>
    </w:lvl>
    <w:lvl w:ilvl="7" w:tplc="BED6CF94">
      <w:numFmt w:val="bullet"/>
      <w:lvlText w:val="•"/>
      <w:lvlJc w:val="left"/>
      <w:pPr>
        <w:ind w:left="7010" w:hanging="281"/>
      </w:pPr>
      <w:rPr>
        <w:lang w:val="ru-RU" w:eastAsia="en-US" w:bidi="ar-SA"/>
      </w:rPr>
    </w:lvl>
    <w:lvl w:ilvl="8" w:tplc="D534D1C8">
      <w:numFmt w:val="bullet"/>
      <w:lvlText w:val="•"/>
      <w:lvlJc w:val="left"/>
      <w:pPr>
        <w:ind w:left="7989" w:hanging="281"/>
      </w:pPr>
      <w:rPr>
        <w:lang w:val="ru-RU" w:eastAsia="en-US" w:bidi="ar-SA"/>
      </w:rPr>
    </w:lvl>
  </w:abstractNum>
  <w:abstractNum w:abstractNumId="12">
    <w:nsid w:val="30E8043E"/>
    <w:multiLevelType w:val="multilevel"/>
    <w:tmpl w:val="E43453C8"/>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3">
    <w:nsid w:val="31F94F5E"/>
    <w:multiLevelType w:val="multilevel"/>
    <w:tmpl w:val="40B4B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2E36484"/>
    <w:multiLevelType w:val="multilevel"/>
    <w:tmpl w:val="D1D2FE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5972CFA"/>
    <w:multiLevelType w:val="hybridMultilevel"/>
    <w:tmpl w:val="7FD21F1E"/>
    <w:lvl w:ilvl="0" w:tplc="0A5CDCC6">
      <w:start w:val="1"/>
      <w:numFmt w:val="decimal"/>
      <w:lvlText w:val="%1."/>
      <w:lvlJc w:val="left"/>
      <w:pPr>
        <w:ind w:left="720" w:hanging="360"/>
      </w:pPr>
    </w:lvl>
    <w:lvl w:ilvl="1" w:tplc="32FC5500" w:tentative="1">
      <w:start w:val="1"/>
      <w:numFmt w:val="lowerLetter"/>
      <w:lvlText w:val="%2."/>
      <w:lvlJc w:val="left"/>
      <w:pPr>
        <w:ind w:left="1440" w:hanging="360"/>
      </w:pPr>
    </w:lvl>
    <w:lvl w:ilvl="2" w:tplc="68E45B9A" w:tentative="1">
      <w:start w:val="1"/>
      <w:numFmt w:val="lowerRoman"/>
      <w:lvlText w:val="%3."/>
      <w:lvlJc w:val="right"/>
      <w:pPr>
        <w:ind w:left="2160" w:hanging="180"/>
      </w:pPr>
    </w:lvl>
    <w:lvl w:ilvl="3" w:tplc="8B223B30" w:tentative="1">
      <w:start w:val="1"/>
      <w:numFmt w:val="decimal"/>
      <w:lvlText w:val="%4."/>
      <w:lvlJc w:val="left"/>
      <w:pPr>
        <w:ind w:left="2880" w:hanging="360"/>
      </w:pPr>
    </w:lvl>
    <w:lvl w:ilvl="4" w:tplc="2FC87D36" w:tentative="1">
      <w:start w:val="1"/>
      <w:numFmt w:val="lowerLetter"/>
      <w:lvlText w:val="%5."/>
      <w:lvlJc w:val="left"/>
      <w:pPr>
        <w:ind w:left="3600" w:hanging="360"/>
      </w:pPr>
    </w:lvl>
    <w:lvl w:ilvl="5" w:tplc="1EBC7DFC" w:tentative="1">
      <w:start w:val="1"/>
      <w:numFmt w:val="lowerRoman"/>
      <w:lvlText w:val="%6."/>
      <w:lvlJc w:val="right"/>
      <w:pPr>
        <w:ind w:left="4320" w:hanging="180"/>
      </w:pPr>
    </w:lvl>
    <w:lvl w:ilvl="6" w:tplc="CC906354" w:tentative="1">
      <w:start w:val="1"/>
      <w:numFmt w:val="decimal"/>
      <w:lvlText w:val="%7."/>
      <w:lvlJc w:val="left"/>
      <w:pPr>
        <w:ind w:left="5040" w:hanging="360"/>
      </w:pPr>
    </w:lvl>
    <w:lvl w:ilvl="7" w:tplc="18B8A804" w:tentative="1">
      <w:start w:val="1"/>
      <w:numFmt w:val="lowerLetter"/>
      <w:lvlText w:val="%8."/>
      <w:lvlJc w:val="left"/>
      <w:pPr>
        <w:ind w:left="5760" w:hanging="360"/>
      </w:pPr>
    </w:lvl>
    <w:lvl w:ilvl="8" w:tplc="18249C9E" w:tentative="1">
      <w:start w:val="1"/>
      <w:numFmt w:val="lowerRoman"/>
      <w:lvlText w:val="%9."/>
      <w:lvlJc w:val="right"/>
      <w:pPr>
        <w:ind w:left="6480" w:hanging="180"/>
      </w:pPr>
    </w:lvl>
  </w:abstractNum>
  <w:abstractNum w:abstractNumId="16">
    <w:nsid w:val="36022EE1"/>
    <w:multiLevelType w:val="multilevel"/>
    <w:tmpl w:val="48C40614"/>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7">
    <w:nsid w:val="41A51589"/>
    <w:multiLevelType w:val="hybridMultilevel"/>
    <w:tmpl w:val="C4B041B2"/>
    <w:lvl w:ilvl="0" w:tplc="D5721366">
      <w:start w:val="14"/>
      <w:numFmt w:val="decimal"/>
      <w:lvlText w:val="%1."/>
      <w:lvlJc w:val="left"/>
      <w:pPr>
        <w:ind w:left="124"/>
      </w:pPr>
      <w:rPr>
        <w:rFonts w:ascii="Times New Roman" w:eastAsia="Times New Roman" w:hAnsi="Times New Roman" w:cs="Times New Roman"/>
        <w:b w:val="0"/>
        <w:i w:val="0"/>
        <w:color w:val="FFFFFF"/>
        <w:sz w:val="28"/>
        <w:szCs w:val="28"/>
        <w:u w:val="none" w:color="000000"/>
        <w:bdr w:val="none" w:sz="4" w:space="0" w:color="auto"/>
        <w:shd w:val="clear" w:color="auto" w:fill="auto"/>
        <w:vertAlign w:val="baseline"/>
      </w:rPr>
    </w:lvl>
    <w:lvl w:ilvl="1" w:tplc="A8CE6B2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4123F70">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04323EB0">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5B543840">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78442E74">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A894DDCC">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96C6A67E">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BD04D5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18">
    <w:nsid w:val="42515A41"/>
    <w:multiLevelType w:val="hybridMultilevel"/>
    <w:tmpl w:val="6B5874BC"/>
    <w:lvl w:ilvl="0" w:tplc="D9682CBE">
      <w:start w:val="8"/>
      <w:numFmt w:val="decimal"/>
      <w:lvlText w:val="%1."/>
      <w:lvlJc w:val="left"/>
      <w:pPr>
        <w:ind w:left="1069" w:hanging="360"/>
      </w:pPr>
      <w:rPr>
        <w:rFonts w:hint="default"/>
      </w:rPr>
    </w:lvl>
    <w:lvl w:ilvl="1" w:tplc="BF8E5494" w:tentative="1">
      <w:start w:val="1"/>
      <w:numFmt w:val="lowerLetter"/>
      <w:lvlText w:val="%2."/>
      <w:lvlJc w:val="left"/>
      <w:pPr>
        <w:ind w:left="1789" w:hanging="360"/>
      </w:pPr>
    </w:lvl>
    <w:lvl w:ilvl="2" w:tplc="1060AEF0" w:tentative="1">
      <w:start w:val="1"/>
      <w:numFmt w:val="lowerRoman"/>
      <w:lvlText w:val="%3."/>
      <w:lvlJc w:val="right"/>
      <w:pPr>
        <w:ind w:left="2509" w:hanging="180"/>
      </w:pPr>
    </w:lvl>
    <w:lvl w:ilvl="3" w:tplc="D69CA996" w:tentative="1">
      <w:start w:val="1"/>
      <w:numFmt w:val="decimal"/>
      <w:lvlText w:val="%4."/>
      <w:lvlJc w:val="left"/>
      <w:pPr>
        <w:ind w:left="3229" w:hanging="360"/>
      </w:pPr>
    </w:lvl>
    <w:lvl w:ilvl="4" w:tplc="520C1722" w:tentative="1">
      <w:start w:val="1"/>
      <w:numFmt w:val="lowerLetter"/>
      <w:lvlText w:val="%5."/>
      <w:lvlJc w:val="left"/>
      <w:pPr>
        <w:ind w:left="3949" w:hanging="360"/>
      </w:pPr>
    </w:lvl>
    <w:lvl w:ilvl="5" w:tplc="B75CBCA0" w:tentative="1">
      <w:start w:val="1"/>
      <w:numFmt w:val="lowerRoman"/>
      <w:lvlText w:val="%6."/>
      <w:lvlJc w:val="right"/>
      <w:pPr>
        <w:ind w:left="4669" w:hanging="180"/>
      </w:pPr>
    </w:lvl>
    <w:lvl w:ilvl="6" w:tplc="F74833F4" w:tentative="1">
      <w:start w:val="1"/>
      <w:numFmt w:val="decimal"/>
      <w:lvlText w:val="%7."/>
      <w:lvlJc w:val="left"/>
      <w:pPr>
        <w:ind w:left="5389" w:hanging="360"/>
      </w:pPr>
    </w:lvl>
    <w:lvl w:ilvl="7" w:tplc="6094638E" w:tentative="1">
      <w:start w:val="1"/>
      <w:numFmt w:val="lowerLetter"/>
      <w:lvlText w:val="%8."/>
      <w:lvlJc w:val="left"/>
      <w:pPr>
        <w:ind w:left="6109" w:hanging="360"/>
      </w:pPr>
    </w:lvl>
    <w:lvl w:ilvl="8" w:tplc="9CFCDAE8" w:tentative="1">
      <w:start w:val="1"/>
      <w:numFmt w:val="lowerRoman"/>
      <w:lvlText w:val="%9."/>
      <w:lvlJc w:val="right"/>
      <w:pPr>
        <w:ind w:left="6829" w:hanging="180"/>
      </w:pPr>
    </w:lvl>
  </w:abstractNum>
  <w:abstractNum w:abstractNumId="19">
    <w:nsid w:val="44471DFB"/>
    <w:multiLevelType w:val="hybridMultilevel"/>
    <w:tmpl w:val="74CAD27E"/>
    <w:lvl w:ilvl="0" w:tplc="7AA8F1D0">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69748A0"/>
    <w:multiLevelType w:val="multilevel"/>
    <w:tmpl w:val="BB24F7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BD87145"/>
    <w:multiLevelType w:val="multilevel"/>
    <w:tmpl w:val="459261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C31492A"/>
    <w:multiLevelType w:val="multilevel"/>
    <w:tmpl w:val="1D7A530A"/>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nsid w:val="4C744F1A"/>
    <w:multiLevelType w:val="multilevel"/>
    <w:tmpl w:val="D7A2F74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D296159"/>
    <w:multiLevelType w:val="multilevel"/>
    <w:tmpl w:val="E38060E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5">
    <w:nsid w:val="4E3B674F"/>
    <w:multiLevelType w:val="multilevel"/>
    <w:tmpl w:val="05D05494"/>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nsid w:val="55AE30CF"/>
    <w:multiLevelType w:val="multilevel"/>
    <w:tmpl w:val="B66CE7E2"/>
    <w:lvl w:ilvl="0">
      <w:start w:val="1"/>
      <w:numFmt w:val="decimal"/>
      <w:lvlText w:val="%1."/>
      <w:lvlJc w:val="left"/>
      <w:pPr>
        <w:ind w:left="1429" w:hanging="360"/>
      </w:pPr>
      <w:rPr>
        <w:color w:val="auto"/>
      </w:r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27">
    <w:nsid w:val="567808F6"/>
    <w:multiLevelType w:val="multilevel"/>
    <w:tmpl w:val="DAFEE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6A52E1E"/>
    <w:multiLevelType w:val="multilevel"/>
    <w:tmpl w:val="EA7C49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D3F06E4"/>
    <w:multiLevelType w:val="hybridMultilevel"/>
    <w:tmpl w:val="34585C3E"/>
    <w:lvl w:ilvl="0" w:tplc="27D8F860">
      <w:start w:val="18"/>
      <w:numFmt w:val="decimal"/>
      <w:lvlText w:val="%1"/>
      <w:lvlJc w:val="left"/>
      <w:pPr>
        <w:ind w:left="1058" w:hanging="360"/>
      </w:pPr>
      <w:rPr>
        <w:rFonts w:hint="default"/>
      </w:rPr>
    </w:lvl>
    <w:lvl w:ilvl="1" w:tplc="272668A2" w:tentative="1">
      <w:start w:val="1"/>
      <w:numFmt w:val="lowerLetter"/>
      <w:lvlText w:val="%2."/>
      <w:lvlJc w:val="left"/>
      <w:pPr>
        <w:ind w:left="1778" w:hanging="360"/>
      </w:pPr>
    </w:lvl>
    <w:lvl w:ilvl="2" w:tplc="A71A3E18" w:tentative="1">
      <w:start w:val="1"/>
      <w:numFmt w:val="lowerRoman"/>
      <w:lvlText w:val="%3."/>
      <w:lvlJc w:val="right"/>
      <w:pPr>
        <w:ind w:left="2498" w:hanging="180"/>
      </w:pPr>
    </w:lvl>
    <w:lvl w:ilvl="3" w:tplc="712891CC" w:tentative="1">
      <w:start w:val="1"/>
      <w:numFmt w:val="decimal"/>
      <w:lvlText w:val="%4."/>
      <w:lvlJc w:val="left"/>
      <w:pPr>
        <w:ind w:left="3218" w:hanging="360"/>
      </w:pPr>
    </w:lvl>
    <w:lvl w:ilvl="4" w:tplc="E83CF5AA" w:tentative="1">
      <w:start w:val="1"/>
      <w:numFmt w:val="lowerLetter"/>
      <w:lvlText w:val="%5."/>
      <w:lvlJc w:val="left"/>
      <w:pPr>
        <w:ind w:left="3938" w:hanging="360"/>
      </w:pPr>
    </w:lvl>
    <w:lvl w:ilvl="5" w:tplc="30F0F320" w:tentative="1">
      <w:start w:val="1"/>
      <w:numFmt w:val="lowerRoman"/>
      <w:lvlText w:val="%6."/>
      <w:lvlJc w:val="right"/>
      <w:pPr>
        <w:ind w:left="4658" w:hanging="180"/>
      </w:pPr>
    </w:lvl>
    <w:lvl w:ilvl="6" w:tplc="92C060EA" w:tentative="1">
      <w:start w:val="1"/>
      <w:numFmt w:val="decimal"/>
      <w:lvlText w:val="%7."/>
      <w:lvlJc w:val="left"/>
      <w:pPr>
        <w:ind w:left="5378" w:hanging="360"/>
      </w:pPr>
    </w:lvl>
    <w:lvl w:ilvl="7" w:tplc="7E1444A2" w:tentative="1">
      <w:start w:val="1"/>
      <w:numFmt w:val="lowerLetter"/>
      <w:lvlText w:val="%8."/>
      <w:lvlJc w:val="left"/>
      <w:pPr>
        <w:ind w:left="6098" w:hanging="360"/>
      </w:pPr>
    </w:lvl>
    <w:lvl w:ilvl="8" w:tplc="48B83960" w:tentative="1">
      <w:start w:val="1"/>
      <w:numFmt w:val="lowerRoman"/>
      <w:lvlText w:val="%9."/>
      <w:lvlJc w:val="right"/>
      <w:pPr>
        <w:ind w:left="6818" w:hanging="180"/>
      </w:pPr>
    </w:lvl>
  </w:abstractNum>
  <w:abstractNum w:abstractNumId="30">
    <w:nsid w:val="5FD70BB1"/>
    <w:multiLevelType w:val="hybridMultilevel"/>
    <w:tmpl w:val="5A861A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84E5513"/>
    <w:multiLevelType w:val="hybridMultilevel"/>
    <w:tmpl w:val="0868DC22"/>
    <w:lvl w:ilvl="0" w:tplc="B2BE8F20">
      <w:start w:val="1"/>
      <w:numFmt w:val="decimal"/>
      <w:lvlText w:val="%1."/>
      <w:lvlJc w:val="left"/>
      <w:pPr>
        <w:ind w:left="1637" w:hanging="360"/>
      </w:pPr>
    </w:lvl>
    <w:lvl w:ilvl="1" w:tplc="67AEE9CC">
      <w:start w:val="1"/>
      <w:numFmt w:val="lowerLetter"/>
      <w:lvlText w:val="%2."/>
      <w:lvlJc w:val="left"/>
      <w:pPr>
        <w:ind w:left="1785" w:hanging="360"/>
      </w:pPr>
    </w:lvl>
    <w:lvl w:ilvl="2" w:tplc="DF7AEB2A">
      <w:start w:val="1"/>
      <w:numFmt w:val="lowerRoman"/>
      <w:lvlText w:val="%3."/>
      <w:lvlJc w:val="right"/>
      <w:pPr>
        <w:ind w:left="2505" w:hanging="180"/>
      </w:pPr>
    </w:lvl>
    <w:lvl w:ilvl="3" w:tplc="2968E0B2">
      <w:start w:val="1"/>
      <w:numFmt w:val="decimal"/>
      <w:lvlText w:val="%4."/>
      <w:lvlJc w:val="left"/>
      <w:pPr>
        <w:ind w:left="3225" w:hanging="360"/>
      </w:pPr>
    </w:lvl>
    <w:lvl w:ilvl="4" w:tplc="8E0CD7FA">
      <w:start w:val="1"/>
      <w:numFmt w:val="lowerLetter"/>
      <w:lvlText w:val="%5."/>
      <w:lvlJc w:val="left"/>
      <w:pPr>
        <w:ind w:left="3945" w:hanging="360"/>
      </w:pPr>
    </w:lvl>
    <w:lvl w:ilvl="5" w:tplc="1DBE7896">
      <w:start w:val="1"/>
      <w:numFmt w:val="lowerRoman"/>
      <w:lvlText w:val="%6."/>
      <w:lvlJc w:val="right"/>
      <w:pPr>
        <w:ind w:left="4665" w:hanging="180"/>
      </w:pPr>
    </w:lvl>
    <w:lvl w:ilvl="6" w:tplc="A6EE928C">
      <w:start w:val="1"/>
      <w:numFmt w:val="decimal"/>
      <w:lvlText w:val="%7."/>
      <w:lvlJc w:val="left"/>
      <w:pPr>
        <w:ind w:left="5385" w:hanging="360"/>
      </w:pPr>
    </w:lvl>
    <w:lvl w:ilvl="7" w:tplc="689EFBDE">
      <w:start w:val="1"/>
      <w:numFmt w:val="lowerLetter"/>
      <w:lvlText w:val="%8."/>
      <w:lvlJc w:val="left"/>
      <w:pPr>
        <w:ind w:left="6105" w:hanging="360"/>
      </w:pPr>
    </w:lvl>
    <w:lvl w:ilvl="8" w:tplc="1A0209D4">
      <w:start w:val="1"/>
      <w:numFmt w:val="lowerRoman"/>
      <w:lvlText w:val="%9."/>
      <w:lvlJc w:val="right"/>
      <w:pPr>
        <w:ind w:left="6825" w:hanging="180"/>
      </w:pPr>
    </w:lvl>
  </w:abstractNum>
  <w:abstractNum w:abstractNumId="32">
    <w:nsid w:val="693031CC"/>
    <w:multiLevelType w:val="multilevel"/>
    <w:tmpl w:val="B66CE7E2"/>
    <w:lvl w:ilvl="0">
      <w:start w:val="1"/>
      <w:numFmt w:val="decimal"/>
      <w:lvlText w:val="%1."/>
      <w:lvlJc w:val="left"/>
      <w:pPr>
        <w:ind w:left="1429" w:hanging="360"/>
      </w:pPr>
      <w:rPr>
        <w:color w:val="auto"/>
      </w:r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33">
    <w:nsid w:val="71965152"/>
    <w:multiLevelType w:val="multilevel"/>
    <w:tmpl w:val="EAAA35F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4">
    <w:nsid w:val="71C67FA7"/>
    <w:multiLevelType w:val="hybridMultilevel"/>
    <w:tmpl w:val="1E2E4E9C"/>
    <w:lvl w:ilvl="0" w:tplc="4416912C">
      <w:start w:val="1"/>
      <w:numFmt w:val="decimal"/>
      <w:lvlText w:val="%1."/>
      <w:lvlJc w:val="left"/>
      <w:pPr>
        <w:ind w:left="720" w:hanging="360"/>
      </w:pPr>
      <w:rPr>
        <w:rFonts w:hint="default"/>
      </w:rPr>
    </w:lvl>
    <w:lvl w:ilvl="1" w:tplc="EB7ED174" w:tentative="1">
      <w:start w:val="1"/>
      <w:numFmt w:val="lowerLetter"/>
      <w:lvlText w:val="%2."/>
      <w:lvlJc w:val="left"/>
      <w:pPr>
        <w:ind w:left="1440" w:hanging="360"/>
      </w:pPr>
    </w:lvl>
    <w:lvl w:ilvl="2" w:tplc="EB3C0FDE" w:tentative="1">
      <w:start w:val="1"/>
      <w:numFmt w:val="lowerRoman"/>
      <w:lvlText w:val="%3."/>
      <w:lvlJc w:val="right"/>
      <w:pPr>
        <w:ind w:left="2160" w:hanging="180"/>
      </w:pPr>
    </w:lvl>
    <w:lvl w:ilvl="3" w:tplc="354E560E" w:tentative="1">
      <w:start w:val="1"/>
      <w:numFmt w:val="decimal"/>
      <w:lvlText w:val="%4."/>
      <w:lvlJc w:val="left"/>
      <w:pPr>
        <w:ind w:left="2880" w:hanging="360"/>
      </w:pPr>
    </w:lvl>
    <w:lvl w:ilvl="4" w:tplc="C0D09986" w:tentative="1">
      <w:start w:val="1"/>
      <w:numFmt w:val="lowerLetter"/>
      <w:lvlText w:val="%5."/>
      <w:lvlJc w:val="left"/>
      <w:pPr>
        <w:ind w:left="3600" w:hanging="360"/>
      </w:pPr>
    </w:lvl>
    <w:lvl w:ilvl="5" w:tplc="1C58D784" w:tentative="1">
      <w:start w:val="1"/>
      <w:numFmt w:val="lowerRoman"/>
      <w:lvlText w:val="%6."/>
      <w:lvlJc w:val="right"/>
      <w:pPr>
        <w:ind w:left="4320" w:hanging="180"/>
      </w:pPr>
    </w:lvl>
    <w:lvl w:ilvl="6" w:tplc="701EAA92" w:tentative="1">
      <w:start w:val="1"/>
      <w:numFmt w:val="decimal"/>
      <w:lvlText w:val="%7."/>
      <w:lvlJc w:val="left"/>
      <w:pPr>
        <w:ind w:left="5040" w:hanging="360"/>
      </w:pPr>
    </w:lvl>
    <w:lvl w:ilvl="7" w:tplc="3D5A0B62" w:tentative="1">
      <w:start w:val="1"/>
      <w:numFmt w:val="lowerLetter"/>
      <w:lvlText w:val="%8."/>
      <w:lvlJc w:val="left"/>
      <w:pPr>
        <w:ind w:left="5760" w:hanging="360"/>
      </w:pPr>
    </w:lvl>
    <w:lvl w:ilvl="8" w:tplc="EA7C3C06" w:tentative="1">
      <w:start w:val="1"/>
      <w:numFmt w:val="lowerRoman"/>
      <w:lvlText w:val="%9."/>
      <w:lvlJc w:val="right"/>
      <w:pPr>
        <w:ind w:left="6480" w:hanging="180"/>
      </w:pPr>
    </w:lvl>
  </w:abstractNum>
  <w:abstractNum w:abstractNumId="35">
    <w:nsid w:val="78F10239"/>
    <w:multiLevelType w:val="hybridMultilevel"/>
    <w:tmpl w:val="FC981CA8"/>
    <w:lvl w:ilvl="0" w:tplc="D95083F2">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711E1AB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8690E342">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DB1E992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D1842A94">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B848123A">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546ED02">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2DB27F7A">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03B828D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36">
    <w:nsid w:val="7EB9513B"/>
    <w:multiLevelType w:val="multilevel"/>
    <w:tmpl w:val="25745F96"/>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37">
    <w:nsid w:val="7EC63417"/>
    <w:multiLevelType w:val="multilevel"/>
    <w:tmpl w:val="F0FA432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6"/>
  </w:num>
  <w:num w:numId="2">
    <w:abstractNumId w:val="22"/>
  </w:num>
  <w:num w:numId="3">
    <w:abstractNumId w:val="6"/>
  </w:num>
  <w:num w:numId="4">
    <w:abstractNumId w:val="13"/>
  </w:num>
  <w:num w:numId="5">
    <w:abstractNumId w:val="4"/>
  </w:num>
  <w:num w:numId="6">
    <w:abstractNumId w:val="7"/>
  </w:num>
  <w:num w:numId="7">
    <w:abstractNumId w:val="14"/>
  </w:num>
  <w:num w:numId="8">
    <w:abstractNumId w:val="33"/>
  </w:num>
  <w:num w:numId="9">
    <w:abstractNumId w:val="24"/>
  </w:num>
  <w:num w:numId="10">
    <w:abstractNumId w:val="0"/>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26"/>
  </w:num>
  <w:num w:numId="14">
    <w:abstractNumId w:val="12"/>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23"/>
  </w:num>
  <w:num w:numId="18">
    <w:abstractNumId w:val="20"/>
  </w:num>
  <w:num w:numId="19">
    <w:abstractNumId w:val="27"/>
  </w:num>
  <w:num w:numId="20">
    <w:abstractNumId w:val="28"/>
  </w:num>
  <w:num w:numId="21">
    <w:abstractNumId w:val="21"/>
  </w:num>
  <w:num w:numId="22">
    <w:abstractNumId w:val="2"/>
  </w:num>
  <w:num w:numId="23">
    <w:abstractNumId w:val="8"/>
  </w:num>
  <w:num w:numId="24">
    <w:abstractNumId w:val="37"/>
  </w:num>
  <w:num w:numId="25">
    <w:abstractNumId w:val="3"/>
  </w:num>
  <w:num w:numId="26">
    <w:abstractNumId w:val="17"/>
  </w:num>
  <w:num w:numId="27">
    <w:abstractNumId w:val="1"/>
  </w:num>
  <w:num w:numId="28">
    <w:abstractNumId w:val="29"/>
  </w:num>
  <w:num w:numId="29">
    <w:abstractNumId w:val="9"/>
  </w:num>
  <w:num w:numId="30">
    <w:abstractNumId w:val="35"/>
  </w:num>
  <w:num w:numId="31">
    <w:abstractNumId w:val="5"/>
  </w:num>
  <w:num w:numId="32">
    <w:abstractNumId w:val="18"/>
  </w:num>
  <w:num w:numId="33">
    <w:abstractNumId w:val="15"/>
  </w:num>
  <w:num w:numId="34">
    <w:abstractNumId w:val="10"/>
  </w:num>
  <w:num w:numId="35">
    <w:abstractNumId w:val="34"/>
  </w:num>
  <w:num w:numId="36">
    <w:abstractNumId w:val="31"/>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11"/>
    <w:lvlOverride w:ilvl="0">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GrammaticalErrors/>
  <w:activeWritingStyle w:appName="MSWord" w:lang="ru-RU" w:vendorID="1" w:dllVersion="512" w:checkStyle="1"/>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1A7"/>
    <w:rsid w:val="00002A62"/>
    <w:rsid w:val="00004545"/>
    <w:rsid w:val="00004D5B"/>
    <w:rsid w:val="00005D86"/>
    <w:rsid w:val="00012922"/>
    <w:rsid w:val="00015458"/>
    <w:rsid w:val="00017FF4"/>
    <w:rsid w:val="00020310"/>
    <w:rsid w:val="00020E45"/>
    <w:rsid w:val="000211FA"/>
    <w:rsid w:val="000212F6"/>
    <w:rsid w:val="0002146F"/>
    <w:rsid w:val="00021CEF"/>
    <w:rsid w:val="00022507"/>
    <w:rsid w:val="00026075"/>
    <w:rsid w:val="00026B5E"/>
    <w:rsid w:val="000273BB"/>
    <w:rsid w:val="000277B7"/>
    <w:rsid w:val="000278B9"/>
    <w:rsid w:val="00027A1B"/>
    <w:rsid w:val="00031350"/>
    <w:rsid w:val="00031505"/>
    <w:rsid w:val="000323DA"/>
    <w:rsid w:val="00033146"/>
    <w:rsid w:val="000339D9"/>
    <w:rsid w:val="00033D95"/>
    <w:rsid w:val="00036E5D"/>
    <w:rsid w:val="0003725D"/>
    <w:rsid w:val="000375F7"/>
    <w:rsid w:val="00045336"/>
    <w:rsid w:val="000471AC"/>
    <w:rsid w:val="00051E16"/>
    <w:rsid w:val="00052A5E"/>
    <w:rsid w:val="000559F2"/>
    <w:rsid w:val="00060E73"/>
    <w:rsid w:val="00061739"/>
    <w:rsid w:val="0006173C"/>
    <w:rsid w:val="00063E49"/>
    <w:rsid w:val="00064E08"/>
    <w:rsid w:val="0006518F"/>
    <w:rsid w:val="00065481"/>
    <w:rsid w:val="0006674B"/>
    <w:rsid w:val="000679CF"/>
    <w:rsid w:val="00070B57"/>
    <w:rsid w:val="00072076"/>
    <w:rsid w:val="00073A00"/>
    <w:rsid w:val="00074720"/>
    <w:rsid w:val="000754E2"/>
    <w:rsid w:val="00076D7F"/>
    <w:rsid w:val="00080370"/>
    <w:rsid w:val="0008180F"/>
    <w:rsid w:val="0008362C"/>
    <w:rsid w:val="00083FEC"/>
    <w:rsid w:val="00084458"/>
    <w:rsid w:val="0008489A"/>
    <w:rsid w:val="00084B54"/>
    <w:rsid w:val="00084E20"/>
    <w:rsid w:val="00086A82"/>
    <w:rsid w:val="00086BA8"/>
    <w:rsid w:val="00087B95"/>
    <w:rsid w:val="00091F98"/>
    <w:rsid w:val="000943F7"/>
    <w:rsid w:val="000945B5"/>
    <w:rsid w:val="00094CE4"/>
    <w:rsid w:val="0009542C"/>
    <w:rsid w:val="00095E8F"/>
    <w:rsid w:val="00096075"/>
    <w:rsid w:val="0009781D"/>
    <w:rsid w:val="000A0F97"/>
    <w:rsid w:val="000A1664"/>
    <w:rsid w:val="000A171B"/>
    <w:rsid w:val="000A1AAA"/>
    <w:rsid w:val="000A2894"/>
    <w:rsid w:val="000A522C"/>
    <w:rsid w:val="000A56B3"/>
    <w:rsid w:val="000A5A79"/>
    <w:rsid w:val="000A62B8"/>
    <w:rsid w:val="000B2A2D"/>
    <w:rsid w:val="000B317F"/>
    <w:rsid w:val="000B378A"/>
    <w:rsid w:val="000B3B24"/>
    <w:rsid w:val="000B4456"/>
    <w:rsid w:val="000B4ABF"/>
    <w:rsid w:val="000C22C1"/>
    <w:rsid w:val="000C3C37"/>
    <w:rsid w:val="000C54D5"/>
    <w:rsid w:val="000C5759"/>
    <w:rsid w:val="000D3015"/>
    <w:rsid w:val="000D3D1F"/>
    <w:rsid w:val="000D4E5F"/>
    <w:rsid w:val="000D4F8C"/>
    <w:rsid w:val="000D4FC0"/>
    <w:rsid w:val="000D502B"/>
    <w:rsid w:val="000D50F3"/>
    <w:rsid w:val="000D6A80"/>
    <w:rsid w:val="000D767B"/>
    <w:rsid w:val="000E0046"/>
    <w:rsid w:val="000E023A"/>
    <w:rsid w:val="000E063F"/>
    <w:rsid w:val="000E2180"/>
    <w:rsid w:val="000E250D"/>
    <w:rsid w:val="000E28EB"/>
    <w:rsid w:val="000E4936"/>
    <w:rsid w:val="000E507E"/>
    <w:rsid w:val="000E6758"/>
    <w:rsid w:val="000E706B"/>
    <w:rsid w:val="000F1E7E"/>
    <w:rsid w:val="000F21D3"/>
    <w:rsid w:val="000F2EC7"/>
    <w:rsid w:val="000F3101"/>
    <w:rsid w:val="000F3408"/>
    <w:rsid w:val="000F7DCB"/>
    <w:rsid w:val="00101378"/>
    <w:rsid w:val="001018C7"/>
    <w:rsid w:val="00102FDD"/>
    <w:rsid w:val="0010473F"/>
    <w:rsid w:val="00106FBD"/>
    <w:rsid w:val="00111AF3"/>
    <w:rsid w:val="00111F96"/>
    <w:rsid w:val="0011334C"/>
    <w:rsid w:val="00114611"/>
    <w:rsid w:val="00114CB4"/>
    <w:rsid w:val="00115CA5"/>
    <w:rsid w:val="00116569"/>
    <w:rsid w:val="00116C11"/>
    <w:rsid w:val="001174C2"/>
    <w:rsid w:val="001209B0"/>
    <w:rsid w:val="00121667"/>
    <w:rsid w:val="001232FB"/>
    <w:rsid w:val="00123A68"/>
    <w:rsid w:val="0012442C"/>
    <w:rsid w:val="0012511C"/>
    <w:rsid w:val="00126F93"/>
    <w:rsid w:val="0013014C"/>
    <w:rsid w:val="001302F7"/>
    <w:rsid w:val="00136629"/>
    <w:rsid w:val="001406AC"/>
    <w:rsid w:val="001422B1"/>
    <w:rsid w:val="0014302C"/>
    <w:rsid w:val="00144810"/>
    <w:rsid w:val="001461BA"/>
    <w:rsid w:val="00146FAE"/>
    <w:rsid w:val="00147949"/>
    <w:rsid w:val="00147F43"/>
    <w:rsid w:val="00150A62"/>
    <w:rsid w:val="00151236"/>
    <w:rsid w:val="00152587"/>
    <w:rsid w:val="00153AFE"/>
    <w:rsid w:val="001565B3"/>
    <w:rsid w:val="00160677"/>
    <w:rsid w:val="001621C1"/>
    <w:rsid w:val="00163E9D"/>
    <w:rsid w:val="001664B7"/>
    <w:rsid w:val="0016771D"/>
    <w:rsid w:val="00167B65"/>
    <w:rsid w:val="00167D8B"/>
    <w:rsid w:val="00170FFC"/>
    <w:rsid w:val="001713AA"/>
    <w:rsid w:val="00171A8E"/>
    <w:rsid w:val="00171F00"/>
    <w:rsid w:val="00172B65"/>
    <w:rsid w:val="00172D1E"/>
    <w:rsid w:val="001737FA"/>
    <w:rsid w:val="00174741"/>
    <w:rsid w:val="001808EF"/>
    <w:rsid w:val="00181548"/>
    <w:rsid w:val="00181DFA"/>
    <w:rsid w:val="00183C3C"/>
    <w:rsid w:val="001866FA"/>
    <w:rsid w:val="00187536"/>
    <w:rsid w:val="001900F0"/>
    <w:rsid w:val="001903BD"/>
    <w:rsid w:val="001915EC"/>
    <w:rsid w:val="00191964"/>
    <w:rsid w:val="0019632A"/>
    <w:rsid w:val="00196C35"/>
    <w:rsid w:val="00196F6A"/>
    <w:rsid w:val="001A180C"/>
    <w:rsid w:val="001A29D8"/>
    <w:rsid w:val="001A4DCC"/>
    <w:rsid w:val="001A5022"/>
    <w:rsid w:val="001A5EC4"/>
    <w:rsid w:val="001A640E"/>
    <w:rsid w:val="001A64B5"/>
    <w:rsid w:val="001A673F"/>
    <w:rsid w:val="001B2F8D"/>
    <w:rsid w:val="001B317B"/>
    <w:rsid w:val="001B4C36"/>
    <w:rsid w:val="001C11F0"/>
    <w:rsid w:val="001C1A0C"/>
    <w:rsid w:val="001C3B0E"/>
    <w:rsid w:val="001C5537"/>
    <w:rsid w:val="001C7C31"/>
    <w:rsid w:val="001C7D8C"/>
    <w:rsid w:val="001C7E23"/>
    <w:rsid w:val="001D1810"/>
    <w:rsid w:val="001D3F8A"/>
    <w:rsid w:val="001D7275"/>
    <w:rsid w:val="001D7570"/>
    <w:rsid w:val="001E1F03"/>
    <w:rsid w:val="001E40B4"/>
    <w:rsid w:val="001E4AF9"/>
    <w:rsid w:val="001F1814"/>
    <w:rsid w:val="001F3F28"/>
    <w:rsid w:val="001F741D"/>
    <w:rsid w:val="001F7564"/>
    <w:rsid w:val="001F7BAE"/>
    <w:rsid w:val="001F7BC2"/>
    <w:rsid w:val="001F7DB2"/>
    <w:rsid w:val="00200084"/>
    <w:rsid w:val="0020165A"/>
    <w:rsid w:val="00202938"/>
    <w:rsid w:val="002040C1"/>
    <w:rsid w:val="0020424B"/>
    <w:rsid w:val="00207AAF"/>
    <w:rsid w:val="0021594F"/>
    <w:rsid w:val="00216B4C"/>
    <w:rsid w:val="00217B7B"/>
    <w:rsid w:val="00217F98"/>
    <w:rsid w:val="00227370"/>
    <w:rsid w:val="0023270D"/>
    <w:rsid w:val="00232A4C"/>
    <w:rsid w:val="00232BD2"/>
    <w:rsid w:val="0023408C"/>
    <w:rsid w:val="0023431A"/>
    <w:rsid w:val="002344C2"/>
    <w:rsid w:val="00234C19"/>
    <w:rsid w:val="00234F3D"/>
    <w:rsid w:val="0023510F"/>
    <w:rsid w:val="00242FDF"/>
    <w:rsid w:val="00244479"/>
    <w:rsid w:val="00245714"/>
    <w:rsid w:val="0024594E"/>
    <w:rsid w:val="00251595"/>
    <w:rsid w:val="0025215D"/>
    <w:rsid w:val="00254B3F"/>
    <w:rsid w:val="00254C43"/>
    <w:rsid w:val="00254C45"/>
    <w:rsid w:val="00254F21"/>
    <w:rsid w:val="002559AB"/>
    <w:rsid w:val="0026144A"/>
    <w:rsid w:val="00261C96"/>
    <w:rsid w:val="002623ED"/>
    <w:rsid w:val="00264499"/>
    <w:rsid w:val="00264648"/>
    <w:rsid w:val="0026658C"/>
    <w:rsid w:val="00267626"/>
    <w:rsid w:val="00273C9B"/>
    <w:rsid w:val="0027563C"/>
    <w:rsid w:val="00276775"/>
    <w:rsid w:val="002770CD"/>
    <w:rsid w:val="0027733D"/>
    <w:rsid w:val="00280D83"/>
    <w:rsid w:val="00282C15"/>
    <w:rsid w:val="00282DBE"/>
    <w:rsid w:val="00291684"/>
    <w:rsid w:val="00294ED7"/>
    <w:rsid w:val="0029749E"/>
    <w:rsid w:val="002974E7"/>
    <w:rsid w:val="002A0017"/>
    <w:rsid w:val="002A07A5"/>
    <w:rsid w:val="002A1458"/>
    <w:rsid w:val="002A3048"/>
    <w:rsid w:val="002A3BA5"/>
    <w:rsid w:val="002A3CDB"/>
    <w:rsid w:val="002A4962"/>
    <w:rsid w:val="002A5969"/>
    <w:rsid w:val="002A6D21"/>
    <w:rsid w:val="002A7F46"/>
    <w:rsid w:val="002B14E9"/>
    <w:rsid w:val="002B1C7C"/>
    <w:rsid w:val="002B2C03"/>
    <w:rsid w:val="002B36F9"/>
    <w:rsid w:val="002B6158"/>
    <w:rsid w:val="002B70F5"/>
    <w:rsid w:val="002C096F"/>
    <w:rsid w:val="002C0BD7"/>
    <w:rsid w:val="002C2D69"/>
    <w:rsid w:val="002C3083"/>
    <w:rsid w:val="002C3140"/>
    <w:rsid w:val="002C32AC"/>
    <w:rsid w:val="002C7545"/>
    <w:rsid w:val="002C7777"/>
    <w:rsid w:val="002D1BFD"/>
    <w:rsid w:val="002D3394"/>
    <w:rsid w:val="002D4135"/>
    <w:rsid w:val="002D52A1"/>
    <w:rsid w:val="002D5380"/>
    <w:rsid w:val="002D75B9"/>
    <w:rsid w:val="002E3396"/>
    <w:rsid w:val="002E3CC6"/>
    <w:rsid w:val="002E42AF"/>
    <w:rsid w:val="002E79A0"/>
    <w:rsid w:val="002F0B19"/>
    <w:rsid w:val="002F292A"/>
    <w:rsid w:val="002F4013"/>
    <w:rsid w:val="002F42B5"/>
    <w:rsid w:val="002F545B"/>
    <w:rsid w:val="002F5B89"/>
    <w:rsid w:val="00300010"/>
    <w:rsid w:val="0030107D"/>
    <w:rsid w:val="00301486"/>
    <w:rsid w:val="00302102"/>
    <w:rsid w:val="003033B5"/>
    <w:rsid w:val="00303792"/>
    <w:rsid w:val="00304132"/>
    <w:rsid w:val="00310CED"/>
    <w:rsid w:val="003165E1"/>
    <w:rsid w:val="00320959"/>
    <w:rsid w:val="003223C7"/>
    <w:rsid w:val="0032494C"/>
    <w:rsid w:val="00324F43"/>
    <w:rsid w:val="00326BF2"/>
    <w:rsid w:val="00327B76"/>
    <w:rsid w:val="00327CC1"/>
    <w:rsid w:val="00331BD8"/>
    <w:rsid w:val="003323A3"/>
    <w:rsid w:val="0033569F"/>
    <w:rsid w:val="00336279"/>
    <w:rsid w:val="00336C6D"/>
    <w:rsid w:val="00341117"/>
    <w:rsid w:val="003443C8"/>
    <w:rsid w:val="00344793"/>
    <w:rsid w:val="00346AC5"/>
    <w:rsid w:val="00346B4E"/>
    <w:rsid w:val="003470C9"/>
    <w:rsid w:val="003501BE"/>
    <w:rsid w:val="0035284E"/>
    <w:rsid w:val="003535DA"/>
    <w:rsid w:val="00355276"/>
    <w:rsid w:val="003554D2"/>
    <w:rsid w:val="003600D0"/>
    <w:rsid w:val="003638FA"/>
    <w:rsid w:val="00364D5B"/>
    <w:rsid w:val="00365832"/>
    <w:rsid w:val="00366476"/>
    <w:rsid w:val="00366BA2"/>
    <w:rsid w:val="00367FF9"/>
    <w:rsid w:val="00370CCC"/>
    <w:rsid w:val="00371186"/>
    <w:rsid w:val="00371883"/>
    <w:rsid w:val="0037236F"/>
    <w:rsid w:val="0037362B"/>
    <w:rsid w:val="00373EF0"/>
    <w:rsid w:val="003801C5"/>
    <w:rsid w:val="0038539D"/>
    <w:rsid w:val="00386B2A"/>
    <w:rsid w:val="003908C6"/>
    <w:rsid w:val="00392B18"/>
    <w:rsid w:val="00393689"/>
    <w:rsid w:val="0039577E"/>
    <w:rsid w:val="003958E0"/>
    <w:rsid w:val="00395F8C"/>
    <w:rsid w:val="00396110"/>
    <w:rsid w:val="00397498"/>
    <w:rsid w:val="003A23D7"/>
    <w:rsid w:val="003A343A"/>
    <w:rsid w:val="003A642D"/>
    <w:rsid w:val="003A6EC3"/>
    <w:rsid w:val="003B1EF5"/>
    <w:rsid w:val="003B2621"/>
    <w:rsid w:val="003B307C"/>
    <w:rsid w:val="003B513A"/>
    <w:rsid w:val="003C144F"/>
    <w:rsid w:val="003C194C"/>
    <w:rsid w:val="003C1A05"/>
    <w:rsid w:val="003C1F5F"/>
    <w:rsid w:val="003C4322"/>
    <w:rsid w:val="003C5CDB"/>
    <w:rsid w:val="003D03F7"/>
    <w:rsid w:val="003D1849"/>
    <w:rsid w:val="003D2F95"/>
    <w:rsid w:val="003D35E4"/>
    <w:rsid w:val="003D793F"/>
    <w:rsid w:val="003D7CF8"/>
    <w:rsid w:val="003E04E6"/>
    <w:rsid w:val="003E36C6"/>
    <w:rsid w:val="003E4876"/>
    <w:rsid w:val="003E6A17"/>
    <w:rsid w:val="003F05D2"/>
    <w:rsid w:val="003F06E2"/>
    <w:rsid w:val="003F15B9"/>
    <w:rsid w:val="003F51A8"/>
    <w:rsid w:val="003F5E08"/>
    <w:rsid w:val="003F6450"/>
    <w:rsid w:val="00401D9A"/>
    <w:rsid w:val="00402966"/>
    <w:rsid w:val="00405DAB"/>
    <w:rsid w:val="00407934"/>
    <w:rsid w:val="004144EE"/>
    <w:rsid w:val="00415C96"/>
    <w:rsid w:val="004237E7"/>
    <w:rsid w:val="004241AE"/>
    <w:rsid w:val="00426091"/>
    <w:rsid w:val="004272A4"/>
    <w:rsid w:val="00427C37"/>
    <w:rsid w:val="00427CCE"/>
    <w:rsid w:val="0044019D"/>
    <w:rsid w:val="004424C8"/>
    <w:rsid w:val="00443BEE"/>
    <w:rsid w:val="00444203"/>
    <w:rsid w:val="00444781"/>
    <w:rsid w:val="00444EC4"/>
    <w:rsid w:val="00445CA8"/>
    <w:rsid w:val="0044784C"/>
    <w:rsid w:val="00452C53"/>
    <w:rsid w:val="004534D6"/>
    <w:rsid w:val="004542C1"/>
    <w:rsid w:val="0045435E"/>
    <w:rsid w:val="004562DD"/>
    <w:rsid w:val="004565CC"/>
    <w:rsid w:val="004579E6"/>
    <w:rsid w:val="00461823"/>
    <w:rsid w:val="00461856"/>
    <w:rsid w:val="00462653"/>
    <w:rsid w:val="004642E7"/>
    <w:rsid w:val="00465957"/>
    <w:rsid w:val="00467F1C"/>
    <w:rsid w:val="00471565"/>
    <w:rsid w:val="00471C95"/>
    <w:rsid w:val="00472464"/>
    <w:rsid w:val="00481636"/>
    <w:rsid w:val="00482C4C"/>
    <w:rsid w:val="00484695"/>
    <w:rsid w:val="00485271"/>
    <w:rsid w:val="004877BA"/>
    <w:rsid w:val="00487BDA"/>
    <w:rsid w:val="00487DE7"/>
    <w:rsid w:val="0049066A"/>
    <w:rsid w:val="004925F6"/>
    <w:rsid w:val="0049365B"/>
    <w:rsid w:val="00496D07"/>
    <w:rsid w:val="004A119D"/>
    <w:rsid w:val="004A1ABC"/>
    <w:rsid w:val="004A1BF6"/>
    <w:rsid w:val="004A1DD2"/>
    <w:rsid w:val="004A2408"/>
    <w:rsid w:val="004A5E0E"/>
    <w:rsid w:val="004A5F95"/>
    <w:rsid w:val="004B157E"/>
    <w:rsid w:val="004B2D9F"/>
    <w:rsid w:val="004B3E7E"/>
    <w:rsid w:val="004B46B0"/>
    <w:rsid w:val="004B4889"/>
    <w:rsid w:val="004B5BAD"/>
    <w:rsid w:val="004B6AB1"/>
    <w:rsid w:val="004B6F0D"/>
    <w:rsid w:val="004B742A"/>
    <w:rsid w:val="004C1623"/>
    <w:rsid w:val="004C3279"/>
    <w:rsid w:val="004C33B4"/>
    <w:rsid w:val="004C3CDC"/>
    <w:rsid w:val="004C76CD"/>
    <w:rsid w:val="004C7DBF"/>
    <w:rsid w:val="004C7EFC"/>
    <w:rsid w:val="004D01A7"/>
    <w:rsid w:val="004D02B5"/>
    <w:rsid w:val="004D2E19"/>
    <w:rsid w:val="004D481A"/>
    <w:rsid w:val="004D7C0F"/>
    <w:rsid w:val="004E0A8E"/>
    <w:rsid w:val="004E2580"/>
    <w:rsid w:val="004E3381"/>
    <w:rsid w:val="004E4867"/>
    <w:rsid w:val="004E6588"/>
    <w:rsid w:val="004F4953"/>
    <w:rsid w:val="004F77A7"/>
    <w:rsid w:val="00500E02"/>
    <w:rsid w:val="00502478"/>
    <w:rsid w:val="00502738"/>
    <w:rsid w:val="00507009"/>
    <w:rsid w:val="005130DD"/>
    <w:rsid w:val="00513853"/>
    <w:rsid w:val="00515473"/>
    <w:rsid w:val="005154A8"/>
    <w:rsid w:val="00516529"/>
    <w:rsid w:val="0051663D"/>
    <w:rsid w:val="00517440"/>
    <w:rsid w:val="00517BAF"/>
    <w:rsid w:val="00521365"/>
    <w:rsid w:val="00530ECB"/>
    <w:rsid w:val="0053238C"/>
    <w:rsid w:val="005326C8"/>
    <w:rsid w:val="00533056"/>
    <w:rsid w:val="00533082"/>
    <w:rsid w:val="00533C27"/>
    <w:rsid w:val="005358E7"/>
    <w:rsid w:val="00535E50"/>
    <w:rsid w:val="00535FA5"/>
    <w:rsid w:val="00536F8F"/>
    <w:rsid w:val="0053742F"/>
    <w:rsid w:val="005379A4"/>
    <w:rsid w:val="0054017C"/>
    <w:rsid w:val="005407BB"/>
    <w:rsid w:val="005418A1"/>
    <w:rsid w:val="0054198C"/>
    <w:rsid w:val="00542538"/>
    <w:rsid w:val="0054290C"/>
    <w:rsid w:val="0054481F"/>
    <w:rsid w:val="005476F7"/>
    <w:rsid w:val="00547A9E"/>
    <w:rsid w:val="00550100"/>
    <w:rsid w:val="00550D00"/>
    <w:rsid w:val="00551102"/>
    <w:rsid w:val="0055238F"/>
    <w:rsid w:val="00552BC0"/>
    <w:rsid w:val="00553055"/>
    <w:rsid w:val="00555012"/>
    <w:rsid w:val="00556B45"/>
    <w:rsid w:val="005604AD"/>
    <w:rsid w:val="00560E96"/>
    <w:rsid w:val="005626B0"/>
    <w:rsid w:val="0056301E"/>
    <w:rsid w:val="00563AD8"/>
    <w:rsid w:val="00564008"/>
    <w:rsid w:val="00566710"/>
    <w:rsid w:val="00567AFE"/>
    <w:rsid w:val="00571D18"/>
    <w:rsid w:val="00575172"/>
    <w:rsid w:val="00575CBE"/>
    <w:rsid w:val="00577DB4"/>
    <w:rsid w:val="00580ABD"/>
    <w:rsid w:val="00580EE2"/>
    <w:rsid w:val="00580FF0"/>
    <w:rsid w:val="005836E2"/>
    <w:rsid w:val="00585467"/>
    <w:rsid w:val="005935FF"/>
    <w:rsid w:val="00593B88"/>
    <w:rsid w:val="00594752"/>
    <w:rsid w:val="00594EED"/>
    <w:rsid w:val="005A0393"/>
    <w:rsid w:val="005A0B84"/>
    <w:rsid w:val="005A0FDF"/>
    <w:rsid w:val="005A1CBA"/>
    <w:rsid w:val="005A2684"/>
    <w:rsid w:val="005A52BD"/>
    <w:rsid w:val="005A686A"/>
    <w:rsid w:val="005A7A26"/>
    <w:rsid w:val="005B027E"/>
    <w:rsid w:val="005B1B0E"/>
    <w:rsid w:val="005B36A3"/>
    <w:rsid w:val="005B3929"/>
    <w:rsid w:val="005B5BF2"/>
    <w:rsid w:val="005B7109"/>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E5935"/>
    <w:rsid w:val="005F0CEB"/>
    <w:rsid w:val="005F3B58"/>
    <w:rsid w:val="005F4D0A"/>
    <w:rsid w:val="005F79E2"/>
    <w:rsid w:val="00604AA2"/>
    <w:rsid w:val="00607196"/>
    <w:rsid w:val="00607305"/>
    <w:rsid w:val="00607E64"/>
    <w:rsid w:val="0061025A"/>
    <w:rsid w:val="00613613"/>
    <w:rsid w:val="00616CF5"/>
    <w:rsid w:val="006247CD"/>
    <w:rsid w:val="006315CF"/>
    <w:rsid w:val="00631A37"/>
    <w:rsid w:val="00631A9B"/>
    <w:rsid w:val="00632190"/>
    <w:rsid w:val="006328EC"/>
    <w:rsid w:val="00633814"/>
    <w:rsid w:val="00634C61"/>
    <w:rsid w:val="006364AD"/>
    <w:rsid w:val="006401A5"/>
    <w:rsid w:val="006420F7"/>
    <w:rsid w:val="0064397A"/>
    <w:rsid w:val="0064459A"/>
    <w:rsid w:val="00644CCD"/>
    <w:rsid w:val="0065163D"/>
    <w:rsid w:val="006523FE"/>
    <w:rsid w:val="00654826"/>
    <w:rsid w:val="00656EE7"/>
    <w:rsid w:val="006610D5"/>
    <w:rsid w:val="00661DA3"/>
    <w:rsid w:val="00662CB0"/>
    <w:rsid w:val="00666C0B"/>
    <w:rsid w:val="00667BA8"/>
    <w:rsid w:val="00667CA4"/>
    <w:rsid w:val="00667DD2"/>
    <w:rsid w:val="006719B9"/>
    <w:rsid w:val="0067259D"/>
    <w:rsid w:val="00673FC1"/>
    <w:rsid w:val="00674944"/>
    <w:rsid w:val="00676216"/>
    <w:rsid w:val="006815F5"/>
    <w:rsid w:val="00681ECD"/>
    <w:rsid w:val="00685263"/>
    <w:rsid w:val="0068570C"/>
    <w:rsid w:val="00687B62"/>
    <w:rsid w:val="00687D19"/>
    <w:rsid w:val="006907A9"/>
    <w:rsid w:val="00690B8D"/>
    <w:rsid w:val="006A21C9"/>
    <w:rsid w:val="006A39BC"/>
    <w:rsid w:val="006A44E0"/>
    <w:rsid w:val="006A4A44"/>
    <w:rsid w:val="006A5324"/>
    <w:rsid w:val="006A5FCF"/>
    <w:rsid w:val="006B0294"/>
    <w:rsid w:val="006B1557"/>
    <w:rsid w:val="006B1F2A"/>
    <w:rsid w:val="006B5570"/>
    <w:rsid w:val="006B560C"/>
    <w:rsid w:val="006B6731"/>
    <w:rsid w:val="006B6AF8"/>
    <w:rsid w:val="006C084B"/>
    <w:rsid w:val="006C0FF5"/>
    <w:rsid w:val="006C4FB3"/>
    <w:rsid w:val="006C59F1"/>
    <w:rsid w:val="006C663B"/>
    <w:rsid w:val="006C7035"/>
    <w:rsid w:val="006D0869"/>
    <w:rsid w:val="006D0C9E"/>
    <w:rsid w:val="006D1387"/>
    <w:rsid w:val="006D274F"/>
    <w:rsid w:val="006D2E18"/>
    <w:rsid w:val="006D3458"/>
    <w:rsid w:val="006D6303"/>
    <w:rsid w:val="006E0B48"/>
    <w:rsid w:val="006E0F2D"/>
    <w:rsid w:val="006E1B85"/>
    <w:rsid w:val="006E2537"/>
    <w:rsid w:val="006E4797"/>
    <w:rsid w:val="006E6550"/>
    <w:rsid w:val="006E7986"/>
    <w:rsid w:val="006E7E2E"/>
    <w:rsid w:val="006F3009"/>
    <w:rsid w:val="006F494B"/>
    <w:rsid w:val="006F76C5"/>
    <w:rsid w:val="00701A28"/>
    <w:rsid w:val="00701C38"/>
    <w:rsid w:val="00704B1C"/>
    <w:rsid w:val="007056C3"/>
    <w:rsid w:val="0070672D"/>
    <w:rsid w:val="00715EEA"/>
    <w:rsid w:val="00717036"/>
    <w:rsid w:val="00717283"/>
    <w:rsid w:val="0072045A"/>
    <w:rsid w:val="0072281E"/>
    <w:rsid w:val="00725067"/>
    <w:rsid w:val="00725705"/>
    <w:rsid w:val="00725CAD"/>
    <w:rsid w:val="007270E5"/>
    <w:rsid w:val="00730286"/>
    <w:rsid w:val="00731C28"/>
    <w:rsid w:val="00732E0A"/>
    <w:rsid w:val="00735937"/>
    <w:rsid w:val="00736B48"/>
    <w:rsid w:val="00743072"/>
    <w:rsid w:val="00743B7B"/>
    <w:rsid w:val="007441D1"/>
    <w:rsid w:val="0074593E"/>
    <w:rsid w:val="0075103D"/>
    <w:rsid w:val="0075171A"/>
    <w:rsid w:val="007600BF"/>
    <w:rsid w:val="00761560"/>
    <w:rsid w:val="00763118"/>
    <w:rsid w:val="0076339A"/>
    <w:rsid w:val="007647E3"/>
    <w:rsid w:val="007648EF"/>
    <w:rsid w:val="00767D79"/>
    <w:rsid w:val="007709CA"/>
    <w:rsid w:val="00771E60"/>
    <w:rsid w:val="00772D35"/>
    <w:rsid w:val="00772DE4"/>
    <w:rsid w:val="00775034"/>
    <w:rsid w:val="00775B1F"/>
    <w:rsid w:val="00777489"/>
    <w:rsid w:val="00777A2F"/>
    <w:rsid w:val="007807BD"/>
    <w:rsid w:val="007809B7"/>
    <w:rsid w:val="00780BA1"/>
    <w:rsid w:val="007822C4"/>
    <w:rsid w:val="007852A2"/>
    <w:rsid w:val="00785704"/>
    <w:rsid w:val="00785D34"/>
    <w:rsid w:val="00790BBF"/>
    <w:rsid w:val="00790E4C"/>
    <w:rsid w:val="0079126B"/>
    <w:rsid w:val="007914B4"/>
    <w:rsid w:val="00791646"/>
    <w:rsid w:val="00795710"/>
    <w:rsid w:val="007A0C81"/>
    <w:rsid w:val="007A5B86"/>
    <w:rsid w:val="007A5EDA"/>
    <w:rsid w:val="007A661C"/>
    <w:rsid w:val="007B34E0"/>
    <w:rsid w:val="007B7B69"/>
    <w:rsid w:val="007C4499"/>
    <w:rsid w:val="007D0761"/>
    <w:rsid w:val="007D15B2"/>
    <w:rsid w:val="007D315A"/>
    <w:rsid w:val="007D3DE6"/>
    <w:rsid w:val="007D4CD4"/>
    <w:rsid w:val="007E3653"/>
    <w:rsid w:val="007E7959"/>
    <w:rsid w:val="007F038D"/>
    <w:rsid w:val="007F3023"/>
    <w:rsid w:val="007F3757"/>
    <w:rsid w:val="007F7142"/>
    <w:rsid w:val="0080043D"/>
    <w:rsid w:val="00801259"/>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6B30"/>
    <w:rsid w:val="00817185"/>
    <w:rsid w:val="00820E7E"/>
    <w:rsid w:val="008217FE"/>
    <w:rsid w:val="00822CE6"/>
    <w:rsid w:val="00823682"/>
    <w:rsid w:val="00825F24"/>
    <w:rsid w:val="008273B4"/>
    <w:rsid w:val="008301DE"/>
    <w:rsid w:val="00831C32"/>
    <w:rsid w:val="00831ED3"/>
    <w:rsid w:val="00834BFA"/>
    <w:rsid w:val="00837A99"/>
    <w:rsid w:val="0084042B"/>
    <w:rsid w:val="00840B73"/>
    <w:rsid w:val="00842B71"/>
    <w:rsid w:val="00843165"/>
    <w:rsid w:val="008446F4"/>
    <w:rsid w:val="00844BB0"/>
    <w:rsid w:val="008456A4"/>
    <w:rsid w:val="00845A8D"/>
    <w:rsid w:val="00851695"/>
    <w:rsid w:val="008528B8"/>
    <w:rsid w:val="00855FE5"/>
    <w:rsid w:val="00861530"/>
    <w:rsid w:val="00863866"/>
    <w:rsid w:val="00867E3C"/>
    <w:rsid w:val="008712D0"/>
    <w:rsid w:val="008735E6"/>
    <w:rsid w:val="00875894"/>
    <w:rsid w:val="00875E25"/>
    <w:rsid w:val="00876E01"/>
    <w:rsid w:val="00877488"/>
    <w:rsid w:val="00882CA0"/>
    <w:rsid w:val="00883558"/>
    <w:rsid w:val="00884EB0"/>
    <w:rsid w:val="00884ECD"/>
    <w:rsid w:val="00885738"/>
    <w:rsid w:val="00885AD6"/>
    <w:rsid w:val="00885E17"/>
    <w:rsid w:val="008865C0"/>
    <w:rsid w:val="008909B8"/>
    <w:rsid w:val="00895A5E"/>
    <w:rsid w:val="00896C94"/>
    <w:rsid w:val="0089782A"/>
    <w:rsid w:val="008A19AA"/>
    <w:rsid w:val="008A1EC4"/>
    <w:rsid w:val="008A3D9A"/>
    <w:rsid w:val="008A6160"/>
    <w:rsid w:val="008A70A2"/>
    <w:rsid w:val="008B31EA"/>
    <w:rsid w:val="008B4079"/>
    <w:rsid w:val="008B5A77"/>
    <w:rsid w:val="008B629F"/>
    <w:rsid w:val="008C14C2"/>
    <w:rsid w:val="008C4072"/>
    <w:rsid w:val="008C6319"/>
    <w:rsid w:val="008C66BF"/>
    <w:rsid w:val="008D39BB"/>
    <w:rsid w:val="008D46EE"/>
    <w:rsid w:val="008D4DD5"/>
    <w:rsid w:val="008E061B"/>
    <w:rsid w:val="008F70ED"/>
    <w:rsid w:val="00900054"/>
    <w:rsid w:val="00901114"/>
    <w:rsid w:val="00901213"/>
    <w:rsid w:val="0090254F"/>
    <w:rsid w:val="0090391D"/>
    <w:rsid w:val="009041AB"/>
    <w:rsid w:val="00910FDB"/>
    <w:rsid w:val="00914F84"/>
    <w:rsid w:val="00917B6D"/>
    <w:rsid w:val="00917F07"/>
    <w:rsid w:val="0092322E"/>
    <w:rsid w:val="0092327B"/>
    <w:rsid w:val="009249FD"/>
    <w:rsid w:val="00926BB0"/>
    <w:rsid w:val="009272B8"/>
    <w:rsid w:val="009300D2"/>
    <w:rsid w:val="009304A4"/>
    <w:rsid w:val="00931684"/>
    <w:rsid w:val="009346DD"/>
    <w:rsid w:val="00934BC5"/>
    <w:rsid w:val="009350AF"/>
    <w:rsid w:val="00935A03"/>
    <w:rsid w:val="00941A7F"/>
    <w:rsid w:val="00942E27"/>
    <w:rsid w:val="00943745"/>
    <w:rsid w:val="00943CC6"/>
    <w:rsid w:val="00945A14"/>
    <w:rsid w:val="00945E7F"/>
    <w:rsid w:val="0095007C"/>
    <w:rsid w:val="00950EE1"/>
    <w:rsid w:val="00952BDB"/>
    <w:rsid w:val="00953A53"/>
    <w:rsid w:val="00954C63"/>
    <w:rsid w:val="00955906"/>
    <w:rsid w:val="009559A8"/>
    <w:rsid w:val="00956BD2"/>
    <w:rsid w:val="0096282F"/>
    <w:rsid w:val="00962B23"/>
    <w:rsid w:val="00965B5A"/>
    <w:rsid w:val="00971C66"/>
    <w:rsid w:val="00971D2B"/>
    <w:rsid w:val="00971E5A"/>
    <w:rsid w:val="00973379"/>
    <w:rsid w:val="0097433E"/>
    <w:rsid w:val="00976323"/>
    <w:rsid w:val="00985755"/>
    <w:rsid w:val="00985E35"/>
    <w:rsid w:val="009872D5"/>
    <w:rsid w:val="00990DAF"/>
    <w:rsid w:val="00996BC3"/>
    <w:rsid w:val="009A0331"/>
    <w:rsid w:val="009A2237"/>
    <w:rsid w:val="009A2859"/>
    <w:rsid w:val="009A321E"/>
    <w:rsid w:val="009A33D6"/>
    <w:rsid w:val="009B2826"/>
    <w:rsid w:val="009B2CB7"/>
    <w:rsid w:val="009B2FF9"/>
    <w:rsid w:val="009B3881"/>
    <w:rsid w:val="009B4386"/>
    <w:rsid w:val="009B438C"/>
    <w:rsid w:val="009B608C"/>
    <w:rsid w:val="009C2298"/>
    <w:rsid w:val="009C6BF5"/>
    <w:rsid w:val="009D045C"/>
    <w:rsid w:val="009D0C0E"/>
    <w:rsid w:val="009D1126"/>
    <w:rsid w:val="009D56B6"/>
    <w:rsid w:val="009D5915"/>
    <w:rsid w:val="009D623A"/>
    <w:rsid w:val="009E1491"/>
    <w:rsid w:val="009E1B7A"/>
    <w:rsid w:val="009E45C3"/>
    <w:rsid w:val="009E4802"/>
    <w:rsid w:val="009E52E7"/>
    <w:rsid w:val="009E5816"/>
    <w:rsid w:val="009E6B59"/>
    <w:rsid w:val="009E7843"/>
    <w:rsid w:val="009E7B70"/>
    <w:rsid w:val="009F03F9"/>
    <w:rsid w:val="009F0A88"/>
    <w:rsid w:val="009F1E7F"/>
    <w:rsid w:val="009F24E0"/>
    <w:rsid w:val="00A0397C"/>
    <w:rsid w:val="00A05019"/>
    <w:rsid w:val="00A058F8"/>
    <w:rsid w:val="00A06E24"/>
    <w:rsid w:val="00A10BF3"/>
    <w:rsid w:val="00A1192E"/>
    <w:rsid w:val="00A11C9A"/>
    <w:rsid w:val="00A210EA"/>
    <w:rsid w:val="00A21326"/>
    <w:rsid w:val="00A3119C"/>
    <w:rsid w:val="00A31D77"/>
    <w:rsid w:val="00A31E36"/>
    <w:rsid w:val="00A3237B"/>
    <w:rsid w:val="00A334AC"/>
    <w:rsid w:val="00A33C52"/>
    <w:rsid w:val="00A3436F"/>
    <w:rsid w:val="00A35E0F"/>
    <w:rsid w:val="00A35F21"/>
    <w:rsid w:val="00A36486"/>
    <w:rsid w:val="00A3693F"/>
    <w:rsid w:val="00A40FC5"/>
    <w:rsid w:val="00A41F9A"/>
    <w:rsid w:val="00A424D0"/>
    <w:rsid w:val="00A444F4"/>
    <w:rsid w:val="00A449FC"/>
    <w:rsid w:val="00A45D8B"/>
    <w:rsid w:val="00A46CC6"/>
    <w:rsid w:val="00A47C4E"/>
    <w:rsid w:val="00A47D47"/>
    <w:rsid w:val="00A50BAD"/>
    <w:rsid w:val="00A5142F"/>
    <w:rsid w:val="00A54794"/>
    <w:rsid w:val="00A555D7"/>
    <w:rsid w:val="00A555E8"/>
    <w:rsid w:val="00A564E0"/>
    <w:rsid w:val="00A57531"/>
    <w:rsid w:val="00A617A4"/>
    <w:rsid w:val="00A62817"/>
    <w:rsid w:val="00A636E1"/>
    <w:rsid w:val="00A63BBB"/>
    <w:rsid w:val="00A64739"/>
    <w:rsid w:val="00A651D7"/>
    <w:rsid w:val="00A65F25"/>
    <w:rsid w:val="00A70C4F"/>
    <w:rsid w:val="00A7106A"/>
    <w:rsid w:val="00A734D2"/>
    <w:rsid w:val="00A73560"/>
    <w:rsid w:val="00A7764F"/>
    <w:rsid w:val="00A80364"/>
    <w:rsid w:val="00A81505"/>
    <w:rsid w:val="00A83300"/>
    <w:rsid w:val="00A8460A"/>
    <w:rsid w:val="00A8642C"/>
    <w:rsid w:val="00A878F6"/>
    <w:rsid w:val="00A87C8F"/>
    <w:rsid w:val="00A916EC"/>
    <w:rsid w:val="00A92EDB"/>
    <w:rsid w:val="00A9395D"/>
    <w:rsid w:val="00A94A8E"/>
    <w:rsid w:val="00A9693B"/>
    <w:rsid w:val="00A9724F"/>
    <w:rsid w:val="00AA2CAC"/>
    <w:rsid w:val="00AA2F57"/>
    <w:rsid w:val="00AA320A"/>
    <w:rsid w:val="00AA3D68"/>
    <w:rsid w:val="00AA4DAC"/>
    <w:rsid w:val="00AA63E5"/>
    <w:rsid w:val="00AA743F"/>
    <w:rsid w:val="00AA7FEF"/>
    <w:rsid w:val="00AB04BE"/>
    <w:rsid w:val="00AB0745"/>
    <w:rsid w:val="00AB0783"/>
    <w:rsid w:val="00AB1342"/>
    <w:rsid w:val="00AB1492"/>
    <w:rsid w:val="00AB1648"/>
    <w:rsid w:val="00AB3AA9"/>
    <w:rsid w:val="00AB5F8A"/>
    <w:rsid w:val="00AB5FBC"/>
    <w:rsid w:val="00AB72AD"/>
    <w:rsid w:val="00AC2268"/>
    <w:rsid w:val="00AC6B1F"/>
    <w:rsid w:val="00AC6CE6"/>
    <w:rsid w:val="00AD0D91"/>
    <w:rsid w:val="00AD2F5B"/>
    <w:rsid w:val="00AD2FB0"/>
    <w:rsid w:val="00AD6E9C"/>
    <w:rsid w:val="00AD7AEC"/>
    <w:rsid w:val="00AE2215"/>
    <w:rsid w:val="00AE2339"/>
    <w:rsid w:val="00AE4654"/>
    <w:rsid w:val="00AE4A9E"/>
    <w:rsid w:val="00AE4C80"/>
    <w:rsid w:val="00AE5EDA"/>
    <w:rsid w:val="00AE641F"/>
    <w:rsid w:val="00AF2B0D"/>
    <w:rsid w:val="00AF34E4"/>
    <w:rsid w:val="00AF4510"/>
    <w:rsid w:val="00AF5819"/>
    <w:rsid w:val="00AF6046"/>
    <w:rsid w:val="00B00A9D"/>
    <w:rsid w:val="00B0206E"/>
    <w:rsid w:val="00B021BA"/>
    <w:rsid w:val="00B0337B"/>
    <w:rsid w:val="00B05840"/>
    <w:rsid w:val="00B05F7C"/>
    <w:rsid w:val="00B100F7"/>
    <w:rsid w:val="00B10D1D"/>
    <w:rsid w:val="00B170B7"/>
    <w:rsid w:val="00B202D7"/>
    <w:rsid w:val="00B20A2E"/>
    <w:rsid w:val="00B23CDA"/>
    <w:rsid w:val="00B258DD"/>
    <w:rsid w:val="00B30A51"/>
    <w:rsid w:val="00B32CB6"/>
    <w:rsid w:val="00B32E33"/>
    <w:rsid w:val="00B34081"/>
    <w:rsid w:val="00B40254"/>
    <w:rsid w:val="00B41D0A"/>
    <w:rsid w:val="00B42803"/>
    <w:rsid w:val="00B4553E"/>
    <w:rsid w:val="00B47CB4"/>
    <w:rsid w:val="00B517CE"/>
    <w:rsid w:val="00B52AAF"/>
    <w:rsid w:val="00B53803"/>
    <w:rsid w:val="00B53B0B"/>
    <w:rsid w:val="00B5419A"/>
    <w:rsid w:val="00B55015"/>
    <w:rsid w:val="00B55027"/>
    <w:rsid w:val="00B55D68"/>
    <w:rsid w:val="00B56303"/>
    <w:rsid w:val="00B5712F"/>
    <w:rsid w:val="00B57796"/>
    <w:rsid w:val="00B578B9"/>
    <w:rsid w:val="00B57BCF"/>
    <w:rsid w:val="00B626B5"/>
    <w:rsid w:val="00B6298F"/>
    <w:rsid w:val="00B6348C"/>
    <w:rsid w:val="00B63D54"/>
    <w:rsid w:val="00B647A4"/>
    <w:rsid w:val="00B67E8D"/>
    <w:rsid w:val="00B7116D"/>
    <w:rsid w:val="00B72753"/>
    <w:rsid w:val="00B727EC"/>
    <w:rsid w:val="00B732EB"/>
    <w:rsid w:val="00B74CD4"/>
    <w:rsid w:val="00B7719E"/>
    <w:rsid w:val="00B7727C"/>
    <w:rsid w:val="00B77542"/>
    <w:rsid w:val="00B8238E"/>
    <w:rsid w:val="00B82C33"/>
    <w:rsid w:val="00B85A6B"/>
    <w:rsid w:val="00B85DC8"/>
    <w:rsid w:val="00B9126E"/>
    <w:rsid w:val="00B91ADC"/>
    <w:rsid w:val="00B9297C"/>
    <w:rsid w:val="00B93858"/>
    <w:rsid w:val="00B96D8A"/>
    <w:rsid w:val="00B97962"/>
    <w:rsid w:val="00BA0757"/>
    <w:rsid w:val="00BA441F"/>
    <w:rsid w:val="00BA5C23"/>
    <w:rsid w:val="00BB0B61"/>
    <w:rsid w:val="00BB1718"/>
    <w:rsid w:val="00BB31AC"/>
    <w:rsid w:val="00BB3E30"/>
    <w:rsid w:val="00BB4971"/>
    <w:rsid w:val="00BB63FB"/>
    <w:rsid w:val="00BB6625"/>
    <w:rsid w:val="00BB7112"/>
    <w:rsid w:val="00BB7143"/>
    <w:rsid w:val="00BC11F9"/>
    <w:rsid w:val="00BC30A7"/>
    <w:rsid w:val="00BC7CCD"/>
    <w:rsid w:val="00BD020C"/>
    <w:rsid w:val="00BD0415"/>
    <w:rsid w:val="00BD0ED5"/>
    <w:rsid w:val="00BD4326"/>
    <w:rsid w:val="00BD6734"/>
    <w:rsid w:val="00BD68A2"/>
    <w:rsid w:val="00BD6EB6"/>
    <w:rsid w:val="00BE0CF5"/>
    <w:rsid w:val="00BE4099"/>
    <w:rsid w:val="00BE5A8A"/>
    <w:rsid w:val="00BE6549"/>
    <w:rsid w:val="00BE7C3F"/>
    <w:rsid w:val="00BF0413"/>
    <w:rsid w:val="00BF0E04"/>
    <w:rsid w:val="00BF1B92"/>
    <w:rsid w:val="00BF2C59"/>
    <w:rsid w:val="00BF558E"/>
    <w:rsid w:val="00BF640B"/>
    <w:rsid w:val="00C00FEF"/>
    <w:rsid w:val="00C0130E"/>
    <w:rsid w:val="00C01E2A"/>
    <w:rsid w:val="00C044D7"/>
    <w:rsid w:val="00C062B0"/>
    <w:rsid w:val="00C06D4B"/>
    <w:rsid w:val="00C07D0A"/>
    <w:rsid w:val="00C11113"/>
    <w:rsid w:val="00C120E3"/>
    <w:rsid w:val="00C1381A"/>
    <w:rsid w:val="00C150CC"/>
    <w:rsid w:val="00C1655C"/>
    <w:rsid w:val="00C16824"/>
    <w:rsid w:val="00C20D03"/>
    <w:rsid w:val="00C223DA"/>
    <w:rsid w:val="00C22792"/>
    <w:rsid w:val="00C22984"/>
    <w:rsid w:val="00C25F28"/>
    <w:rsid w:val="00C26115"/>
    <w:rsid w:val="00C2774C"/>
    <w:rsid w:val="00C315F6"/>
    <w:rsid w:val="00C32F6F"/>
    <w:rsid w:val="00C4065F"/>
    <w:rsid w:val="00C40BAC"/>
    <w:rsid w:val="00C42986"/>
    <w:rsid w:val="00C43530"/>
    <w:rsid w:val="00C46660"/>
    <w:rsid w:val="00C4694A"/>
    <w:rsid w:val="00C519D2"/>
    <w:rsid w:val="00C51A63"/>
    <w:rsid w:val="00C527EC"/>
    <w:rsid w:val="00C5453A"/>
    <w:rsid w:val="00C5650F"/>
    <w:rsid w:val="00C62671"/>
    <w:rsid w:val="00C636EE"/>
    <w:rsid w:val="00C65184"/>
    <w:rsid w:val="00C666A6"/>
    <w:rsid w:val="00C705F2"/>
    <w:rsid w:val="00C70AB8"/>
    <w:rsid w:val="00C713AB"/>
    <w:rsid w:val="00C720EB"/>
    <w:rsid w:val="00C7271A"/>
    <w:rsid w:val="00C73EAD"/>
    <w:rsid w:val="00C75384"/>
    <w:rsid w:val="00C76DF6"/>
    <w:rsid w:val="00C7703F"/>
    <w:rsid w:val="00C8074A"/>
    <w:rsid w:val="00C8079A"/>
    <w:rsid w:val="00C81A67"/>
    <w:rsid w:val="00C823FB"/>
    <w:rsid w:val="00C83853"/>
    <w:rsid w:val="00C8547A"/>
    <w:rsid w:val="00C87A18"/>
    <w:rsid w:val="00C87A99"/>
    <w:rsid w:val="00C87C3A"/>
    <w:rsid w:val="00C91352"/>
    <w:rsid w:val="00C929FA"/>
    <w:rsid w:val="00C93924"/>
    <w:rsid w:val="00C96253"/>
    <w:rsid w:val="00C96A69"/>
    <w:rsid w:val="00C96F10"/>
    <w:rsid w:val="00C976AE"/>
    <w:rsid w:val="00CA038C"/>
    <w:rsid w:val="00CA3FC9"/>
    <w:rsid w:val="00CA43CC"/>
    <w:rsid w:val="00CA7770"/>
    <w:rsid w:val="00CA7ECD"/>
    <w:rsid w:val="00CB0B2A"/>
    <w:rsid w:val="00CB1438"/>
    <w:rsid w:val="00CB2BC7"/>
    <w:rsid w:val="00CB61A8"/>
    <w:rsid w:val="00CB6F86"/>
    <w:rsid w:val="00CB7D70"/>
    <w:rsid w:val="00CC1754"/>
    <w:rsid w:val="00CC1D07"/>
    <w:rsid w:val="00CC2319"/>
    <w:rsid w:val="00CC2E7F"/>
    <w:rsid w:val="00CC3435"/>
    <w:rsid w:val="00CC5A9A"/>
    <w:rsid w:val="00CC67EF"/>
    <w:rsid w:val="00CC703F"/>
    <w:rsid w:val="00CD2702"/>
    <w:rsid w:val="00CD3C38"/>
    <w:rsid w:val="00CD4739"/>
    <w:rsid w:val="00CD5179"/>
    <w:rsid w:val="00CD7C6E"/>
    <w:rsid w:val="00CE1E87"/>
    <w:rsid w:val="00CE62A5"/>
    <w:rsid w:val="00CE705D"/>
    <w:rsid w:val="00CF24EA"/>
    <w:rsid w:val="00D01633"/>
    <w:rsid w:val="00D035F4"/>
    <w:rsid w:val="00D100D0"/>
    <w:rsid w:val="00D10B38"/>
    <w:rsid w:val="00D119CB"/>
    <w:rsid w:val="00D11EF5"/>
    <w:rsid w:val="00D12796"/>
    <w:rsid w:val="00D127A9"/>
    <w:rsid w:val="00D20AC9"/>
    <w:rsid w:val="00D211AB"/>
    <w:rsid w:val="00D2241C"/>
    <w:rsid w:val="00D27E6E"/>
    <w:rsid w:val="00D32941"/>
    <w:rsid w:val="00D35B1C"/>
    <w:rsid w:val="00D3686A"/>
    <w:rsid w:val="00D37201"/>
    <w:rsid w:val="00D46132"/>
    <w:rsid w:val="00D46CC7"/>
    <w:rsid w:val="00D5229E"/>
    <w:rsid w:val="00D52A63"/>
    <w:rsid w:val="00D536D1"/>
    <w:rsid w:val="00D54943"/>
    <w:rsid w:val="00D56E6A"/>
    <w:rsid w:val="00D601B9"/>
    <w:rsid w:val="00D60449"/>
    <w:rsid w:val="00D642FD"/>
    <w:rsid w:val="00D67610"/>
    <w:rsid w:val="00D72366"/>
    <w:rsid w:val="00D801C3"/>
    <w:rsid w:val="00D844D4"/>
    <w:rsid w:val="00D85EB7"/>
    <w:rsid w:val="00D911B7"/>
    <w:rsid w:val="00D9137A"/>
    <w:rsid w:val="00D92483"/>
    <w:rsid w:val="00D9317C"/>
    <w:rsid w:val="00D97800"/>
    <w:rsid w:val="00D97B69"/>
    <w:rsid w:val="00DA0A49"/>
    <w:rsid w:val="00DA1759"/>
    <w:rsid w:val="00DA197A"/>
    <w:rsid w:val="00DA2104"/>
    <w:rsid w:val="00DB20CB"/>
    <w:rsid w:val="00DB56CA"/>
    <w:rsid w:val="00DB7573"/>
    <w:rsid w:val="00DB7CB0"/>
    <w:rsid w:val="00DC13E3"/>
    <w:rsid w:val="00DC1E32"/>
    <w:rsid w:val="00DC1F42"/>
    <w:rsid w:val="00DC749B"/>
    <w:rsid w:val="00DC7A1C"/>
    <w:rsid w:val="00DD037B"/>
    <w:rsid w:val="00DD1156"/>
    <w:rsid w:val="00DD1825"/>
    <w:rsid w:val="00DD2EC5"/>
    <w:rsid w:val="00DD44B3"/>
    <w:rsid w:val="00DE16EC"/>
    <w:rsid w:val="00DE1FB9"/>
    <w:rsid w:val="00DE2172"/>
    <w:rsid w:val="00DE3051"/>
    <w:rsid w:val="00DE3252"/>
    <w:rsid w:val="00DE3572"/>
    <w:rsid w:val="00DE76B4"/>
    <w:rsid w:val="00DE7D4F"/>
    <w:rsid w:val="00DF23D8"/>
    <w:rsid w:val="00DF338B"/>
    <w:rsid w:val="00DF506B"/>
    <w:rsid w:val="00DF6B2A"/>
    <w:rsid w:val="00DF6B3A"/>
    <w:rsid w:val="00DF7915"/>
    <w:rsid w:val="00E01B6F"/>
    <w:rsid w:val="00E034C0"/>
    <w:rsid w:val="00E04804"/>
    <w:rsid w:val="00E04AED"/>
    <w:rsid w:val="00E04C56"/>
    <w:rsid w:val="00E04D48"/>
    <w:rsid w:val="00E05706"/>
    <w:rsid w:val="00E07E11"/>
    <w:rsid w:val="00E10F5B"/>
    <w:rsid w:val="00E139D9"/>
    <w:rsid w:val="00E13F99"/>
    <w:rsid w:val="00E17502"/>
    <w:rsid w:val="00E1755D"/>
    <w:rsid w:val="00E2292B"/>
    <w:rsid w:val="00E232DA"/>
    <w:rsid w:val="00E24C0F"/>
    <w:rsid w:val="00E26743"/>
    <w:rsid w:val="00E30036"/>
    <w:rsid w:val="00E30A58"/>
    <w:rsid w:val="00E30FE1"/>
    <w:rsid w:val="00E320D7"/>
    <w:rsid w:val="00E32E27"/>
    <w:rsid w:val="00E346FB"/>
    <w:rsid w:val="00E35C1E"/>
    <w:rsid w:val="00E36341"/>
    <w:rsid w:val="00E3643B"/>
    <w:rsid w:val="00E3683E"/>
    <w:rsid w:val="00E36C74"/>
    <w:rsid w:val="00E40AE1"/>
    <w:rsid w:val="00E447A7"/>
    <w:rsid w:val="00E470F4"/>
    <w:rsid w:val="00E4787D"/>
    <w:rsid w:val="00E522FB"/>
    <w:rsid w:val="00E53FAC"/>
    <w:rsid w:val="00E60D86"/>
    <w:rsid w:val="00E62A09"/>
    <w:rsid w:val="00E63715"/>
    <w:rsid w:val="00E64EA7"/>
    <w:rsid w:val="00E658C8"/>
    <w:rsid w:val="00E66641"/>
    <w:rsid w:val="00E6682D"/>
    <w:rsid w:val="00E712C6"/>
    <w:rsid w:val="00E74B32"/>
    <w:rsid w:val="00E75C72"/>
    <w:rsid w:val="00E80CFD"/>
    <w:rsid w:val="00E81B11"/>
    <w:rsid w:val="00E82368"/>
    <w:rsid w:val="00E8483D"/>
    <w:rsid w:val="00E85B27"/>
    <w:rsid w:val="00E86A8F"/>
    <w:rsid w:val="00E878F2"/>
    <w:rsid w:val="00E87C37"/>
    <w:rsid w:val="00E91012"/>
    <w:rsid w:val="00E91191"/>
    <w:rsid w:val="00E92DD2"/>
    <w:rsid w:val="00E94752"/>
    <w:rsid w:val="00E96176"/>
    <w:rsid w:val="00E962DA"/>
    <w:rsid w:val="00E9667C"/>
    <w:rsid w:val="00E97606"/>
    <w:rsid w:val="00E9762F"/>
    <w:rsid w:val="00EA0D04"/>
    <w:rsid w:val="00EA1E2F"/>
    <w:rsid w:val="00EA440D"/>
    <w:rsid w:val="00EA4E93"/>
    <w:rsid w:val="00EA6277"/>
    <w:rsid w:val="00EA7AEA"/>
    <w:rsid w:val="00EA7C2D"/>
    <w:rsid w:val="00EB06C3"/>
    <w:rsid w:val="00EB1FE0"/>
    <w:rsid w:val="00EB2D72"/>
    <w:rsid w:val="00EB3D2B"/>
    <w:rsid w:val="00EB4C97"/>
    <w:rsid w:val="00EB6FD5"/>
    <w:rsid w:val="00EB7D06"/>
    <w:rsid w:val="00EC1D04"/>
    <w:rsid w:val="00ED1502"/>
    <w:rsid w:val="00ED1D31"/>
    <w:rsid w:val="00ED2E7D"/>
    <w:rsid w:val="00ED3384"/>
    <w:rsid w:val="00ED492A"/>
    <w:rsid w:val="00ED55B8"/>
    <w:rsid w:val="00ED7D2C"/>
    <w:rsid w:val="00ED7E98"/>
    <w:rsid w:val="00EE01C3"/>
    <w:rsid w:val="00EE0DC5"/>
    <w:rsid w:val="00EE2475"/>
    <w:rsid w:val="00EE31ED"/>
    <w:rsid w:val="00EE4016"/>
    <w:rsid w:val="00EE45AE"/>
    <w:rsid w:val="00EE4D78"/>
    <w:rsid w:val="00EE64FD"/>
    <w:rsid w:val="00EE7734"/>
    <w:rsid w:val="00EF2919"/>
    <w:rsid w:val="00EF2C16"/>
    <w:rsid w:val="00EF2EC6"/>
    <w:rsid w:val="00EF412D"/>
    <w:rsid w:val="00EF4FFD"/>
    <w:rsid w:val="00EF5512"/>
    <w:rsid w:val="00EF5C6E"/>
    <w:rsid w:val="00EF74E8"/>
    <w:rsid w:val="00EF776F"/>
    <w:rsid w:val="00EF7BFD"/>
    <w:rsid w:val="00EF7C52"/>
    <w:rsid w:val="00F00111"/>
    <w:rsid w:val="00F00E03"/>
    <w:rsid w:val="00F04D6E"/>
    <w:rsid w:val="00F074F3"/>
    <w:rsid w:val="00F07B17"/>
    <w:rsid w:val="00F07E6A"/>
    <w:rsid w:val="00F108CB"/>
    <w:rsid w:val="00F1132C"/>
    <w:rsid w:val="00F13AA1"/>
    <w:rsid w:val="00F15105"/>
    <w:rsid w:val="00F16E52"/>
    <w:rsid w:val="00F20EC5"/>
    <w:rsid w:val="00F215C6"/>
    <w:rsid w:val="00F22909"/>
    <w:rsid w:val="00F22F8C"/>
    <w:rsid w:val="00F231B9"/>
    <w:rsid w:val="00F245AB"/>
    <w:rsid w:val="00F25401"/>
    <w:rsid w:val="00F27F45"/>
    <w:rsid w:val="00F27FB7"/>
    <w:rsid w:val="00F30A45"/>
    <w:rsid w:val="00F31951"/>
    <w:rsid w:val="00F31AA7"/>
    <w:rsid w:val="00F3263C"/>
    <w:rsid w:val="00F331B3"/>
    <w:rsid w:val="00F34066"/>
    <w:rsid w:val="00F34BDC"/>
    <w:rsid w:val="00F34DBA"/>
    <w:rsid w:val="00F36581"/>
    <w:rsid w:val="00F367FC"/>
    <w:rsid w:val="00F40DBF"/>
    <w:rsid w:val="00F41839"/>
    <w:rsid w:val="00F42179"/>
    <w:rsid w:val="00F44F12"/>
    <w:rsid w:val="00F46AE4"/>
    <w:rsid w:val="00F47132"/>
    <w:rsid w:val="00F519BE"/>
    <w:rsid w:val="00F52CA1"/>
    <w:rsid w:val="00F52CCC"/>
    <w:rsid w:val="00F539E4"/>
    <w:rsid w:val="00F55650"/>
    <w:rsid w:val="00F56129"/>
    <w:rsid w:val="00F56221"/>
    <w:rsid w:val="00F61552"/>
    <w:rsid w:val="00F61BA6"/>
    <w:rsid w:val="00F62BCD"/>
    <w:rsid w:val="00F63B2C"/>
    <w:rsid w:val="00F6469A"/>
    <w:rsid w:val="00F6531E"/>
    <w:rsid w:val="00F65FE2"/>
    <w:rsid w:val="00F67E78"/>
    <w:rsid w:val="00F7177D"/>
    <w:rsid w:val="00F73EB9"/>
    <w:rsid w:val="00F73F61"/>
    <w:rsid w:val="00F75D0C"/>
    <w:rsid w:val="00F77947"/>
    <w:rsid w:val="00F800D7"/>
    <w:rsid w:val="00F80A2E"/>
    <w:rsid w:val="00F81A36"/>
    <w:rsid w:val="00F82034"/>
    <w:rsid w:val="00F87418"/>
    <w:rsid w:val="00F91100"/>
    <w:rsid w:val="00F91AE0"/>
    <w:rsid w:val="00F921B4"/>
    <w:rsid w:val="00F93BD5"/>
    <w:rsid w:val="00F951BA"/>
    <w:rsid w:val="00F97D4A"/>
    <w:rsid w:val="00FA2C60"/>
    <w:rsid w:val="00FA3BCE"/>
    <w:rsid w:val="00FA472B"/>
    <w:rsid w:val="00FA573A"/>
    <w:rsid w:val="00FA6D8E"/>
    <w:rsid w:val="00FA7400"/>
    <w:rsid w:val="00FA7432"/>
    <w:rsid w:val="00FB13E4"/>
    <w:rsid w:val="00FB399D"/>
    <w:rsid w:val="00FB4239"/>
    <w:rsid w:val="00FB593F"/>
    <w:rsid w:val="00FB6CB9"/>
    <w:rsid w:val="00FB7C7E"/>
    <w:rsid w:val="00FC0349"/>
    <w:rsid w:val="00FC0A37"/>
    <w:rsid w:val="00FC0BA5"/>
    <w:rsid w:val="00FC1EED"/>
    <w:rsid w:val="00FC322B"/>
    <w:rsid w:val="00FC5767"/>
    <w:rsid w:val="00FC75EE"/>
    <w:rsid w:val="00FD04A1"/>
    <w:rsid w:val="00FD3046"/>
    <w:rsid w:val="00FD3E13"/>
    <w:rsid w:val="00FD73F0"/>
    <w:rsid w:val="00FE11AF"/>
    <w:rsid w:val="00FE1458"/>
    <w:rsid w:val="00FE29D1"/>
    <w:rsid w:val="00FE2B91"/>
    <w:rsid w:val="00FE3A52"/>
    <w:rsid w:val="00FE539D"/>
    <w:rsid w:val="00FE6E78"/>
    <w:rsid w:val="00FE71DE"/>
    <w:rsid w:val="00FF0653"/>
    <w:rsid w:val="00FF09A1"/>
    <w:rsid w:val="00FF0AFB"/>
    <w:rsid w:val="00FF12A1"/>
    <w:rsid w:val="00FF2642"/>
    <w:rsid w:val="00FF3399"/>
    <w:rsid w:val="00FF60EF"/>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uiPriority w:val="9"/>
    <w:qFormat/>
    <w:pPr>
      <w:keepNext/>
      <w:ind w:left="709"/>
      <w:outlineLvl w:val="1"/>
    </w:pPr>
    <w:rPr>
      <w:sz w:val="28"/>
    </w:rPr>
  </w:style>
  <w:style w:type="paragraph" w:styleId="3">
    <w:name w:val="heading 3"/>
    <w:basedOn w:val="a"/>
    <w:next w:val="a"/>
    <w:uiPriority w:val="9"/>
    <w:qFormat/>
    <w:pPr>
      <w:keepNext/>
      <w:jc w:val="right"/>
      <w:outlineLvl w:val="2"/>
    </w:pPr>
    <w:rPr>
      <w:sz w:val="28"/>
      <w:szCs w:val="28"/>
    </w:rPr>
  </w:style>
  <w:style w:type="paragraph" w:styleId="4">
    <w:name w:val="heading 4"/>
    <w:basedOn w:val="a"/>
    <w:next w:val="a"/>
    <w:link w:val="40"/>
    <w:uiPriority w:val="9"/>
    <w:qFormat/>
    <w:pPr>
      <w:keepNext/>
      <w:autoSpaceDE w:val="0"/>
      <w:autoSpaceDN w:val="0"/>
      <w:adjustRightInd w:val="0"/>
      <w:ind w:firstLine="709"/>
      <w:jc w:val="both"/>
      <w:outlineLvl w:val="3"/>
    </w:pPr>
    <w:rPr>
      <w:sz w:val="28"/>
      <w:szCs w:val="28"/>
      <w:u w:val="single"/>
    </w:rPr>
  </w:style>
  <w:style w:type="paragraph" w:styleId="5">
    <w:name w:val="heading 5"/>
    <w:basedOn w:val="a"/>
    <w:next w:val="a"/>
    <w:link w:val="50"/>
    <w:uiPriority w:val="9"/>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8"/>
    </w:rPr>
  </w:style>
  <w:style w:type="paragraph" w:styleId="a5">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6">
    <w:name w:val="footer"/>
    <w:basedOn w:val="a"/>
    <w:link w:val="a7"/>
    <w:pPr>
      <w:tabs>
        <w:tab w:val="center" w:pos="4153"/>
        <w:tab w:val="right" w:pos="8306"/>
      </w:tabs>
    </w:pPr>
  </w:style>
  <w:style w:type="paragraph" w:styleId="a8">
    <w:name w:val="header"/>
    <w:basedOn w:val="a"/>
    <w:link w:val="a9"/>
    <w:pPr>
      <w:tabs>
        <w:tab w:val="center" w:pos="4153"/>
        <w:tab w:val="right" w:pos="8306"/>
      </w:tabs>
    </w:pPr>
  </w:style>
  <w:style w:type="character" w:styleId="aa">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link w:val="ConsPlusNonformat0"/>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c">
    <w:name w:val="Document Map"/>
    <w:basedOn w:val="a"/>
    <w:semiHidden/>
    <w:rPr>
      <w:rFonts w:ascii="Tahoma" w:hAnsi="Tahoma" w:cs="Tahoma"/>
      <w:sz w:val="16"/>
      <w:szCs w:val="16"/>
    </w:rPr>
  </w:style>
  <w:style w:type="character" w:customStyle="1" w:styleId="ad">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e">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uiPriority w:val="9"/>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f">
    <w:name w:val="Знак Знак Знак Знак"/>
    <w:basedOn w:val="a"/>
    <w:pPr>
      <w:spacing w:before="100" w:beforeAutospacing="1" w:after="100" w:afterAutospacing="1"/>
    </w:pPr>
    <w:rPr>
      <w:rFonts w:ascii="Tahoma" w:hAnsi="Tahoma" w:cs="Tahoma"/>
      <w:lang w:val="en-US" w:eastAsia="en-US"/>
    </w:rPr>
  </w:style>
  <w:style w:type="paragraph" w:styleId="af0">
    <w:name w:val="Balloon Text"/>
    <w:basedOn w:val="a"/>
    <w:uiPriority w:val="99"/>
    <w:unhideWhenUsed/>
    <w:rPr>
      <w:rFonts w:ascii="Tahoma" w:hAnsi="Tahoma" w:cs="Tahoma"/>
      <w:sz w:val="16"/>
      <w:szCs w:val="16"/>
    </w:rPr>
  </w:style>
  <w:style w:type="character" w:customStyle="1" w:styleId="af1">
    <w:name w:val="Текст выноски Знак"/>
    <w:uiPriority w:val="99"/>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2">
    <w:name w:val="Title"/>
    <w:basedOn w:val="a"/>
    <w:uiPriority w:val="10"/>
    <w:qFormat/>
    <w:pPr>
      <w:jc w:val="center"/>
    </w:pPr>
    <w:rPr>
      <w:sz w:val="28"/>
      <w:szCs w:val="24"/>
    </w:rPr>
  </w:style>
  <w:style w:type="character" w:customStyle="1" w:styleId="af3">
    <w:name w:val="Название Знак"/>
    <w:uiPriority w:val="10"/>
    <w:rPr>
      <w:sz w:val="28"/>
      <w:szCs w:val="24"/>
    </w:rPr>
  </w:style>
  <w:style w:type="table" w:styleId="af4">
    <w:name w:val="Table Grid"/>
    <w:basedOn w:val="a1"/>
    <w:uiPriority w:val="9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Hyperlink"/>
    <w:link w:val="22"/>
    <w:uiPriority w:val="99"/>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3">
    <w:name w:val="Заголовок 2 Знак"/>
    <w:uiPriority w:val="9"/>
    <w:rsid w:val="007709CA"/>
    <w:rPr>
      <w:sz w:val="28"/>
    </w:rPr>
  </w:style>
  <w:style w:type="paragraph" w:styleId="af6">
    <w:name w:val="No Spacing"/>
    <w:uiPriority w:val="1"/>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uiPriority w:val="9"/>
    <w:rsid w:val="00B42803"/>
    <w:rPr>
      <w:rFonts w:ascii="AG Souvenir" w:hAnsi="AG Souvenir"/>
      <w:b/>
      <w:spacing w:val="38"/>
      <w:sz w:val="28"/>
    </w:rPr>
  </w:style>
  <w:style w:type="paragraph" w:customStyle="1" w:styleId="af7">
    <w:name w:val="Нормальный (таблица)"/>
    <w:basedOn w:val="a"/>
    <w:next w:val="a"/>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594752"/>
    <w:rPr>
      <w:rFonts w:ascii="Arial" w:hAnsi="Arial" w:cs="Arial"/>
      <w:lang w:val="ru-RU" w:eastAsia="ru-RU" w:bidi="ar-SA"/>
    </w:rPr>
  </w:style>
  <w:style w:type="character" w:customStyle="1" w:styleId="ConsPlusNormal0">
    <w:name w:val="ConsPlusNormal Знак"/>
    <w:link w:val="ConsPlusNormal"/>
    <w:locked/>
    <w:rsid w:val="00594752"/>
    <w:rPr>
      <w:rFonts w:ascii="Arial" w:hAnsi="Arial" w:cs="Arial"/>
      <w:lang w:val="ru-RU" w:eastAsia="ru-RU" w:bidi="ar-SA"/>
    </w:rPr>
  </w:style>
  <w:style w:type="paragraph" w:customStyle="1" w:styleId="ab0">
    <w:name w:val="ab"/>
    <w:basedOn w:val="a"/>
    <w:rsid w:val="00594752"/>
    <w:pPr>
      <w:spacing w:before="40" w:after="40"/>
    </w:pPr>
    <w:rPr>
      <w:sz w:val="24"/>
      <w:szCs w:val="24"/>
    </w:rPr>
  </w:style>
  <w:style w:type="paragraph" w:customStyle="1" w:styleId="a90">
    <w:name w:val="a9"/>
    <w:basedOn w:val="a"/>
    <w:rsid w:val="00594752"/>
    <w:pPr>
      <w:spacing w:before="40" w:after="40"/>
    </w:pPr>
    <w:rPr>
      <w:sz w:val="24"/>
      <w:szCs w:val="24"/>
    </w:rPr>
  </w:style>
  <w:style w:type="character" w:customStyle="1" w:styleId="ConsPlusNonformat0">
    <w:name w:val="ConsPlusNonformat Знак"/>
    <w:link w:val="ConsPlusNonformat"/>
    <w:locked/>
    <w:rsid w:val="003A23D7"/>
    <w:rPr>
      <w:rFonts w:ascii="Courier New" w:hAnsi="Courier New" w:cs="Courier New"/>
      <w:lang w:val="ru-RU" w:eastAsia="ru-RU" w:bidi="ar-SA"/>
    </w:rPr>
  </w:style>
  <w:style w:type="character" w:customStyle="1" w:styleId="15">
    <w:name w:val="Обычный1"/>
    <w:rsid w:val="00D211AB"/>
    <w:rPr>
      <w:sz w:val="22"/>
    </w:rPr>
  </w:style>
  <w:style w:type="paragraph" w:styleId="24">
    <w:name w:val="toc 2"/>
    <w:next w:val="a"/>
    <w:link w:val="25"/>
    <w:uiPriority w:val="39"/>
    <w:rsid w:val="00D211AB"/>
    <w:pPr>
      <w:ind w:left="200"/>
    </w:pPr>
    <w:rPr>
      <w:rFonts w:ascii="XO Thames" w:hAnsi="XO Thames"/>
      <w:sz w:val="28"/>
    </w:rPr>
  </w:style>
  <w:style w:type="character" w:customStyle="1" w:styleId="25">
    <w:name w:val="Оглавление 2 Знак"/>
    <w:link w:val="24"/>
    <w:uiPriority w:val="39"/>
    <w:rsid w:val="00D211AB"/>
    <w:rPr>
      <w:rFonts w:ascii="XO Thames" w:hAnsi="XO Thames"/>
      <w:sz w:val="28"/>
    </w:rPr>
  </w:style>
  <w:style w:type="paragraph" w:customStyle="1" w:styleId="16">
    <w:name w:val="Знак1"/>
    <w:basedOn w:val="a"/>
    <w:rsid w:val="00D211AB"/>
    <w:pPr>
      <w:spacing w:beforeAutospacing="1" w:after="200" w:afterAutospacing="1"/>
    </w:pPr>
    <w:rPr>
      <w:rFonts w:ascii="Tahoma" w:hAnsi="Tahoma"/>
      <w:color w:val="000000"/>
    </w:rPr>
  </w:style>
  <w:style w:type="paragraph" w:customStyle="1" w:styleId="26">
    <w:name w:val="Основной шрифт абзаца2"/>
    <w:rsid w:val="00D211AB"/>
    <w:rPr>
      <w:rFonts w:ascii="Calibri" w:hAnsi="Calibri"/>
      <w:color w:val="000000"/>
    </w:rPr>
  </w:style>
  <w:style w:type="paragraph" w:customStyle="1" w:styleId="af8">
    <w:name w:val="Символ сноски"/>
    <w:rsid w:val="00D211AB"/>
    <w:rPr>
      <w:rFonts w:ascii="Calibri" w:hAnsi="Calibri"/>
      <w:color w:val="000000"/>
    </w:rPr>
  </w:style>
  <w:style w:type="paragraph" w:styleId="41">
    <w:name w:val="toc 4"/>
    <w:next w:val="a"/>
    <w:link w:val="42"/>
    <w:uiPriority w:val="39"/>
    <w:rsid w:val="00D211AB"/>
    <w:pPr>
      <w:ind w:left="600"/>
    </w:pPr>
    <w:rPr>
      <w:rFonts w:ascii="XO Thames" w:hAnsi="XO Thames"/>
      <w:sz w:val="28"/>
    </w:rPr>
  </w:style>
  <w:style w:type="character" w:customStyle="1" w:styleId="42">
    <w:name w:val="Оглавление 4 Знак"/>
    <w:link w:val="41"/>
    <w:uiPriority w:val="39"/>
    <w:rsid w:val="00D211AB"/>
    <w:rPr>
      <w:rFonts w:ascii="XO Thames" w:hAnsi="XO Thames"/>
      <w:sz w:val="28"/>
    </w:rPr>
  </w:style>
  <w:style w:type="paragraph" w:styleId="6">
    <w:name w:val="toc 6"/>
    <w:next w:val="a"/>
    <w:link w:val="60"/>
    <w:uiPriority w:val="39"/>
    <w:rsid w:val="00D211AB"/>
    <w:pPr>
      <w:ind w:left="1000"/>
    </w:pPr>
    <w:rPr>
      <w:rFonts w:ascii="XO Thames" w:hAnsi="XO Thames"/>
      <w:sz w:val="28"/>
    </w:rPr>
  </w:style>
  <w:style w:type="character" w:customStyle="1" w:styleId="60">
    <w:name w:val="Оглавление 6 Знак"/>
    <w:link w:val="6"/>
    <w:uiPriority w:val="39"/>
    <w:rsid w:val="00D211AB"/>
    <w:rPr>
      <w:rFonts w:ascii="XO Thames" w:hAnsi="XO Thames"/>
      <w:sz w:val="28"/>
    </w:rPr>
  </w:style>
  <w:style w:type="paragraph" w:customStyle="1" w:styleId="17">
    <w:name w:val="Основной шрифт абзаца1"/>
    <w:rsid w:val="00D211AB"/>
    <w:rPr>
      <w:rFonts w:ascii="Calibri" w:hAnsi="Calibri"/>
      <w:color w:val="000000"/>
    </w:rPr>
  </w:style>
  <w:style w:type="paragraph" w:styleId="7">
    <w:name w:val="toc 7"/>
    <w:next w:val="a"/>
    <w:link w:val="70"/>
    <w:uiPriority w:val="39"/>
    <w:rsid w:val="00D211AB"/>
    <w:pPr>
      <w:ind w:left="1200"/>
    </w:pPr>
    <w:rPr>
      <w:rFonts w:ascii="XO Thames" w:hAnsi="XO Thames"/>
      <w:sz w:val="28"/>
    </w:rPr>
  </w:style>
  <w:style w:type="character" w:customStyle="1" w:styleId="70">
    <w:name w:val="Оглавление 7 Знак"/>
    <w:link w:val="7"/>
    <w:uiPriority w:val="39"/>
    <w:rsid w:val="00D211AB"/>
    <w:rPr>
      <w:rFonts w:ascii="XO Thames" w:hAnsi="XO Thames"/>
      <w:sz w:val="28"/>
    </w:rPr>
  </w:style>
  <w:style w:type="paragraph" w:customStyle="1" w:styleId="100">
    <w:name w:val="Знак1_0"/>
    <w:basedOn w:val="a"/>
    <w:rsid w:val="00D211AB"/>
    <w:pPr>
      <w:spacing w:beforeAutospacing="1" w:after="200" w:afterAutospacing="1"/>
    </w:pPr>
    <w:rPr>
      <w:rFonts w:ascii="Tahoma" w:hAnsi="Tahoma"/>
      <w:color w:val="000000"/>
    </w:rPr>
  </w:style>
  <w:style w:type="paragraph" w:customStyle="1" w:styleId="Endnote">
    <w:name w:val="Endnote"/>
    <w:basedOn w:val="a"/>
    <w:rsid w:val="00D211AB"/>
    <w:pPr>
      <w:spacing w:line="360" w:lineRule="atLeast"/>
      <w:jc w:val="both"/>
    </w:pPr>
    <w:rPr>
      <w:color w:val="000000"/>
    </w:rPr>
  </w:style>
  <w:style w:type="paragraph" w:customStyle="1" w:styleId="31">
    <w:name w:val="Гиперссылка3"/>
    <w:rsid w:val="00D211AB"/>
    <w:rPr>
      <w:rFonts w:ascii="Calibri" w:hAnsi="Calibri"/>
      <w:color w:val="0000FF"/>
      <w:u w:val="single"/>
    </w:rPr>
  </w:style>
  <w:style w:type="paragraph" w:styleId="af9">
    <w:name w:val="annotation text"/>
    <w:basedOn w:val="a"/>
    <w:link w:val="afa"/>
    <w:rsid w:val="00D211AB"/>
    <w:pPr>
      <w:spacing w:after="160" w:line="264" w:lineRule="auto"/>
    </w:pPr>
    <w:rPr>
      <w:rFonts w:ascii="Calibri" w:hAnsi="Calibri"/>
      <w:color w:val="000000"/>
    </w:rPr>
  </w:style>
  <w:style w:type="character" w:customStyle="1" w:styleId="afa">
    <w:name w:val="Текст примечания Знак"/>
    <w:link w:val="af9"/>
    <w:uiPriority w:val="99"/>
    <w:rsid w:val="00D211AB"/>
    <w:rPr>
      <w:rFonts w:ascii="Calibri" w:hAnsi="Calibri"/>
      <w:color w:val="000000"/>
    </w:rPr>
  </w:style>
  <w:style w:type="paragraph" w:customStyle="1" w:styleId="Default">
    <w:name w:val="Default"/>
    <w:rsid w:val="00D211AB"/>
    <w:rPr>
      <w:sz w:val="24"/>
    </w:rPr>
  </w:style>
  <w:style w:type="paragraph" w:customStyle="1" w:styleId="18">
    <w:name w:val="Знак концевой сноски1"/>
    <w:basedOn w:val="17"/>
    <w:rsid w:val="00D211AB"/>
    <w:rPr>
      <w:vertAlign w:val="superscript"/>
    </w:rPr>
  </w:style>
  <w:style w:type="character" w:customStyle="1" w:styleId="a7">
    <w:name w:val="Нижний колонтитул Знак"/>
    <w:link w:val="a6"/>
    <w:uiPriority w:val="99"/>
    <w:rsid w:val="00D211AB"/>
  </w:style>
  <w:style w:type="paragraph" w:customStyle="1" w:styleId="afb">
    <w:name w:val="Гипертекстовая ссылка"/>
    <w:rsid w:val="00D211AB"/>
    <w:rPr>
      <w:rFonts w:ascii="Calibri" w:hAnsi="Calibri"/>
      <w:color w:val="106BBE"/>
      <w:sz w:val="26"/>
    </w:rPr>
  </w:style>
  <w:style w:type="paragraph" w:customStyle="1" w:styleId="TableParagraph">
    <w:name w:val="Table Paragraph"/>
    <w:basedOn w:val="a"/>
    <w:rsid w:val="00D211AB"/>
    <w:pPr>
      <w:widowControl w:val="0"/>
    </w:pPr>
    <w:rPr>
      <w:color w:val="000000"/>
      <w:sz w:val="22"/>
    </w:rPr>
  </w:style>
  <w:style w:type="paragraph" w:customStyle="1" w:styleId="19">
    <w:name w:val="Гиперссылка1"/>
    <w:rsid w:val="00D211AB"/>
    <w:rPr>
      <w:rFonts w:ascii="Calibri" w:hAnsi="Calibri"/>
      <w:color w:val="0000FF"/>
      <w:u w:val="single"/>
    </w:rPr>
  </w:style>
  <w:style w:type="paragraph" w:styleId="32">
    <w:name w:val="toc 3"/>
    <w:next w:val="a"/>
    <w:link w:val="33"/>
    <w:uiPriority w:val="39"/>
    <w:rsid w:val="00D211AB"/>
    <w:pPr>
      <w:ind w:left="400"/>
    </w:pPr>
    <w:rPr>
      <w:rFonts w:ascii="XO Thames" w:hAnsi="XO Thames"/>
      <w:sz w:val="28"/>
    </w:rPr>
  </w:style>
  <w:style w:type="character" w:customStyle="1" w:styleId="33">
    <w:name w:val="Оглавление 3 Знак"/>
    <w:link w:val="32"/>
    <w:uiPriority w:val="39"/>
    <w:rsid w:val="00D211AB"/>
    <w:rPr>
      <w:rFonts w:ascii="XO Thames" w:hAnsi="XO Thames"/>
      <w:sz w:val="28"/>
    </w:rPr>
  </w:style>
  <w:style w:type="paragraph" w:customStyle="1" w:styleId="34">
    <w:name w:val="Основной шрифт абзаца3"/>
    <w:uiPriority w:val="99"/>
    <w:rsid w:val="00D211AB"/>
    <w:rPr>
      <w:rFonts w:ascii="Calibri" w:hAnsi="Calibri"/>
      <w:color w:val="000000"/>
    </w:rPr>
  </w:style>
  <w:style w:type="paragraph" w:customStyle="1" w:styleId="FontStyle26">
    <w:name w:val="Font Style26"/>
    <w:rsid w:val="00D211AB"/>
    <w:rPr>
      <w:sz w:val="26"/>
    </w:rPr>
  </w:style>
  <w:style w:type="paragraph" w:customStyle="1" w:styleId="27">
    <w:name w:val="Знак сноски2"/>
    <w:basedOn w:val="26"/>
    <w:rsid w:val="00D211AB"/>
    <w:rPr>
      <w:vertAlign w:val="superscript"/>
    </w:rPr>
  </w:style>
  <w:style w:type="character" w:customStyle="1" w:styleId="50">
    <w:name w:val="Заголовок 5 Знак"/>
    <w:link w:val="5"/>
    <w:uiPriority w:val="9"/>
    <w:rsid w:val="00D211AB"/>
    <w:rPr>
      <w:rFonts w:eastAsia="Calibri"/>
      <w:sz w:val="28"/>
      <w:szCs w:val="16"/>
    </w:rPr>
  </w:style>
  <w:style w:type="paragraph" w:customStyle="1" w:styleId="hgkelc">
    <w:name w:val="hgkelc"/>
    <w:basedOn w:val="17"/>
    <w:rsid w:val="00D211AB"/>
  </w:style>
  <w:style w:type="paragraph" w:customStyle="1" w:styleId="afc">
    <w:name w:val="Привязка сноски"/>
    <w:rsid w:val="00D211AB"/>
    <w:rPr>
      <w:rFonts w:ascii="Calibri" w:hAnsi="Calibri"/>
      <w:vertAlign w:val="superscript"/>
    </w:rPr>
  </w:style>
  <w:style w:type="paragraph" w:customStyle="1" w:styleId="22">
    <w:name w:val="Гиперссылка2"/>
    <w:link w:val="af5"/>
    <w:rsid w:val="00D211AB"/>
    <w:rPr>
      <w:color w:val="0000FF"/>
      <w:u w:val="single"/>
    </w:rPr>
  </w:style>
  <w:style w:type="paragraph" w:customStyle="1" w:styleId="Footnote">
    <w:name w:val="Footnote"/>
    <w:basedOn w:val="a"/>
    <w:rsid w:val="00D211AB"/>
    <w:rPr>
      <w:color w:val="000000"/>
    </w:rPr>
  </w:style>
  <w:style w:type="paragraph" w:styleId="afd">
    <w:name w:val="List Paragraph"/>
    <w:basedOn w:val="a"/>
    <w:link w:val="afe"/>
    <w:uiPriority w:val="1"/>
    <w:qFormat/>
    <w:rsid w:val="00D211AB"/>
    <w:pPr>
      <w:spacing w:after="200" w:line="276" w:lineRule="auto"/>
      <w:ind w:left="720"/>
      <w:contextualSpacing/>
    </w:pPr>
    <w:rPr>
      <w:rFonts w:ascii="Calibri" w:hAnsi="Calibri"/>
      <w:color w:val="000000"/>
      <w:sz w:val="22"/>
    </w:rPr>
  </w:style>
  <w:style w:type="character" w:customStyle="1" w:styleId="afe">
    <w:name w:val="Абзац списка Знак"/>
    <w:link w:val="afd"/>
    <w:uiPriority w:val="1"/>
    <w:rsid w:val="00D211AB"/>
    <w:rPr>
      <w:rFonts w:ascii="Calibri" w:hAnsi="Calibri"/>
      <w:color w:val="000000"/>
      <w:sz w:val="22"/>
    </w:rPr>
  </w:style>
  <w:style w:type="paragraph" w:styleId="1a">
    <w:name w:val="toc 1"/>
    <w:next w:val="a"/>
    <w:link w:val="1b"/>
    <w:uiPriority w:val="39"/>
    <w:rsid w:val="00D211AB"/>
    <w:rPr>
      <w:rFonts w:ascii="XO Thames" w:hAnsi="XO Thames"/>
      <w:b/>
      <w:sz w:val="28"/>
    </w:rPr>
  </w:style>
  <w:style w:type="character" w:customStyle="1" w:styleId="1b">
    <w:name w:val="Оглавление 1 Знак"/>
    <w:link w:val="1a"/>
    <w:uiPriority w:val="39"/>
    <w:rsid w:val="00D211AB"/>
    <w:rPr>
      <w:rFonts w:ascii="XO Thames" w:hAnsi="XO Thames"/>
      <w:b/>
      <w:sz w:val="28"/>
    </w:rPr>
  </w:style>
  <w:style w:type="character" w:customStyle="1" w:styleId="a9">
    <w:name w:val="Верхний колонтитул Знак"/>
    <w:link w:val="a8"/>
    <w:uiPriority w:val="99"/>
    <w:rsid w:val="00D211AB"/>
  </w:style>
  <w:style w:type="paragraph" w:customStyle="1" w:styleId="HeaderandFooter">
    <w:name w:val="Header and Footer"/>
    <w:rsid w:val="00D211AB"/>
    <w:pPr>
      <w:jc w:val="both"/>
    </w:pPr>
    <w:rPr>
      <w:rFonts w:ascii="XO Thames" w:hAnsi="XO Thames"/>
      <w:color w:val="000000"/>
    </w:rPr>
  </w:style>
  <w:style w:type="paragraph" w:customStyle="1" w:styleId="1c">
    <w:name w:val="Номер страницы1"/>
    <w:basedOn w:val="17"/>
    <w:rsid w:val="00D211AB"/>
  </w:style>
  <w:style w:type="paragraph" w:styleId="9">
    <w:name w:val="toc 9"/>
    <w:next w:val="a"/>
    <w:link w:val="90"/>
    <w:uiPriority w:val="39"/>
    <w:rsid w:val="00D211AB"/>
    <w:pPr>
      <w:ind w:left="1600"/>
    </w:pPr>
    <w:rPr>
      <w:rFonts w:ascii="XO Thames" w:hAnsi="XO Thames"/>
      <w:sz w:val="28"/>
    </w:rPr>
  </w:style>
  <w:style w:type="character" w:customStyle="1" w:styleId="90">
    <w:name w:val="Оглавление 9 Знак"/>
    <w:link w:val="9"/>
    <w:uiPriority w:val="39"/>
    <w:rsid w:val="00D211AB"/>
    <w:rPr>
      <w:rFonts w:ascii="XO Thames" w:hAnsi="XO Thames"/>
      <w:sz w:val="28"/>
    </w:rPr>
  </w:style>
  <w:style w:type="paragraph" w:customStyle="1" w:styleId="1d">
    <w:name w:val="Знак сноски1"/>
    <w:rsid w:val="00D211AB"/>
    <w:rPr>
      <w:rFonts w:ascii="Calibri" w:hAnsi="Calibri"/>
      <w:vertAlign w:val="superscript"/>
    </w:rPr>
  </w:style>
  <w:style w:type="paragraph" w:customStyle="1" w:styleId="markedcontent">
    <w:name w:val="markedcontent"/>
    <w:rsid w:val="00D211AB"/>
    <w:rPr>
      <w:rFonts w:ascii="Calibri" w:hAnsi="Calibri"/>
      <w:color w:val="000000"/>
    </w:rPr>
  </w:style>
  <w:style w:type="paragraph" w:customStyle="1" w:styleId="1e">
    <w:name w:val="Знак примечания1"/>
    <w:basedOn w:val="17"/>
    <w:rsid w:val="00D211AB"/>
    <w:rPr>
      <w:sz w:val="16"/>
    </w:rPr>
  </w:style>
  <w:style w:type="paragraph" w:styleId="8">
    <w:name w:val="toc 8"/>
    <w:next w:val="a"/>
    <w:link w:val="80"/>
    <w:uiPriority w:val="39"/>
    <w:rsid w:val="00D211AB"/>
    <w:pPr>
      <w:ind w:left="1400"/>
    </w:pPr>
    <w:rPr>
      <w:rFonts w:ascii="XO Thames" w:hAnsi="XO Thames"/>
      <w:sz w:val="28"/>
    </w:rPr>
  </w:style>
  <w:style w:type="character" w:customStyle="1" w:styleId="80">
    <w:name w:val="Оглавление 8 Знак"/>
    <w:link w:val="8"/>
    <w:uiPriority w:val="39"/>
    <w:rsid w:val="00D211AB"/>
    <w:rPr>
      <w:rFonts w:ascii="XO Thames" w:hAnsi="XO Thames"/>
      <w:sz w:val="28"/>
    </w:rPr>
  </w:style>
  <w:style w:type="paragraph" w:styleId="aff">
    <w:name w:val="annotation subject"/>
    <w:basedOn w:val="af9"/>
    <w:next w:val="af9"/>
    <w:link w:val="aff0"/>
    <w:rsid w:val="00D211AB"/>
    <w:rPr>
      <w:b/>
    </w:rPr>
  </w:style>
  <w:style w:type="character" w:customStyle="1" w:styleId="aff0">
    <w:name w:val="Тема примечания Знак"/>
    <w:link w:val="aff"/>
    <w:uiPriority w:val="99"/>
    <w:rsid w:val="00D211AB"/>
    <w:rPr>
      <w:rFonts w:ascii="Calibri" w:hAnsi="Calibri"/>
      <w:b/>
      <w:color w:val="000000"/>
    </w:rPr>
  </w:style>
  <w:style w:type="paragraph" w:styleId="51">
    <w:name w:val="toc 5"/>
    <w:next w:val="a"/>
    <w:link w:val="52"/>
    <w:uiPriority w:val="39"/>
    <w:rsid w:val="00D211AB"/>
    <w:pPr>
      <w:ind w:left="800"/>
    </w:pPr>
    <w:rPr>
      <w:rFonts w:ascii="XO Thames" w:hAnsi="XO Thames"/>
      <w:sz w:val="28"/>
    </w:rPr>
  </w:style>
  <w:style w:type="character" w:customStyle="1" w:styleId="52">
    <w:name w:val="Оглавление 5 Знак"/>
    <w:link w:val="51"/>
    <w:uiPriority w:val="39"/>
    <w:rsid w:val="00D211AB"/>
    <w:rPr>
      <w:rFonts w:ascii="XO Thames" w:hAnsi="XO Thames"/>
      <w:sz w:val="28"/>
    </w:rPr>
  </w:style>
  <w:style w:type="paragraph" w:styleId="aff1">
    <w:name w:val="Subtitle"/>
    <w:next w:val="a"/>
    <w:link w:val="aff2"/>
    <w:uiPriority w:val="11"/>
    <w:qFormat/>
    <w:rsid w:val="00D211AB"/>
    <w:pPr>
      <w:jc w:val="both"/>
    </w:pPr>
    <w:rPr>
      <w:rFonts w:ascii="XO Thames" w:hAnsi="XO Thames"/>
      <w:i/>
      <w:sz w:val="24"/>
    </w:rPr>
  </w:style>
  <w:style w:type="character" w:customStyle="1" w:styleId="aff2">
    <w:name w:val="Подзаголовок Знак"/>
    <w:link w:val="aff1"/>
    <w:uiPriority w:val="11"/>
    <w:rsid w:val="00D211AB"/>
    <w:rPr>
      <w:rFonts w:ascii="XO Thames" w:hAnsi="XO Thames"/>
      <w:i/>
      <w:sz w:val="24"/>
    </w:rPr>
  </w:style>
  <w:style w:type="character" w:customStyle="1" w:styleId="40">
    <w:name w:val="Заголовок 4 Знак"/>
    <w:link w:val="4"/>
    <w:uiPriority w:val="9"/>
    <w:rsid w:val="00D211AB"/>
    <w:rPr>
      <w:sz w:val="28"/>
      <w:szCs w:val="28"/>
      <w:u w:val="single"/>
    </w:rPr>
  </w:style>
  <w:style w:type="paragraph" w:customStyle="1" w:styleId="ConsPlusTitlePage">
    <w:name w:val="ConsPlusTitlePage"/>
    <w:rsid w:val="00D211AB"/>
    <w:pPr>
      <w:widowControl w:val="0"/>
    </w:pPr>
    <w:rPr>
      <w:rFonts w:ascii="Tahoma" w:hAnsi="Tahoma"/>
      <w:color w:val="000000"/>
    </w:rPr>
  </w:style>
  <w:style w:type="character" w:customStyle="1" w:styleId="a4">
    <w:name w:val="Основной текст Знак"/>
    <w:link w:val="a3"/>
    <w:uiPriority w:val="1"/>
    <w:rsid w:val="00D211AB"/>
    <w:rPr>
      <w:sz w:val="28"/>
    </w:rPr>
  </w:style>
  <w:style w:type="table" w:customStyle="1" w:styleId="28">
    <w:name w:val="Сетка таблицы2"/>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
    <w:name w:val="Сетка таблицы1"/>
    <w:basedOn w:val="a1"/>
    <w:uiPriority w:val="99"/>
    <w:rsid w:val="00D211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footnote text"/>
    <w:basedOn w:val="a"/>
    <w:link w:val="aff4"/>
    <w:uiPriority w:val="99"/>
    <w:semiHidden/>
    <w:unhideWhenUsed/>
    <w:rsid w:val="00B517CE"/>
    <w:pPr>
      <w:spacing w:after="200" w:line="276" w:lineRule="auto"/>
    </w:pPr>
    <w:rPr>
      <w:rFonts w:ascii="Calibri" w:hAnsi="Calibri"/>
      <w:color w:val="000000"/>
    </w:rPr>
  </w:style>
  <w:style w:type="character" w:customStyle="1" w:styleId="aff4">
    <w:name w:val="Текст сноски Знак"/>
    <w:link w:val="aff3"/>
    <w:uiPriority w:val="99"/>
    <w:semiHidden/>
    <w:rsid w:val="00B517CE"/>
    <w:rPr>
      <w:rFonts w:ascii="Calibri" w:hAnsi="Calibri"/>
      <w:color w:val="000000"/>
    </w:rPr>
  </w:style>
  <w:style w:type="character" w:styleId="aff5">
    <w:name w:val="footnote reference"/>
    <w:uiPriority w:val="99"/>
    <w:semiHidden/>
    <w:unhideWhenUsed/>
    <w:rsid w:val="00B517CE"/>
    <w:rPr>
      <w:vertAlign w:val="superscript"/>
    </w:rPr>
  </w:style>
  <w:style w:type="paragraph" w:customStyle="1" w:styleId="61">
    <w:name w:val="Заголовок 61"/>
    <w:link w:val="Heading6Char"/>
    <w:uiPriority w:val="9"/>
    <w:semiHidden/>
    <w:unhideWhenUsed/>
    <w:qFormat/>
    <w:rsid w:val="00B517CE"/>
    <w:pPr>
      <w:keepNext/>
      <w:keepLines/>
      <w:spacing w:before="200" w:after="160"/>
    </w:pPr>
    <w:rPr>
      <w:rFonts w:ascii="Calibri Light" w:hAnsi="Calibri Light"/>
      <w:i/>
      <w:iCs/>
      <w:color w:val="1F4D78"/>
      <w:sz w:val="22"/>
      <w:szCs w:val="22"/>
      <w:lang w:eastAsia="en-US"/>
    </w:rPr>
  </w:style>
  <w:style w:type="paragraph" w:customStyle="1" w:styleId="71">
    <w:name w:val="Заголовок 71"/>
    <w:link w:val="Heading7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paragraph" w:customStyle="1" w:styleId="81">
    <w:name w:val="Заголовок 81"/>
    <w:link w:val="Heading8Char"/>
    <w:uiPriority w:val="9"/>
    <w:semiHidden/>
    <w:unhideWhenUsed/>
    <w:qFormat/>
    <w:rsid w:val="00B517CE"/>
    <w:pPr>
      <w:keepNext/>
      <w:keepLines/>
      <w:spacing w:before="200" w:after="160"/>
    </w:pPr>
    <w:rPr>
      <w:rFonts w:ascii="Calibri Light" w:hAnsi="Calibri Light"/>
      <w:color w:val="404040"/>
      <w:sz w:val="22"/>
      <w:szCs w:val="22"/>
      <w:lang w:eastAsia="en-US"/>
    </w:rPr>
  </w:style>
  <w:style w:type="paragraph" w:customStyle="1" w:styleId="91">
    <w:name w:val="Заголовок 91"/>
    <w:link w:val="Heading9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character" w:customStyle="1" w:styleId="Heading1Char">
    <w:name w:val="Heading 1 Char"/>
    <w:uiPriority w:val="9"/>
    <w:rsid w:val="00B517CE"/>
    <w:rPr>
      <w:rFonts w:ascii="Calibri Light" w:eastAsia="Times New Roman" w:hAnsi="Calibri Light" w:cs="Times New Roman"/>
      <w:b/>
      <w:bCs/>
      <w:color w:val="2E74B5"/>
      <w:sz w:val="28"/>
      <w:szCs w:val="28"/>
    </w:rPr>
  </w:style>
  <w:style w:type="character" w:customStyle="1" w:styleId="Heading2Char">
    <w:name w:val="Heading 2 Char"/>
    <w:uiPriority w:val="9"/>
    <w:rsid w:val="00B517CE"/>
    <w:rPr>
      <w:rFonts w:ascii="Calibri Light" w:eastAsia="Times New Roman" w:hAnsi="Calibri Light" w:cs="Times New Roman"/>
      <w:b/>
      <w:bCs/>
      <w:color w:val="5B9BD5"/>
      <w:sz w:val="26"/>
      <w:szCs w:val="26"/>
    </w:rPr>
  </w:style>
  <w:style w:type="character" w:customStyle="1" w:styleId="Heading3Char">
    <w:name w:val="Heading 3 Char"/>
    <w:uiPriority w:val="9"/>
    <w:rsid w:val="00B517CE"/>
    <w:rPr>
      <w:rFonts w:ascii="Calibri Light" w:eastAsia="Times New Roman" w:hAnsi="Calibri Light" w:cs="Times New Roman"/>
      <w:b/>
      <w:bCs/>
      <w:color w:val="5B9BD5"/>
    </w:rPr>
  </w:style>
  <w:style w:type="character" w:customStyle="1" w:styleId="Heading4Char">
    <w:name w:val="Heading 4 Char"/>
    <w:uiPriority w:val="9"/>
    <w:rsid w:val="00B517CE"/>
    <w:rPr>
      <w:rFonts w:ascii="Calibri Light" w:eastAsia="Times New Roman" w:hAnsi="Calibri Light" w:cs="Times New Roman"/>
      <w:b/>
      <w:bCs/>
      <w:i/>
      <w:iCs/>
      <w:color w:val="5B9BD5"/>
    </w:rPr>
  </w:style>
  <w:style w:type="character" w:customStyle="1" w:styleId="Heading5Char">
    <w:name w:val="Heading 5 Char"/>
    <w:uiPriority w:val="9"/>
    <w:rsid w:val="00B517CE"/>
    <w:rPr>
      <w:rFonts w:ascii="Calibri Light" w:eastAsia="Times New Roman" w:hAnsi="Calibri Light" w:cs="Times New Roman"/>
      <w:color w:val="1F4D78"/>
    </w:rPr>
  </w:style>
  <w:style w:type="character" w:customStyle="1" w:styleId="Heading6Char">
    <w:name w:val="Heading 6 Char"/>
    <w:link w:val="61"/>
    <w:uiPriority w:val="9"/>
    <w:semiHidden/>
    <w:rsid w:val="00B517CE"/>
    <w:rPr>
      <w:rFonts w:ascii="Calibri Light" w:hAnsi="Calibri Light"/>
      <w:i/>
      <w:iCs/>
      <w:color w:val="1F4D78"/>
      <w:sz w:val="22"/>
      <w:szCs w:val="22"/>
      <w:lang w:eastAsia="en-US"/>
    </w:rPr>
  </w:style>
  <w:style w:type="character" w:customStyle="1" w:styleId="Heading7Char">
    <w:name w:val="Heading 7 Char"/>
    <w:link w:val="71"/>
    <w:uiPriority w:val="9"/>
    <w:semiHidden/>
    <w:rsid w:val="00B517CE"/>
    <w:rPr>
      <w:rFonts w:ascii="Calibri Light" w:hAnsi="Calibri Light"/>
      <w:i/>
      <w:iCs/>
      <w:color w:val="404040"/>
      <w:sz w:val="22"/>
      <w:szCs w:val="22"/>
      <w:lang w:eastAsia="en-US"/>
    </w:rPr>
  </w:style>
  <w:style w:type="character" w:customStyle="1" w:styleId="Heading8Char">
    <w:name w:val="Heading 8 Char"/>
    <w:link w:val="81"/>
    <w:uiPriority w:val="9"/>
    <w:semiHidden/>
    <w:rsid w:val="00B517CE"/>
    <w:rPr>
      <w:rFonts w:ascii="Calibri Light" w:hAnsi="Calibri Light"/>
      <w:color w:val="404040"/>
      <w:sz w:val="22"/>
      <w:szCs w:val="22"/>
      <w:lang w:eastAsia="en-US"/>
    </w:rPr>
  </w:style>
  <w:style w:type="character" w:customStyle="1" w:styleId="Heading9Char">
    <w:name w:val="Heading 9 Char"/>
    <w:link w:val="91"/>
    <w:uiPriority w:val="9"/>
    <w:semiHidden/>
    <w:rsid w:val="00B517CE"/>
    <w:rPr>
      <w:rFonts w:ascii="Calibri Light" w:hAnsi="Calibri Light"/>
      <w:i/>
      <w:iCs/>
      <w:color w:val="404040"/>
      <w:sz w:val="22"/>
      <w:szCs w:val="22"/>
      <w:lang w:eastAsia="en-US"/>
    </w:rPr>
  </w:style>
  <w:style w:type="character" w:customStyle="1" w:styleId="TitleChar">
    <w:name w:val="Title Char"/>
    <w:uiPriority w:val="10"/>
    <w:rsid w:val="00B517CE"/>
    <w:rPr>
      <w:rFonts w:ascii="Calibri Light" w:eastAsia="Times New Roman" w:hAnsi="Calibri Light" w:cs="Times New Roman"/>
      <w:color w:val="323E4F"/>
      <w:spacing w:val="5"/>
      <w:sz w:val="52"/>
      <w:szCs w:val="52"/>
    </w:rPr>
  </w:style>
  <w:style w:type="character" w:customStyle="1" w:styleId="SubtitleChar">
    <w:name w:val="Subtitle Char"/>
    <w:uiPriority w:val="11"/>
    <w:rsid w:val="00B517CE"/>
    <w:rPr>
      <w:rFonts w:ascii="Calibri Light" w:eastAsia="Times New Roman" w:hAnsi="Calibri Light" w:cs="Times New Roman"/>
      <w:i/>
      <w:iCs/>
      <w:color w:val="5B9BD5"/>
      <w:spacing w:val="15"/>
      <w:sz w:val="24"/>
      <w:szCs w:val="24"/>
    </w:rPr>
  </w:style>
  <w:style w:type="character" w:styleId="aff6">
    <w:name w:val="Subtle Emphasis"/>
    <w:uiPriority w:val="19"/>
    <w:qFormat/>
    <w:rsid w:val="00B517CE"/>
    <w:rPr>
      <w:i/>
      <w:iCs/>
      <w:color w:val="808080"/>
    </w:rPr>
  </w:style>
  <w:style w:type="character" w:styleId="aff7">
    <w:name w:val="Emphasis"/>
    <w:uiPriority w:val="20"/>
    <w:qFormat/>
    <w:rsid w:val="00B517CE"/>
    <w:rPr>
      <w:i/>
      <w:iCs/>
    </w:rPr>
  </w:style>
  <w:style w:type="character" w:styleId="aff8">
    <w:name w:val="Intense Emphasis"/>
    <w:uiPriority w:val="21"/>
    <w:qFormat/>
    <w:rsid w:val="00B517CE"/>
    <w:rPr>
      <w:b/>
      <w:bCs/>
      <w:i/>
      <w:iCs/>
      <w:color w:val="5B9BD5"/>
    </w:rPr>
  </w:style>
  <w:style w:type="character" w:styleId="aff9">
    <w:name w:val="Strong"/>
    <w:uiPriority w:val="22"/>
    <w:qFormat/>
    <w:rsid w:val="00B517CE"/>
    <w:rPr>
      <w:b/>
      <w:bCs/>
    </w:rPr>
  </w:style>
  <w:style w:type="paragraph" w:styleId="29">
    <w:name w:val="Quote"/>
    <w:link w:val="2a"/>
    <w:uiPriority w:val="29"/>
    <w:qFormat/>
    <w:rsid w:val="00B517CE"/>
    <w:pPr>
      <w:spacing w:after="160" w:line="259" w:lineRule="auto"/>
    </w:pPr>
    <w:rPr>
      <w:rFonts w:ascii="Calibri" w:eastAsia="Calibri" w:hAnsi="Calibri"/>
      <w:i/>
      <w:iCs/>
      <w:color w:val="000000"/>
      <w:sz w:val="22"/>
      <w:szCs w:val="22"/>
      <w:lang w:eastAsia="en-US"/>
    </w:rPr>
  </w:style>
  <w:style w:type="character" w:customStyle="1" w:styleId="2a">
    <w:name w:val="Цитата 2 Знак"/>
    <w:link w:val="29"/>
    <w:uiPriority w:val="29"/>
    <w:rsid w:val="00B517CE"/>
    <w:rPr>
      <w:rFonts w:ascii="Calibri" w:eastAsia="Calibri" w:hAnsi="Calibri"/>
      <w:i/>
      <w:iCs/>
      <w:color w:val="000000"/>
      <w:sz w:val="22"/>
      <w:szCs w:val="22"/>
      <w:lang w:eastAsia="en-US"/>
    </w:rPr>
  </w:style>
  <w:style w:type="paragraph" w:styleId="affa">
    <w:name w:val="Intense Quote"/>
    <w:link w:val="affb"/>
    <w:uiPriority w:val="30"/>
    <w:qFormat/>
    <w:rsid w:val="00B517CE"/>
    <w:pPr>
      <w:pBdr>
        <w:bottom w:val="single" w:sz="4" w:space="4" w:color="5B9BD5"/>
      </w:pBdr>
      <w:spacing w:before="200" w:after="280" w:line="259" w:lineRule="auto"/>
      <w:ind w:left="936" w:right="936"/>
    </w:pPr>
    <w:rPr>
      <w:rFonts w:ascii="Calibri" w:eastAsia="Calibri" w:hAnsi="Calibri"/>
      <w:b/>
      <w:bCs/>
      <w:i/>
      <w:iCs/>
      <w:color w:val="5B9BD5"/>
      <w:sz w:val="22"/>
      <w:szCs w:val="22"/>
      <w:lang w:eastAsia="en-US"/>
    </w:rPr>
  </w:style>
  <w:style w:type="character" w:customStyle="1" w:styleId="affb">
    <w:name w:val="Выделенная цитата Знак"/>
    <w:link w:val="affa"/>
    <w:uiPriority w:val="30"/>
    <w:rsid w:val="00B517CE"/>
    <w:rPr>
      <w:rFonts w:ascii="Calibri" w:eastAsia="Calibri" w:hAnsi="Calibri"/>
      <w:b/>
      <w:bCs/>
      <w:i/>
      <w:iCs/>
      <w:color w:val="5B9BD5"/>
      <w:sz w:val="22"/>
      <w:szCs w:val="22"/>
      <w:lang w:eastAsia="en-US"/>
    </w:rPr>
  </w:style>
  <w:style w:type="character" w:styleId="affc">
    <w:name w:val="Subtle Reference"/>
    <w:uiPriority w:val="31"/>
    <w:qFormat/>
    <w:rsid w:val="00B517CE"/>
    <w:rPr>
      <w:smallCaps/>
      <w:color w:val="ED7D31"/>
      <w:u w:val="single"/>
    </w:rPr>
  </w:style>
  <w:style w:type="character" w:styleId="affd">
    <w:name w:val="Intense Reference"/>
    <w:uiPriority w:val="32"/>
    <w:qFormat/>
    <w:rsid w:val="00B517CE"/>
    <w:rPr>
      <w:b/>
      <w:bCs/>
      <w:smallCaps/>
      <w:color w:val="ED7D31"/>
      <w:spacing w:val="5"/>
      <w:u w:val="single"/>
    </w:rPr>
  </w:style>
  <w:style w:type="character" w:styleId="affe">
    <w:name w:val="Book Title"/>
    <w:uiPriority w:val="33"/>
    <w:qFormat/>
    <w:rsid w:val="00B517CE"/>
    <w:rPr>
      <w:b/>
      <w:bCs/>
      <w:smallCaps/>
      <w:spacing w:val="5"/>
    </w:rPr>
  </w:style>
  <w:style w:type="character" w:customStyle="1" w:styleId="FootnoteTextChar">
    <w:name w:val="Footnote Text Char"/>
    <w:uiPriority w:val="99"/>
    <w:semiHidden/>
    <w:rsid w:val="00B517CE"/>
    <w:rPr>
      <w:sz w:val="20"/>
      <w:szCs w:val="20"/>
    </w:rPr>
  </w:style>
  <w:style w:type="paragraph" w:customStyle="1" w:styleId="1f0">
    <w:name w:val="Текст концевой сноски1"/>
    <w:link w:val="EndnoteTextChar"/>
    <w:uiPriority w:val="99"/>
    <w:semiHidden/>
    <w:unhideWhenUsed/>
    <w:rsid w:val="00B517CE"/>
    <w:pPr>
      <w:spacing w:after="160" w:line="259" w:lineRule="auto"/>
    </w:pPr>
    <w:rPr>
      <w:rFonts w:ascii="Calibri" w:eastAsia="Calibri" w:hAnsi="Calibri"/>
      <w:sz w:val="22"/>
      <w:szCs w:val="22"/>
      <w:lang w:eastAsia="en-US"/>
    </w:rPr>
  </w:style>
  <w:style w:type="character" w:customStyle="1" w:styleId="EndnoteTextChar">
    <w:name w:val="Endnote Text Char"/>
    <w:link w:val="1f0"/>
    <w:uiPriority w:val="99"/>
    <w:semiHidden/>
    <w:rsid w:val="00B517CE"/>
    <w:rPr>
      <w:rFonts w:ascii="Calibri" w:eastAsia="Calibri" w:hAnsi="Calibri"/>
      <w:sz w:val="22"/>
      <w:szCs w:val="22"/>
      <w:lang w:eastAsia="en-US"/>
    </w:rPr>
  </w:style>
  <w:style w:type="paragraph" w:styleId="afff">
    <w:name w:val="Plain Text"/>
    <w:link w:val="afff0"/>
    <w:uiPriority w:val="99"/>
    <w:semiHidden/>
    <w:unhideWhenUsed/>
    <w:rsid w:val="00B517CE"/>
    <w:pPr>
      <w:spacing w:after="160" w:line="259" w:lineRule="auto"/>
    </w:pPr>
    <w:rPr>
      <w:rFonts w:ascii="Courier New" w:eastAsia="Calibri" w:hAnsi="Courier New"/>
      <w:sz w:val="21"/>
      <w:szCs w:val="21"/>
    </w:rPr>
  </w:style>
  <w:style w:type="character" w:customStyle="1" w:styleId="afff0">
    <w:name w:val="Текст Знак"/>
    <w:link w:val="afff"/>
    <w:uiPriority w:val="99"/>
    <w:semiHidden/>
    <w:rsid w:val="00B517CE"/>
    <w:rPr>
      <w:rFonts w:ascii="Courier New" w:eastAsia="Calibri" w:hAnsi="Courier New"/>
      <w:sz w:val="21"/>
      <w:szCs w:val="21"/>
    </w:rPr>
  </w:style>
  <w:style w:type="character" w:customStyle="1" w:styleId="HeaderChar">
    <w:name w:val="Header Char"/>
    <w:uiPriority w:val="99"/>
    <w:rsid w:val="00B517CE"/>
  </w:style>
  <w:style w:type="character" w:customStyle="1" w:styleId="FooterChar">
    <w:name w:val="Footer Char"/>
    <w:uiPriority w:val="99"/>
    <w:rsid w:val="00B517CE"/>
  </w:style>
  <w:style w:type="paragraph" w:customStyle="1" w:styleId="1f1">
    <w:name w:val="Название объекта1"/>
    <w:uiPriority w:val="35"/>
    <w:unhideWhenUsed/>
    <w:qFormat/>
    <w:rsid w:val="00B517CE"/>
    <w:pPr>
      <w:spacing w:after="200"/>
    </w:pPr>
    <w:rPr>
      <w:rFonts w:ascii="Calibri" w:eastAsia="Calibri" w:hAnsi="Calibri"/>
      <w:i/>
      <w:iCs/>
      <w:color w:val="44546A"/>
      <w:sz w:val="18"/>
      <w:szCs w:val="18"/>
      <w:lang w:eastAsia="en-US"/>
    </w:rPr>
  </w:style>
  <w:style w:type="paragraph" w:customStyle="1" w:styleId="112">
    <w:name w:val="Заголовок 11"/>
    <w:basedOn w:val="a"/>
    <w:next w:val="a"/>
    <w:uiPriority w:val="9"/>
    <w:qFormat/>
    <w:rsid w:val="00B517CE"/>
    <w:pPr>
      <w:widowControl w:val="0"/>
      <w:spacing w:before="108" w:after="108"/>
      <w:jc w:val="center"/>
    </w:pPr>
    <w:rPr>
      <w:rFonts w:ascii="Arial" w:hAnsi="Arial"/>
      <w:b/>
      <w:color w:val="26282F"/>
      <w:sz w:val="24"/>
    </w:rPr>
  </w:style>
  <w:style w:type="paragraph" w:customStyle="1" w:styleId="211">
    <w:name w:val="Заголовок 21"/>
    <w:next w:val="a"/>
    <w:uiPriority w:val="9"/>
    <w:qFormat/>
    <w:rsid w:val="00B517CE"/>
    <w:pPr>
      <w:spacing w:before="120" w:after="120"/>
      <w:jc w:val="both"/>
    </w:pPr>
    <w:rPr>
      <w:rFonts w:ascii="XO Thames" w:hAnsi="XO Thames"/>
      <w:b/>
      <w:color w:val="000000"/>
      <w:sz w:val="28"/>
    </w:rPr>
  </w:style>
  <w:style w:type="paragraph" w:customStyle="1" w:styleId="310">
    <w:name w:val="Заголовок 31"/>
    <w:basedOn w:val="a"/>
    <w:next w:val="a"/>
    <w:uiPriority w:val="9"/>
    <w:qFormat/>
    <w:rsid w:val="00B517CE"/>
    <w:pPr>
      <w:keepNext/>
      <w:spacing w:before="240" w:after="60" w:line="276" w:lineRule="auto"/>
    </w:pPr>
    <w:rPr>
      <w:rFonts w:ascii="Cambria" w:hAnsi="Cambria"/>
      <w:b/>
      <w:color w:val="000000"/>
      <w:sz w:val="26"/>
    </w:rPr>
  </w:style>
  <w:style w:type="paragraph" w:customStyle="1" w:styleId="410">
    <w:name w:val="Заголовок 41"/>
    <w:next w:val="a"/>
    <w:uiPriority w:val="9"/>
    <w:qFormat/>
    <w:rsid w:val="00B517CE"/>
    <w:pPr>
      <w:spacing w:before="120" w:after="120"/>
      <w:jc w:val="both"/>
    </w:pPr>
    <w:rPr>
      <w:rFonts w:ascii="XO Thames" w:hAnsi="XO Thames"/>
      <w:b/>
      <w:color w:val="000000"/>
      <w:sz w:val="24"/>
    </w:rPr>
  </w:style>
  <w:style w:type="paragraph" w:customStyle="1" w:styleId="510">
    <w:name w:val="Заголовок 51"/>
    <w:next w:val="a"/>
    <w:uiPriority w:val="9"/>
    <w:qFormat/>
    <w:rsid w:val="00B517CE"/>
    <w:pPr>
      <w:spacing w:before="120" w:after="120"/>
      <w:jc w:val="both"/>
    </w:pPr>
    <w:rPr>
      <w:rFonts w:ascii="XO Thames" w:hAnsi="XO Thames"/>
      <w:b/>
      <w:color w:val="000000"/>
      <w:sz w:val="22"/>
    </w:rPr>
  </w:style>
  <w:style w:type="paragraph" w:customStyle="1" w:styleId="212">
    <w:name w:val="Оглавление 21"/>
    <w:next w:val="a"/>
    <w:uiPriority w:val="39"/>
    <w:rsid w:val="00B517CE"/>
    <w:pPr>
      <w:ind w:left="200"/>
    </w:pPr>
    <w:rPr>
      <w:rFonts w:ascii="XO Thames" w:hAnsi="XO Thames"/>
      <w:color w:val="000000"/>
      <w:sz w:val="28"/>
      <w:szCs w:val="22"/>
    </w:rPr>
  </w:style>
  <w:style w:type="paragraph" w:customStyle="1" w:styleId="411">
    <w:name w:val="Оглавление 41"/>
    <w:next w:val="a"/>
    <w:uiPriority w:val="39"/>
    <w:rsid w:val="00B517CE"/>
    <w:pPr>
      <w:ind w:left="600"/>
    </w:pPr>
    <w:rPr>
      <w:rFonts w:ascii="XO Thames" w:hAnsi="XO Thames"/>
      <w:color w:val="000000"/>
      <w:sz w:val="28"/>
      <w:szCs w:val="22"/>
    </w:rPr>
  </w:style>
  <w:style w:type="paragraph" w:customStyle="1" w:styleId="610">
    <w:name w:val="Оглавление 61"/>
    <w:next w:val="a"/>
    <w:uiPriority w:val="39"/>
    <w:rsid w:val="00B517CE"/>
    <w:pPr>
      <w:ind w:left="1000"/>
    </w:pPr>
    <w:rPr>
      <w:rFonts w:ascii="XO Thames" w:hAnsi="XO Thames"/>
      <w:color w:val="000000"/>
      <w:sz w:val="28"/>
      <w:szCs w:val="22"/>
    </w:rPr>
  </w:style>
  <w:style w:type="paragraph" w:customStyle="1" w:styleId="710">
    <w:name w:val="Оглавление 71"/>
    <w:next w:val="a"/>
    <w:uiPriority w:val="39"/>
    <w:rsid w:val="00B517CE"/>
    <w:pPr>
      <w:ind w:left="1200"/>
    </w:pPr>
    <w:rPr>
      <w:rFonts w:ascii="XO Thames" w:hAnsi="XO Thames"/>
      <w:color w:val="000000"/>
      <w:sz w:val="28"/>
      <w:szCs w:val="22"/>
    </w:rPr>
  </w:style>
  <w:style w:type="paragraph" w:customStyle="1" w:styleId="1f2">
    <w:name w:val="Текст примечания1"/>
    <w:basedOn w:val="a"/>
    <w:uiPriority w:val="99"/>
    <w:rsid w:val="00B517CE"/>
    <w:pPr>
      <w:spacing w:after="160" w:line="264" w:lineRule="auto"/>
    </w:pPr>
    <w:rPr>
      <w:rFonts w:ascii="Calibri" w:hAnsi="Calibri"/>
      <w:color w:val="000000"/>
    </w:rPr>
  </w:style>
  <w:style w:type="paragraph" w:customStyle="1" w:styleId="1f3">
    <w:name w:val="Нижний колонтитул1"/>
    <w:basedOn w:val="a"/>
    <w:uiPriority w:val="99"/>
    <w:rsid w:val="00B517CE"/>
    <w:pPr>
      <w:tabs>
        <w:tab w:val="center" w:pos="4677"/>
        <w:tab w:val="right" w:pos="9355"/>
      </w:tabs>
    </w:pPr>
    <w:rPr>
      <w:rFonts w:ascii="Calibri" w:hAnsi="Calibri"/>
      <w:color w:val="000000"/>
      <w:sz w:val="22"/>
    </w:rPr>
  </w:style>
  <w:style w:type="paragraph" w:customStyle="1" w:styleId="311">
    <w:name w:val="Оглавление 31"/>
    <w:next w:val="a"/>
    <w:uiPriority w:val="39"/>
    <w:rsid w:val="00B517CE"/>
    <w:pPr>
      <w:ind w:left="400"/>
    </w:pPr>
    <w:rPr>
      <w:rFonts w:ascii="XO Thames" w:hAnsi="XO Thames"/>
      <w:color w:val="000000"/>
      <w:sz w:val="28"/>
      <w:szCs w:val="22"/>
    </w:rPr>
  </w:style>
  <w:style w:type="paragraph" w:customStyle="1" w:styleId="Hgkelc0">
    <w:name w:val="Hgkelc"/>
    <w:basedOn w:val="17"/>
    <w:uiPriority w:val="99"/>
    <w:rsid w:val="00B517CE"/>
  </w:style>
  <w:style w:type="paragraph" w:customStyle="1" w:styleId="113">
    <w:name w:val="Оглавление 11"/>
    <w:next w:val="a"/>
    <w:uiPriority w:val="39"/>
    <w:rsid w:val="00B517CE"/>
    <w:rPr>
      <w:rFonts w:ascii="XO Thames" w:hAnsi="XO Thames"/>
      <w:b/>
      <w:color w:val="000000"/>
      <w:sz w:val="28"/>
      <w:szCs w:val="22"/>
    </w:rPr>
  </w:style>
  <w:style w:type="paragraph" w:customStyle="1" w:styleId="1f4">
    <w:name w:val="Верхний колонтитул1"/>
    <w:basedOn w:val="a"/>
    <w:uiPriority w:val="99"/>
    <w:rsid w:val="00B517CE"/>
    <w:pPr>
      <w:tabs>
        <w:tab w:val="center" w:pos="4677"/>
        <w:tab w:val="right" w:pos="9355"/>
      </w:tabs>
    </w:pPr>
    <w:rPr>
      <w:rFonts w:ascii="Calibri" w:hAnsi="Calibri"/>
      <w:color w:val="000000"/>
      <w:sz w:val="22"/>
    </w:rPr>
  </w:style>
  <w:style w:type="paragraph" w:customStyle="1" w:styleId="910">
    <w:name w:val="Оглавление 91"/>
    <w:next w:val="a"/>
    <w:uiPriority w:val="39"/>
    <w:rsid w:val="00B517CE"/>
    <w:pPr>
      <w:ind w:left="1600"/>
    </w:pPr>
    <w:rPr>
      <w:rFonts w:ascii="XO Thames" w:hAnsi="XO Thames"/>
      <w:color w:val="000000"/>
      <w:sz w:val="28"/>
      <w:szCs w:val="22"/>
    </w:rPr>
  </w:style>
  <w:style w:type="paragraph" w:customStyle="1" w:styleId="Markedcontent0">
    <w:name w:val="Markedcontent"/>
    <w:uiPriority w:val="99"/>
    <w:rsid w:val="00B517CE"/>
    <w:rPr>
      <w:rFonts w:ascii="Calibri" w:hAnsi="Calibri"/>
      <w:color w:val="000000"/>
    </w:rPr>
  </w:style>
  <w:style w:type="paragraph" w:customStyle="1" w:styleId="810">
    <w:name w:val="Оглавление 81"/>
    <w:next w:val="a"/>
    <w:uiPriority w:val="39"/>
    <w:rsid w:val="00B517CE"/>
    <w:pPr>
      <w:ind w:left="1400"/>
    </w:pPr>
    <w:rPr>
      <w:rFonts w:ascii="XO Thames" w:hAnsi="XO Thames"/>
      <w:color w:val="000000"/>
      <w:sz w:val="28"/>
      <w:szCs w:val="22"/>
    </w:rPr>
  </w:style>
  <w:style w:type="paragraph" w:customStyle="1" w:styleId="1f5">
    <w:name w:val="Тема примечания1"/>
    <w:basedOn w:val="1f2"/>
    <w:next w:val="1f2"/>
    <w:uiPriority w:val="99"/>
    <w:rsid w:val="00B517CE"/>
    <w:rPr>
      <w:b/>
    </w:rPr>
  </w:style>
  <w:style w:type="paragraph" w:customStyle="1" w:styleId="511">
    <w:name w:val="Оглавление 51"/>
    <w:next w:val="a"/>
    <w:uiPriority w:val="39"/>
    <w:rsid w:val="00B517CE"/>
    <w:pPr>
      <w:ind w:left="800"/>
    </w:pPr>
    <w:rPr>
      <w:rFonts w:ascii="XO Thames" w:hAnsi="XO Thames"/>
      <w:color w:val="000000"/>
      <w:sz w:val="28"/>
      <w:szCs w:val="22"/>
    </w:rPr>
  </w:style>
  <w:style w:type="paragraph" w:customStyle="1" w:styleId="Footnotedescription">
    <w:name w:val="Footnote description"/>
    <w:next w:val="a"/>
    <w:link w:val="FootnotedescriptionChar"/>
    <w:hidden/>
    <w:uiPriority w:val="99"/>
    <w:rsid w:val="00B517CE"/>
    <w:pPr>
      <w:spacing w:line="274" w:lineRule="auto"/>
      <w:ind w:left="70" w:right="140"/>
      <w:jc w:val="both"/>
    </w:pPr>
    <w:rPr>
      <w:color w:val="000000"/>
      <w:sz w:val="22"/>
      <w:szCs w:val="22"/>
      <w:lang w:val="en-US" w:eastAsia="en-US"/>
    </w:rPr>
  </w:style>
  <w:style w:type="character" w:customStyle="1" w:styleId="FootnotedescriptionChar">
    <w:name w:val="Footnote description Char"/>
    <w:link w:val="Footnotedescription"/>
    <w:uiPriority w:val="99"/>
    <w:rsid w:val="00B517CE"/>
    <w:rPr>
      <w:color w:val="000000"/>
      <w:sz w:val="22"/>
      <w:szCs w:val="22"/>
      <w:lang w:val="en-US" w:eastAsia="en-US"/>
    </w:rPr>
  </w:style>
  <w:style w:type="character" w:customStyle="1" w:styleId="Footnotemark">
    <w:name w:val="Footnote mark"/>
    <w:hidden/>
    <w:uiPriority w:val="99"/>
    <w:rsid w:val="00B517CE"/>
    <w:rPr>
      <w:rFonts w:ascii="Calibri" w:eastAsia="Calibri" w:hAnsi="Calibri" w:cs="Calibri"/>
      <w:color w:val="000000"/>
      <w:sz w:val="20"/>
      <w:vertAlign w:val="superscript"/>
    </w:rPr>
  </w:style>
  <w:style w:type="numbering" w:customStyle="1" w:styleId="1f6">
    <w:name w:val="Нет списка1"/>
    <w:uiPriority w:val="99"/>
    <w:semiHidden/>
    <w:unhideWhenUsed/>
    <w:rsid w:val="00B517CE"/>
  </w:style>
  <w:style w:type="paragraph" w:customStyle="1" w:styleId="1f7">
    <w:name w:val="Текст сноски1"/>
    <w:basedOn w:val="a"/>
    <w:uiPriority w:val="99"/>
    <w:semiHidden/>
    <w:unhideWhenUsed/>
    <w:rsid w:val="00B517CE"/>
    <w:rPr>
      <w:rFonts w:ascii="Calibri" w:hAnsi="Calibri"/>
      <w:color w:val="000000"/>
    </w:rPr>
  </w:style>
  <w:style w:type="character" w:customStyle="1" w:styleId="36">
    <w:name w:val="Знак сноски3"/>
    <w:uiPriority w:val="99"/>
    <w:semiHidden/>
    <w:unhideWhenUsed/>
    <w:rsid w:val="00B517CE"/>
    <w:rPr>
      <w:vertAlign w:val="superscript"/>
    </w:rPr>
  </w:style>
  <w:style w:type="character" w:styleId="afff1">
    <w:name w:val="FollowedHyperlink"/>
    <w:uiPriority w:val="99"/>
    <w:semiHidden/>
    <w:unhideWhenUsed/>
    <w:rsid w:val="00B517CE"/>
    <w:rPr>
      <w:color w:val="954F72"/>
      <w:u w:val="single"/>
    </w:rPr>
  </w:style>
  <w:style w:type="paragraph" w:customStyle="1" w:styleId="Msonormal0">
    <w:name w:val="Msonormal"/>
    <w:basedOn w:val="a"/>
    <w:uiPriority w:val="99"/>
    <w:rsid w:val="00B517CE"/>
    <w:pPr>
      <w:spacing w:before="30" w:after="30"/>
    </w:pPr>
    <w:rPr>
      <w:color w:val="000000"/>
      <w:sz w:val="24"/>
    </w:rPr>
  </w:style>
  <w:style w:type="character" w:customStyle="1" w:styleId="2b">
    <w:name w:val="Номер страницы2"/>
    <w:uiPriority w:val="99"/>
    <w:unhideWhenUsed/>
    <w:rsid w:val="00B517CE"/>
  </w:style>
  <w:style w:type="character" w:customStyle="1" w:styleId="2c">
    <w:name w:val="Знак примечания2"/>
    <w:uiPriority w:val="99"/>
    <w:unhideWhenUsed/>
    <w:rsid w:val="00B517CE"/>
    <w:rPr>
      <w:sz w:val="16"/>
    </w:rPr>
  </w:style>
  <w:style w:type="character" w:customStyle="1" w:styleId="2d">
    <w:name w:val="Знак концевой сноски2"/>
    <w:uiPriority w:val="99"/>
    <w:unhideWhenUsed/>
    <w:rsid w:val="00B517CE"/>
    <w:rPr>
      <w:vertAlign w:val="superscript"/>
    </w:rPr>
  </w:style>
  <w:style w:type="paragraph" w:customStyle="1" w:styleId="afff2">
    <w:name w:val="Таблицы (моноширинный)"/>
    <w:basedOn w:val="a"/>
    <w:next w:val="a"/>
    <w:uiPriority w:val="99"/>
    <w:rsid w:val="00B517CE"/>
    <w:pPr>
      <w:widowControl w:val="0"/>
    </w:pPr>
    <w:rPr>
      <w:rFonts w:ascii="Courier New" w:hAnsi="Courier New" w:cs="Courier New"/>
      <w:sz w:val="26"/>
      <w:szCs w:val="26"/>
    </w:rPr>
  </w:style>
  <w:style w:type="paragraph" w:customStyle="1" w:styleId="afff3">
    <w:name w:val="Сноска"/>
    <w:basedOn w:val="a"/>
    <w:next w:val="a"/>
    <w:uiPriority w:val="99"/>
    <w:rsid w:val="00B517CE"/>
    <w:pPr>
      <w:widowControl w:val="0"/>
      <w:ind w:firstLine="720"/>
      <w:jc w:val="both"/>
    </w:pPr>
    <w:rPr>
      <w:rFonts w:ascii="Arial" w:hAnsi="Arial" w:cs="Arial"/>
    </w:rPr>
  </w:style>
  <w:style w:type="table" w:customStyle="1" w:styleId="TableNormal">
    <w:name w:val="Table Normal"/>
    <w:uiPriority w:val="2"/>
    <w:semiHidden/>
    <w:qFormat/>
    <w:rsid w:val="00B517CE"/>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character" w:styleId="afff4">
    <w:name w:val="Placeholder Text"/>
    <w:uiPriority w:val="99"/>
    <w:semiHidden/>
    <w:rsid w:val="00B517CE"/>
    <w:rPr>
      <w:color w:val="808080"/>
    </w:rPr>
  </w:style>
  <w:style w:type="paragraph" w:styleId="afff5">
    <w:name w:val="endnote text"/>
    <w:basedOn w:val="a"/>
    <w:link w:val="afff6"/>
    <w:uiPriority w:val="99"/>
    <w:semiHidden/>
    <w:unhideWhenUsed/>
    <w:rsid w:val="00B517CE"/>
    <w:rPr>
      <w:rFonts w:ascii="Calibri" w:hAnsi="Calibri"/>
      <w:color w:val="000000"/>
    </w:rPr>
  </w:style>
  <w:style w:type="character" w:customStyle="1" w:styleId="afff6">
    <w:name w:val="Текст концевой сноски Знак"/>
    <w:link w:val="afff5"/>
    <w:uiPriority w:val="99"/>
    <w:semiHidden/>
    <w:rsid w:val="00B517CE"/>
    <w:rPr>
      <w:rFonts w:ascii="Calibri" w:hAnsi="Calibri"/>
      <w:color w:val="000000"/>
    </w:rPr>
  </w:style>
  <w:style w:type="character" w:styleId="afff7">
    <w:name w:val="endnote reference"/>
    <w:uiPriority w:val="99"/>
    <w:semiHidden/>
    <w:unhideWhenUsed/>
    <w:rsid w:val="00B517CE"/>
    <w:rPr>
      <w:vertAlign w:val="superscript"/>
    </w:rPr>
  </w:style>
  <w:style w:type="character" w:customStyle="1" w:styleId="1f8">
    <w:name w:val="Текст сноски Знак1"/>
    <w:uiPriority w:val="99"/>
    <w:semiHidden/>
    <w:rsid w:val="00B517CE"/>
    <w:rPr>
      <w:rFonts w:ascii="Calibri" w:eastAsia="Times New Roman" w:hAnsi="Calibri" w:cs="Times New Roman"/>
      <w:color w:val="000000"/>
      <w:sz w:val="20"/>
      <w:szCs w:val="20"/>
      <w:lang w:eastAsia="ru-RU"/>
    </w:rPr>
  </w:style>
  <w:style w:type="paragraph" w:customStyle="1" w:styleId="Standard">
    <w:name w:val="Standard"/>
    <w:rsid w:val="000D4F8C"/>
    <w:pPr>
      <w:widowControl w:val="0"/>
      <w:suppressAutoHyphens/>
      <w:textAlignment w:val="baseline"/>
    </w:pPr>
    <w:rPr>
      <w:rFonts w:eastAsia="Andale Sans UI"/>
      <w:kern w:val="1"/>
      <w:sz w:val="24"/>
      <w:szCs w:val="24"/>
      <w:lang w:val="de-DE" w:eastAsia="fa-IR"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uiPriority w:val="9"/>
    <w:qFormat/>
    <w:pPr>
      <w:keepNext/>
      <w:ind w:left="709"/>
      <w:outlineLvl w:val="1"/>
    </w:pPr>
    <w:rPr>
      <w:sz w:val="28"/>
    </w:rPr>
  </w:style>
  <w:style w:type="paragraph" w:styleId="3">
    <w:name w:val="heading 3"/>
    <w:basedOn w:val="a"/>
    <w:next w:val="a"/>
    <w:uiPriority w:val="9"/>
    <w:qFormat/>
    <w:pPr>
      <w:keepNext/>
      <w:jc w:val="right"/>
      <w:outlineLvl w:val="2"/>
    </w:pPr>
    <w:rPr>
      <w:sz w:val="28"/>
      <w:szCs w:val="28"/>
    </w:rPr>
  </w:style>
  <w:style w:type="paragraph" w:styleId="4">
    <w:name w:val="heading 4"/>
    <w:basedOn w:val="a"/>
    <w:next w:val="a"/>
    <w:link w:val="40"/>
    <w:uiPriority w:val="9"/>
    <w:qFormat/>
    <w:pPr>
      <w:keepNext/>
      <w:autoSpaceDE w:val="0"/>
      <w:autoSpaceDN w:val="0"/>
      <w:adjustRightInd w:val="0"/>
      <w:ind w:firstLine="709"/>
      <w:jc w:val="both"/>
      <w:outlineLvl w:val="3"/>
    </w:pPr>
    <w:rPr>
      <w:sz w:val="28"/>
      <w:szCs w:val="28"/>
      <w:u w:val="single"/>
    </w:rPr>
  </w:style>
  <w:style w:type="paragraph" w:styleId="5">
    <w:name w:val="heading 5"/>
    <w:basedOn w:val="a"/>
    <w:next w:val="a"/>
    <w:link w:val="50"/>
    <w:uiPriority w:val="9"/>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8"/>
    </w:rPr>
  </w:style>
  <w:style w:type="paragraph" w:styleId="a5">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6">
    <w:name w:val="footer"/>
    <w:basedOn w:val="a"/>
    <w:link w:val="a7"/>
    <w:pPr>
      <w:tabs>
        <w:tab w:val="center" w:pos="4153"/>
        <w:tab w:val="right" w:pos="8306"/>
      </w:tabs>
    </w:pPr>
  </w:style>
  <w:style w:type="paragraph" w:styleId="a8">
    <w:name w:val="header"/>
    <w:basedOn w:val="a"/>
    <w:link w:val="a9"/>
    <w:pPr>
      <w:tabs>
        <w:tab w:val="center" w:pos="4153"/>
        <w:tab w:val="right" w:pos="8306"/>
      </w:tabs>
    </w:pPr>
  </w:style>
  <w:style w:type="character" w:styleId="aa">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link w:val="ConsPlusNonformat0"/>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c">
    <w:name w:val="Document Map"/>
    <w:basedOn w:val="a"/>
    <w:semiHidden/>
    <w:rPr>
      <w:rFonts w:ascii="Tahoma" w:hAnsi="Tahoma" w:cs="Tahoma"/>
      <w:sz w:val="16"/>
      <w:szCs w:val="16"/>
    </w:rPr>
  </w:style>
  <w:style w:type="character" w:customStyle="1" w:styleId="ad">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e">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uiPriority w:val="9"/>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f">
    <w:name w:val="Знак Знак Знак Знак"/>
    <w:basedOn w:val="a"/>
    <w:pPr>
      <w:spacing w:before="100" w:beforeAutospacing="1" w:after="100" w:afterAutospacing="1"/>
    </w:pPr>
    <w:rPr>
      <w:rFonts w:ascii="Tahoma" w:hAnsi="Tahoma" w:cs="Tahoma"/>
      <w:lang w:val="en-US" w:eastAsia="en-US"/>
    </w:rPr>
  </w:style>
  <w:style w:type="paragraph" w:styleId="af0">
    <w:name w:val="Balloon Text"/>
    <w:basedOn w:val="a"/>
    <w:uiPriority w:val="99"/>
    <w:unhideWhenUsed/>
    <w:rPr>
      <w:rFonts w:ascii="Tahoma" w:hAnsi="Tahoma" w:cs="Tahoma"/>
      <w:sz w:val="16"/>
      <w:szCs w:val="16"/>
    </w:rPr>
  </w:style>
  <w:style w:type="character" w:customStyle="1" w:styleId="af1">
    <w:name w:val="Текст выноски Знак"/>
    <w:uiPriority w:val="99"/>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2">
    <w:name w:val="Title"/>
    <w:basedOn w:val="a"/>
    <w:uiPriority w:val="10"/>
    <w:qFormat/>
    <w:pPr>
      <w:jc w:val="center"/>
    </w:pPr>
    <w:rPr>
      <w:sz w:val="28"/>
      <w:szCs w:val="24"/>
    </w:rPr>
  </w:style>
  <w:style w:type="character" w:customStyle="1" w:styleId="af3">
    <w:name w:val="Название Знак"/>
    <w:uiPriority w:val="10"/>
    <w:rPr>
      <w:sz w:val="28"/>
      <w:szCs w:val="24"/>
    </w:rPr>
  </w:style>
  <w:style w:type="table" w:styleId="af4">
    <w:name w:val="Table Grid"/>
    <w:basedOn w:val="a1"/>
    <w:uiPriority w:val="9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Hyperlink"/>
    <w:link w:val="22"/>
    <w:uiPriority w:val="99"/>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3">
    <w:name w:val="Заголовок 2 Знак"/>
    <w:uiPriority w:val="9"/>
    <w:rsid w:val="007709CA"/>
    <w:rPr>
      <w:sz w:val="28"/>
    </w:rPr>
  </w:style>
  <w:style w:type="paragraph" w:styleId="af6">
    <w:name w:val="No Spacing"/>
    <w:uiPriority w:val="1"/>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uiPriority w:val="9"/>
    <w:rsid w:val="00B42803"/>
    <w:rPr>
      <w:rFonts w:ascii="AG Souvenir" w:hAnsi="AG Souvenir"/>
      <w:b/>
      <w:spacing w:val="38"/>
      <w:sz w:val="28"/>
    </w:rPr>
  </w:style>
  <w:style w:type="paragraph" w:customStyle="1" w:styleId="af7">
    <w:name w:val="Нормальный (таблица)"/>
    <w:basedOn w:val="a"/>
    <w:next w:val="a"/>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594752"/>
    <w:rPr>
      <w:rFonts w:ascii="Arial" w:hAnsi="Arial" w:cs="Arial"/>
      <w:lang w:val="ru-RU" w:eastAsia="ru-RU" w:bidi="ar-SA"/>
    </w:rPr>
  </w:style>
  <w:style w:type="character" w:customStyle="1" w:styleId="ConsPlusNormal0">
    <w:name w:val="ConsPlusNormal Знак"/>
    <w:link w:val="ConsPlusNormal"/>
    <w:locked/>
    <w:rsid w:val="00594752"/>
    <w:rPr>
      <w:rFonts w:ascii="Arial" w:hAnsi="Arial" w:cs="Arial"/>
      <w:lang w:val="ru-RU" w:eastAsia="ru-RU" w:bidi="ar-SA"/>
    </w:rPr>
  </w:style>
  <w:style w:type="paragraph" w:customStyle="1" w:styleId="ab0">
    <w:name w:val="ab"/>
    <w:basedOn w:val="a"/>
    <w:rsid w:val="00594752"/>
    <w:pPr>
      <w:spacing w:before="40" w:after="40"/>
    </w:pPr>
    <w:rPr>
      <w:sz w:val="24"/>
      <w:szCs w:val="24"/>
    </w:rPr>
  </w:style>
  <w:style w:type="paragraph" w:customStyle="1" w:styleId="a90">
    <w:name w:val="a9"/>
    <w:basedOn w:val="a"/>
    <w:rsid w:val="00594752"/>
    <w:pPr>
      <w:spacing w:before="40" w:after="40"/>
    </w:pPr>
    <w:rPr>
      <w:sz w:val="24"/>
      <w:szCs w:val="24"/>
    </w:rPr>
  </w:style>
  <w:style w:type="character" w:customStyle="1" w:styleId="ConsPlusNonformat0">
    <w:name w:val="ConsPlusNonformat Знак"/>
    <w:link w:val="ConsPlusNonformat"/>
    <w:locked/>
    <w:rsid w:val="003A23D7"/>
    <w:rPr>
      <w:rFonts w:ascii="Courier New" w:hAnsi="Courier New" w:cs="Courier New"/>
      <w:lang w:val="ru-RU" w:eastAsia="ru-RU" w:bidi="ar-SA"/>
    </w:rPr>
  </w:style>
  <w:style w:type="character" w:customStyle="1" w:styleId="15">
    <w:name w:val="Обычный1"/>
    <w:rsid w:val="00D211AB"/>
    <w:rPr>
      <w:sz w:val="22"/>
    </w:rPr>
  </w:style>
  <w:style w:type="paragraph" w:styleId="24">
    <w:name w:val="toc 2"/>
    <w:next w:val="a"/>
    <w:link w:val="25"/>
    <w:uiPriority w:val="39"/>
    <w:rsid w:val="00D211AB"/>
    <w:pPr>
      <w:ind w:left="200"/>
    </w:pPr>
    <w:rPr>
      <w:rFonts w:ascii="XO Thames" w:hAnsi="XO Thames"/>
      <w:sz w:val="28"/>
    </w:rPr>
  </w:style>
  <w:style w:type="character" w:customStyle="1" w:styleId="25">
    <w:name w:val="Оглавление 2 Знак"/>
    <w:link w:val="24"/>
    <w:uiPriority w:val="39"/>
    <w:rsid w:val="00D211AB"/>
    <w:rPr>
      <w:rFonts w:ascii="XO Thames" w:hAnsi="XO Thames"/>
      <w:sz w:val="28"/>
    </w:rPr>
  </w:style>
  <w:style w:type="paragraph" w:customStyle="1" w:styleId="16">
    <w:name w:val="Знак1"/>
    <w:basedOn w:val="a"/>
    <w:rsid w:val="00D211AB"/>
    <w:pPr>
      <w:spacing w:beforeAutospacing="1" w:after="200" w:afterAutospacing="1"/>
    </w:pPr>
    <w:rPr>
      <w:rFonts w:ascii="Tahoma" w:hAnsi="Tahoma"/>
      <w:color w:val="000000"/>
    </w:rPr>
  </w:style>
  <w:style w:type="paragraph" w:customStyle="1" w:styleId="26">
    <w:name w:val="Основной шрифт абзаца2"/>
    <w:rsid w:val="00D211AB"/>
    <w:rPr>
      <w:rFonts w:ascii="Calibri" w:hAnsi="Calibri"/>
      <w:color w:val="000000"/>
    </w:rPr>
  </w:style>
  <w:style w:type="paragraph" w:customStyle="1" w:styleId="af8">
    <w:name w:val="Символ сноски"/>
    <w:rsid w:val="00D211AB"/>
    <w:rPr>
      <w:rFonts w:ascii="Calibri" w:hAnsi="Calibri"/>
      <w:color w:val="000000"/>
    </w:rPr>
  </w:style>
  <w:style w:type="paragraph" w:styleId="41">
    <w:name w:val="toc 4"/>
    <w:next w:val="a"/>
    <w:link w:val="42"/>
    <w:uiPriority w:val="39"/>
    <w:rsid w:val="00D211AB"/>
    <w:pPr>
      <w:ind w:left="600"/>
    </w:pPr>
    <w:rPr>
      <w:rFonts w:ascii="XO Thames" w:hAnsi="XO Thames"/>
      <w:sz w:val="28"/>
    </w:rPr>
  </w:style>
  <w:style w:type="character" w:customStyle="1" w:styleId="42">
    <w:name w:val="Оглавление 4 Знак"/>
    <w:link w:val="41"/>
    <w:uiPriority w:val="39"/>
    <w:rsid w:val="00D211AB"/>
    <w:rPr>
      <w:rFonts w:ascii="XO Thames" w:hAnsi="XO Thames"/>
      <w:sz w:val="28"/>
    </w:rPr>
  </w:style>
  <w:style w:type="paragraph" w:styleId="6">
    <w:name w:val="toc 6"/>
    <w:next w:val="a"/>
    <w:link w:val="60"/>
    <w:uiPriority w:val="39"/>
    <w:rsid w:val="00D211AB"/>
    <w:pPr>
      <w:ind w:left="1000"/>
    </w:pPr>
    <w:rPr>
      <w:rFonts w:ascii="XO Thames" w:hAnsi="XO Thames"/>
      <w:sz w:val="28"/>
    </w:rPr>
  </w:style>
  <w:style w:type="character" w:customStyle="1" w:styleId="60">
    <w:name w:val="Оглавление 6 Знак"/>
    <w:link w:val="6"/>
    <w:uiPriority w:val="39"/>
    <w:rsid w:val="00D211AB"/>
    <w:rPr>
      <w:rFonts w:ascii="XO Thames" w:hAnsi="XO Thames"/>
      <w:sz w:val="28"/>
    </w:rPr>
  </w:style>
  <w:style w:type="paragraph" w:customStyle="1" w:styleId="17">
    <w:name w:val="Основной шрифт абзаца1"/>
    <w:rsid w:val="00D211AB"/>
    <w:rPr>
      <w:rFonts w:ascii="Calibri" w:hAnsi="Calibri"/>
      <w:color w:val="000000"/>
    </w:rPr>
  </w:style>
  <w:style w:type="paragraph" w:styleId="7">
    <w:name w:val="toc 7"/>
    <w:next w:val="a"/>
    <w:link w:val="70"/>
    <w:uiPriority w:val="39"/>
    <w:rsid w:val="00D211AB"/>
    <w:pPr>
      <w:ind w:left="1200"/>
    </w:pPr>
    <w:rPr>
      <w:rFonts w:ascii="XO Thames" w:hAnsi="XO Thames"/>
      <w:sz w:val="28"/>
    </w:rPr>
  </w:style>
  <w:style w:type="character" w:customStyle="1" w:styleId="70">
    <w:name w:val="Оглавление 7 Знак"/>
    <w:link w:val="7"/>
    <w:uiPriority w:val="39"/>
    <w:rsid w:val="00D211AB"/>
    <w:rPr>
      <w:rFonts w:ascii="XO Thames" w:hAnsi="XO Thames"/>
      <w:sz w:val="28"/>
    </w:rPr>
  </w:style>
  <w:style w:type="paragraph" w:customStyle="1" w:styleId="100">
    <w:name w:val="Знак1_0"/>
    <w:basedOn w:val="a"/>
    <w:rsid w:val="00D211AB"/>
    <w:pPr>
      <w:spacing w:beforeAutospacing="1" w:after="200" w:afterAutospacing="1"/>
    </w:pPr>
    <w:rPr>
      <w:rFonts w:ascii="Tahoma" w:hAnsi="Tahoma"/>
      <w:color w:val="000000"/>
    </w:rPr>
  </w:style>
  <w:style w:type="paragraph" w:customStyle="1" w:styleId="Endnote">
    <w:name w:val="Endnote"/>
    <w:basedOn w:val="a"/>
    <w:rsid w:val="00D211AB"/>
    <w:pPr>
      <w:spacing w:line="360" w:lineRule="atLeast"/>
      <w:jc w:val="both"/>
    </w:pPr>
    <w:rPr>
      <w:color w:val="000000"/>
    </w:rPr>
  </w:style>
  <w:style w:type="paragraph" w:customStyle="1" w:styleId="31">
    <w:name w:val="Гиперссылка3"/>
    <w:rsid w:val="00D211AB"/>
    <w:rPr>
      <w:rFonts w:ascii="Calibri" w:hAnsi="Calibri"/>
      <w:color w:val="0000FF"/>
      <w:u w:val="single"/>
    </w:rPr>
  </w:style>
  <w:style w:type="paragraph" w:styleId="af9">
    <w:name w:val="annotation text"/>
    <w:basedOn w:val="a"/>
    <w:link w:val="afa"/>
    <w:rsid w:val="00D211AB"/>
    <w:pPr>
      <w:spacing w:after="160" w:line="264" w:lineRule="auto"/>
    </w:pPr>
    <w:rPr>
      <w:rFonts w:ascii="Calibri" w:hAnsi="Calibri"/>
      <w:color w:val="000000"/>
    </w:rPr>
  </w:style>
  <w:style w:type="character" w:customStyle="1" w:styleId="afa">
    <w:name w:val="Текст примечания Знак"/>
    <w:link w:val="af9"/>
    <w:uiPriority w:val="99"/>
    <w:rsid w:val="00D211AB"/>
    <w:rPr>
      <w:rFonts w:ascii="Calibri" w:hAnsi="Calibri"/>
      <w:color w:val="000000"/>
    </w:rPr>
  </w:style>
  <w:style w:type="paragraph" w:customStyle="1" w:styleId="Default">
    <w:name w:val="Default"/>
    <w:rsid w:val="00D211AB"/>
    <w:rPr>
      <w:sz w:val="24"/>
    </w:rPr>
  </w:style>
  <w:style w:type="paragraph" w:customStyle="1" w:styleId="18">
    <w:name w:val="Знак концевой сноски1"/>
    <w:basedOn w:val="17"/>
    <w:rsid w:val="00D211AB"/>
    <w:rPr>
      <w:vertAlign w:val="superscript"/>
    </w:rPr>
  </w:style>
  <w:style w:type="character" w:customStyle="1" w:styleId="a7">
    <w:name w:val="Нижний колонтитул Знак"/>
    <w:link w:val="a6"/>
    <w:uiPriority w:val="99"/>
    <w:rsid w:val="00D211AB"/>
  </w:style>
  <w:style w:type="paragraph" w:customStyle="1" w:styleId="afb">
    <w:name w:val="Гипертекстовая ссылка"/>
    <w:rsid w:val="00D211AB"/>
    <w:rPr>
      <w:rFonts w:ascii="Calibri" w:hAnsi="Calibri"/>
      <w:color w:val="106BBE"/>
      <w:sz w:val="26"/>
    </w:rPr>
  </w:style>
  <w:style w:type="paragraph" w:customStyle="1" w:styleId="TableParagraph">
    <w:name w:val="Table Paragraph"/>
    <w:basedOn w:val="a"/>
    <w:rsid w:val="00D211AB"/>
    <w:pPr>
      <w:widowControl w:val="0"/>
    </w:pPr>
    <w:rPr>
      <w:color w:val="000000"/>
      <w:sz w:val="22"/>
    </w:rPr>
  </w:style>
  <w:style w:type="paragraph" w:customStyle="1" w:styleId="19">
    <w:name w:val="Гиперссылка1"/>
    <w:rsid w:val="00D211AB"/>
    <w:rPr>
      <w:rFonts w:ascii="Calibri" w:hAnsi="Calibri"/>
      <w:color w:val="0000FF"/>
      <w:u w:val="single"/>
    </w:rPr>
  </w:style>
  <w:style w:type="paragraph" w:styleId="32">
    <w:name w:val="toc 3"/>
    <w:next w:val="a"/>
    <w:link w:val="33"/>
    <w:uiPriority w:val="39"/>
    <w:rsid w:val="00D211AB"/>
    <w:pPr>
      <w:ind w:left="400"/>
    </w:pPr>
    <w:rPr>
      <w:rFonts w:ascii="XO Thames" w:hAnsi="XO Thames"/>
      <w:sz w:val="28"/>
    </w:rPr>
  </w:style>
  <w:style w:type="character" w:customStyle="1" w:styleId="33">
    <w:name w:val="Оглавление 3 Знак"/>
    <w:link w:val="32"/>
    <w:uiPriority w:val="39"/>
    <w:rsid w:val="00D211AB"/>
    <w:rPr>
      <w:rFonts w:ascii="XO Thames" w:hAnsi="XO Thames"/>
      <w:sz w:val="28"/>
    </w:rPr>
  </w:style>
  <w:style w:type="paragraph" w:customStyle="1" w:styleId="34">
    <w:name w:val="Основной шрифт абзаца3"/>
    <w:uiPriority w:val="99"/>
    <w:rsid w:val="00D211AB"/>
    <w:rPr>
      <w:rFonts w:ascii="Calibri" w:hAnsi="Calibri"/>
      <w:color w:val="000000"/>
    </w:rPr>
  </w:style>
  <w:style w:type="paragraph" w:customStyle="1" w:styleId="FontStyle26">
    <w:name w:val="Font Style26"/>
    <w:rsid w:val="00D211AB"/>
    <w:rPr>
      <w:sz w:val="26"/>
    </w:rPr>
  </w:style>
  <w:style w:type="paragraph" w:customStyle="1" w:styleId="27">
    <w:name w:val="Знак сноски2"/>
    <w:basedOn w:val="26"/>
    <w:rsid w:val="00D211AB"/>
    <w:rPr>
      <w:vertAlign w:val="superscript"/>
    </w:rPr>
  </w:style>
  <w:style w:type="character" w:customStyle="1" w:styleId="50">
    <w:name w:val="Заголовок 5 Знак"/>
    <w:link w:val="5"/>
    <w:uiPriority w:val="9"/>
    <w:rsid w:val="00D211AB"/>
    <w:rPr>
      <w:rFonts w:eastAsia="Calibri"/>
      <w:sz w:val="28"/>
      <w:szCs w:val="16"/>
    </w:rPr>
  </w:style>
  <w:style w:type="paragraph" w:customStyle="1" w:styleId="hgkelc">
    <w:name w:val="hgkelc"/>
    <w:basedOn w:val="17"/>
    <w:rsid w:val="00D211AB"/>
  </w:style>
  <w:style w:type="paragraph" w:customStyle="1" w:styleId="afc">
    <w:name w:val="Привязка сноски"/>
    <w:rsid w:val="00D211AB"/>
    <w:rPr>
      <w:rFonts w:ascii="Calibri" w:hAnsi="Calibri"/>
      <w:vertAlign w:val="superscript"/>
    </w:rPr>
  </w:style>
  <w:style w:type="paragraph" w:customStyle="1" w:styleId="22">
    <w:name w:val="Гиперссылка2"/>
    <w:link w:val="af5"/>
    <w:rsid w:val="00D211AB"/>
    <w:rPr>
      <w:color w:val="0000FF"/>
      <w:u w:val="single"/>
    </w:rPr>
  </w:style>
  <w:style w:type="paragraph" w:customStyle="1" w:styleId="Footnote">
    <w:name w:val="Footnote"/>
    <w:basedOn w:val="a"/>
    <w:rsid w:val="00D211AB"/>
    <w:rPr>
      <w:color w:val="000000"/>
    </w:rPr>
  </w:style>
  <w:style w:type="paragraph" w:styleId="afd">
    <w:name w:val="List Paragraph"/>
    <w:basedOn w:val="a"/>
    <w:link w:val="afe"/>
    <w:uiPriority w:val="1"/>
    <w:qFormat/>
    <w:rsid w:val="00D211AB"/>
    <w:pPr>
      <w:spacing w:after="200" w:line="276" w:lineRule="auto"/>
      <w:ind w:left="720"/>
      <w:contextualSpacing/>
    </w:pPr>
    <w:rPr>
      <w:rFonts w:ascii="Calibri" w:hAnsi="Calibri"/>
      <w:color w:val="000000"/>
      <w:sz w:val="22"/>
    </w:rPr>
  </w:style>
  <w:style w:type="character" w:customStyle="1" w:styleId="afe">
    <w:name w:val="Абзац списка Знак"/>
    <w:link w:val="afd"/>
    <w:uiPriority w:val="1"/>
    <w:rsid w:val="00D211AB"/>
    <w:rPr>
      <w:rFonts w:ascii="Calibri" w:hAnsi="Calibri"/>
      <w:color w:val="000000"/>
      <w:sz w:val="22"/>
    </w:rPr>
  </w:style>
  <w:style w:type="paragraph" w:styleId="1a">
    <w:name w:val="toc 1"/>
    <w:next w:val="a"/>
    <w:link w:val="1b"/>
    <w:uiPriority w:val="39"/>
    <w:rsid w:val="00D211AB"/>
    <w:rPr>
      <w:rFonts w:ascii="XO Thames" w:hAnsi="XO Thames"/>
      <w:b/>
      <w:sz w:val="28"/>
    </w:rPr>
  </w:style>
  <w:style w:type="character" w:customStyle="1" w:styleId="1b">
    <w:name w:val="Оглавление 1 Знак"/>
    <w:link w:val="1a"/>
    <w:uiPriority w:val="39"/>
    <w:rsid w:val="00D211AB"/>
    <w:rPr>
      <w:rFonts w:ascii="XO Thames" w:hAnsi="XO Thames"/>
      <w:b/>
      <w:sz w:val="28"/>
    </w:rPr>
  </w:style>
  <w:style w:type="character" w:customStyle="1" w:styleId="a9">
    <w:name w:val="Верхний колонтитул Знак"/>
    <w:link w:val="a8"/>
    <w:uiPriority w:val="99"/>
    <w:rsid w:val="00D211AB"/>
  </w:style>
  <w:style w:type="paragraph" w:customStyle="1" w:styleId="HeaderandFooter">
    <w:name w:val="Header and Footer"/>
    <w:rsid w:val="00D211AB"/>
    <w:pPr>
      <w:jc w:val="both"/>
    </w:pPr>
    <w:rPr>
      <w:rFonts w:ascii="XO Thames" w:hAnsi="XO Thames"/>
      <w:color w:val="000000"/>
    </w:rPr>
  </w:style>
  <w:style w:type="paragraph" w:customStyle="1" w:styleId="1c">
    <w:name w:val="Номер страницы1"/>
    <w:basedOn w:val="17"/>
    <w:rsid w:val="00D211AB"/>
  </w:style>
  <w:style w:type="paragraph" w:styleId="9">
    <w:name w:val="toc 9"/>
    <w:next w:val="a"/>
    <w:link w:val="90"/>
    <w:uiPriority w:val="39"/>
    <w:rsid w:val="00D211AB"/>
    <w:pPr>
      <w:ind w:left="1600"/>
    </w:pPr>
    <w:rPr>
      <w:rFonts w:ascii="XO Thames" w:hAnsi="XO Thames"/>
      <w:sz w:val="28"/>
    </w:rPr>
  </w:style>
  <w:style w:type="character" w:customStyle="1" w:styleId="90">
    <w:name w:val="Оглавление 9 Знак"/>
    <w:link w:val="9"/>
    <w:uiPriority w:val="39"/>
    <w:rsid w:val="00D211AB"/>
    <w:rPr>
      <w:rFonts w:ascii="XO Thames" w:hAnsi="XO Thames"/>
      <w:sz w:val="28"/>
    </w:rPr>
  </w:style>
  <w:style w:type="paragraph" w:customStyle="1" w:styleId="1d">
    <w:name w:val="Знак сноски1"/>
    <w:rsid w:val="00D211AB"/>
    <w:rPr>
      <w:rFonts w:ascii="Calibri" w:hAnsi="Calibri"/>
      <w:vertAlign w:val="superscript"/>
    </w:rPr>
  </w:style>
  <w:style w:type="paragraph" w:customStyle="1" w:styleId="markedcontent">
    <w:name w:val="markedcontent"/>
    <w:rsid w:val="00D211AB"/>
    <w:rPr>
      <w:rFonts w:ascii="Calibri" w:hAnsi="Calibri"/>
      <w:color w:val="000000"/>
    </w:rPr>
  </w:style>
  <w:style w:type="paragraph" w:customStyle="1" w:styleId="1e">
    <w:name w:val="Знак примечания1"/>
    <w:basedOn w:val="17"/>
    <w:rsid w:val="00D211AB"/>
    <w:rPr>
      <w:sz w:val="16"/>
    </w:rPr>
  </w:style>
  <w:style w:type="paragraph" w:styleId="8">
    <w:name w:val="toc 8"/>
    <w:next w:val="a"/>
    <w:link w:val="80"/>
    <w:uiPriority w:val="39"/>
    <w:rsid w:val="00D211AB"/>
    <w:pPr>
      <w:ind w:left="1400"/>
    </w:pPr>
    <w:rPr>
      <w:rFonts w:ascii="XO Thames" w:hAnsi="XO Thames"/>
      <w:sz w:val="28"/>
    </w:rPr>
  </w:style>
  <w:style w:type="character" w:customStyle="1" w:styleId="80">
    <w:name w:val="Оглавление 8 Знак"/>
    <w:link w:val="8"/>
    <w:uiPriority w:val="39"/>
    <w:rsid w:val="00D211AB"/>
    <w:rPr>
      <w:rFonts w:ascii="XO Thames" w:hAnsi="XO Thames"/>
      <w:sz w:val="28"/>
    </w:rPr>
  </w:style>
  <w:style w:type="paragraph" w:styleId="aff">
    <w:name w:val="annotation subject"/>
    <w:basedOn w:val="af9"/>
    <w:next w:val="af9"/>
    <w:link w:val="aff0"/>
    <w:rsid w:val="00D211AB"/>
    <w:rPr>
      <w:b/>
    </w:rPr>
  </w:style>
  <w:style w:type="character" w:customStyle="1" w:styleId="aff0">
    <w:name w:val="Тема примечания Знак"/>
    <w:link w:val="aff"/>
    <w:uiPriority w:val="99"/>
    <w:rsid w:val="00D211AB"/>
    <w:rPr>
      <w:rFonts w:ascii="Calibri" w:hAnsi="Calibri"/>
      <w:b/>
      <w:color w:val="000000"/>
    </w:rPr>
  </w:style>
  <w:style w:type="paragraph" w:styleId="51">
    <w:name w:val="toc 5"/>
    <w:next w:val="a"/>
    <w:link w:val="52"/>
    <w:uiPriority w:val="39"/>
    <w:rsid w:val="00D211AB"/>
    <w:pPr>
      <w:ind w:left="800"/>
    </w:pPr>
    <w:rPr>
      <w:rFonts w:ascii="XO Thames" w:hAnsi="XO Thames"/>
      <w:sz w:val="28"/>
    </w:rPr>
  </w:style>
  <w:style w:type="character" w:customStyle="1" w:styleId="52">
    <w:name w:val="Оглавление 5 Знак"/>
    <w:link w:val="51"/>
    <w:uiPriority w:val="39"/>
    <w:rsid w:val="00D211AB"/>
    <w:rPr>
      <w:rFonts w:ascii="XO Thames" w:hAnsi="XO Thames"/>
      <w:sz w:val="28"/>
    </w:rPr>
  </w:style>
  <w:style w:type="paragraph" w:styleId="aff1">
    <w:name w:val="Subtitle"/>
    <w:next w:val="a"/>
    <w:link w:val="aff2"/>
    <w:uiPriority w:val="11"/>
    <w:qFormat/>
    <w:rsid w:val="00D211AB"/>
    <w:pPr>
      <w:jc w:val="both"/>
    </w:pPr>
    <w:rPr>
      <w:rFonts w:ascii="XO Thames" w:hAnsi="XO Thames"/>
      <w:i/>
      <w:sz w:val="24"/>
    </w:rPr>
  </w:style>
  <w:style w:type="character" w:customStyle="1" w:styleId="aff2">
    <w:name w:val="Подзаголовок Знак"/>
    <w:link w:val="aff1"/>
    <w:uiPriority w:val="11"/>
    <w:rsid w:val="00D211AB"/>
    <w:rPr>
      <w:rFonts w:ascii="XO Thames" w:hAnsi="XO Thames"/>
      <w:i/>
      <w:sz w:val="24"/>
    </w:rPr>
  </w:style>
  <w:style w:type="character" w:customStyle="1" w:styleId="40">
    <w:name w:val="Заголовок 4 Знак"/>
    <w:link w:val="4"/>
    <w:uiPriority w:val="9"/>
    <w:rsid w:val="00D211AB"/>
    <w:rPr>
      <w:sz w:val="28"/>
      <w:szCs w:val="28"/>
      <w:u w:val="single"/>
    </w:rPr>
  </w:style>
  <w:style w:type="paragraph" w:customStyle="1" w:styleId="ConsPlusTitlePage">
    <w:name w:val="ConsPlusTitlePage"/>
    <w:rsid w:val="00D211AB"/>
    <w:pPr>
      <w:widowControl w:val="0"/>
    </w:pPr>
    <w:rPr>
      <w:rFonts w:ascii="Tahoma" w:hAnsi="Tahoma"/>
      <w:color w:val="000000"/>
    </w:rPr>
  </w:style>
  <w:style w:type="character" w:customStyle="1" w:styleId="a4">
    <w:name w:val="Основной текст Знак"/>
    <w:link w:val="a3"/>
    <w:uiPriority w:val="1"/>
    <w:rsid w:val="00D211AB"/>
    <w:rPr>
      <w:sz w:val="28"/>
    </w:rPr>
  </w:style>
  <w:style w:type="table" w:customStyle="1" w:styleId="28">
    <w:name w:val="Сетка таблицы2"/>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
    <w:name w:val="Сетка таблицы1"/>
    <w:basedOn w:val="a1"/>
    <w:uiPriority w:val="99"/>
    <w:rsid w:val="00D211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footnote text"/>
    <w:basedOn w:val="a"/>
    <w:link w:val="aff4"/>
    <w:uiPriority w:val="99"/>
    <w:semiHidden/>
    <w:unhideWhenUsed/>
    <w:rsid w:val="00B517CE"/>
    <w:pPr>
      <w:spacing w:after="200" w:line="276" w:lineRule="auto"/>
    </w:pPr>
    <w:rPr>
      <w:rFonts w:ascii="Calibri" w:hAnsi="Calibri"/>
      <w:color w:val="000000"/>
    </w:rPr>
  </w:style>
  <w:style w:type="character" w:customStyle="1" w:styleId="aff4">
    <w:name w:val="Текст сноски Знак"/>
    <w:link w:val="aff3"/>
    <w:uiPriority w:val="99"/>
    <w:semiHidden/>
    <w:rsid w:val="00B517CE"/>
    <w:rPr>
      <w:rFonts w:ascii="Calibri" w:hAnsi="Calibri"/>
      <w:color w:val="000000"/>
    </w:rPr>
  </w:style>
  <w:style w:type="character" w:styleId="aff5">
    <w:name w:val="footnote reference"/>
    <w:uiPriority w:val="99"/>
    <w:semiHidden/>
    <w:unhideWhenUsed/>
    <w:rsid w:val="00B517CE"/>
    <w:rPr>
      <w:vertAlign w:val="superscript"/>
    </w:rPr>
  </w:style>
  <w:style w:type="paragraph" w:customStyle="1" w:styleId="61">
    <w:name w:val="Заголовок 61"/>
    <w:link w:val="Heading6Char"/>
    <w:uiPriority w:val="9"/>
    <w:semiHidden/>
    <w:unhideWhenUsed/>
    <w:qFormat/>
    <w:rsid w:val="00B517CE"/>
    <w:pPr>
      <w:keepNext/>
      <w:keepLines/>
      <w:spacing w:before="200" w:after="160"/>
    </w:pPr>
    <w:rPr>
      <w:rFonts w:ascii="Calibri Light" w:hAnsi="Calibri Light"/>
      <w:i/>
      <w:iCs/>
      <w:color w:val="1F4D78"/>
      <w:sz w:val="22"/>
      <w:szCs w:val="22"/>
      <w:lang w:eastAsia="en-US"/>
    </w:rPr>
  </w:style>
  <w:style w:type="paragraph" w:customStyle="1" w:styleId="71">
    <w:name w:val="Заголовок 71"/>
    <w:link w:val="Heading7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paragraph" w:customStyle="1" w:styleId="81">
    <w:name w:val="Заголовок 81"/>
    <w:link w:val="Heading8Char"/>
    <w:uiPriority w:val="9"/>
    <w:semiHidden/>
    <w:unhideWhenUsed/>
    <w:qFormat/>
    <w:rsid w:val="00B517CE"/>
    <w:pPr>
      <w:keepNext/>
      <w:keepLines/>
      <w:spacing w:before="200" w:after="160"/>
    </w:pPr>
    <w:rPr>
      <w:rFonts w:ascii="Calibri Light" w:hAnsi="Calibri Light"/>
      <w:color w:val="404040"/>
      <w:sz w:val="22"/>
      <w:szCs w:val="22"/>
      <w:lang w:eastAsia="en-US"/>
    </w:rPr>
  </w:style>
  <w:style w:type="paragraph" w:customStyle="1" w:styleId="91">
    <w:name w:val="Заголовок 91"/>
    <w:link w:val="Heading9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character" w:customStyle="1" w:styleId="Heading1Char">
    <w:name w:val="Heading 1 Char"/>
    <w:uiPriority w:val="9"/>
    <w:rsid w:val="00B517CE"/>
    <w:rPr>
      <w:rFonts w:ascii="Calibri Light" w:eastAsia="Times New Roman" w:hAnsi="Calibri Light" w:cs="Times New Roman"/>
      <w:b/>
      <w:bCs/>
      <w:color w:val="2E74B5"/>
      <w:sz w:val="28"/>
      <w:szCs w:val="28"/>
    </w:rPr>
  </w:style>
  <w:style w:type="character" w:customStyle="1" w:styleId="Heading2Char">
    <w:name w:val="Heading 2 Char"/>
    <w:uiPriority w:val="9"/>
    <w:rsid w:val="00B517CE"/>
    <w:rPr>
      <w:rFonts w:ascii="Calibri Light" w:eastAsia="Times New Roman" w:hAnsi="Calibri Light" w:cs="Times New Roman"/>
      <w:b/>
      <w:bCs/>
      <w:color w:val="5B9BD5"/>
      <w:sz w:val="26"/>
      <w:szCs w:val="26"/>
    </w:rPr>
  </w:style>
  <w:style w:type="character" w:customStyle="1" w:styleId="Heading3Char">
    <w:name w:val="Heading 3 Char"/>
    <w:uiPriority w:val="9"/>
    <w:rsid w:val="00B517CE"/>
    <w:rPr>
      <w:rFonts w:ascii="Calibri Light" w:eastAsia="Times New Roman" w:hAnsi="Calibri Light" w:cs="Times New Roman"/>
      <w:b/>
      <w:bCs/>
      <w:color w:val="5B9BD5"/>
    </w:rPr>
  </w:style>
  <w:style w:type="character" w:customStyle="1" w:styleId="Heading4Char">
    <w:name w:val="Heading 4 Char"/>
    <w:uiPriority w:val="9"/>
    <w:rsid w:val="00B517CE"/>
    <w:rPr>
      <w:rFonts w:ascii="Calibri Light" w:eastAsia="Times New Roman" w:hAnsi="Calibri Light" w:cs="Times New Roman"/>
      <w:b/>
      <w:bCs/>
      <w:i/>
      <w:iCs/>
      <w:color w:val="5B9BD5"/>
    </w:rPr>
  </w:style>
  <w:style w:type="character" w:customStyle="1" w:styleId="Heading5Char">
    <w:name w:val="Heading 5 Char"/>
    <w:uiPriority w:val="9"/>
    <w:rsid w:val="00B517CE"/>
    <w:rPr>
      <w:rFonts w:ascii="Calibri Light" w:eastAsia="Times New Roman" w:hAnsi="Calibri Light" w:cs="Times New Roman"/>
      <w:color w:val="1F4D78"/>
    </w:rPr>
  </w:style>
  <w:style w:type="character" w:customStyle="1" w:styleId="Heading6Char">
    <w:name w:val="Heading 6 Char"/>
    <w:link w:val="61"/>
    <w:uiPriority w:val="9"/>
    <w:semiHidden/>
    <w:rsid w:val="00B517CE"/>
    <w:rPr>
      <w:rFonts w:ascii="Calibri Light" w:hAnsi="Calibri Light"/>
      <w:i/>
      <w:iCs/>
      <w:color w:val="1F4D78"/>
      <w:sz w:val="22"/>
      <w:szCs w:val="22"/>
      <w:lang w:eastAsia="en-US"/>
    </w:rPr>
  </w:style>
  <w:style w:type="character" w:customStyle="1" w:styleId="Heading7Char">
    <w:name w:val="Heading 7 Char"/>
    <w:link w:val="71"/>
    <w:uiPriority w:val="9"/>
    <w:semiHidden/>
    <w:rsid w:val="00B517CE"/>
    <w:rPr>
      <w:rFonts w:ascii="Calibri Light" w:hAnsi="Calibri Light"/>
      <w:i/>
      <w:iCs/>
      <w:color w:val="404040"/>
      <w:sz w:val="22"/>
      <w:szCs w:val="22"/>
      <w:lang w:eastAsia="en-US"/>
    </w:rPr>
  </w:style>
  <w:style w:type="character" w:customStyle="1" w:styleId="Heading8Char">
    <w:name w:val="Heading 8 Char"/>
    <w:link w:val="81"/>
    <w:uiPriority w:val="9"/>
    <w:semiHidden/>
    <w:rsid w:val="00B517CE"/>
    <w:rPr>
      <w:rFonts w:ascii="Calibri Light" w:hAnsi="Calibri Light"/>
      <w:color w:val="404040"/>
      <w:sz w:val="22"/>
      <w:szCs w:val="22"/>
      <w:lang w:eastAsia="en-US"/>
    </w:rPr>
  </w:style>
  <w:style w:type="character" w:customStyle="1" w:styleId="Heading9Char">
    <w:name w:val="Heading 9 Char"/>
    <w:link w:val="91"/>
    <w:uiPriority w:val="9"/>
    <w:semiHidden/>
    <w:rsid w:val="00B517CE"/>
    <w:rPr>
      <w:rFonts w:ascii="Calibri Light" w:hAnsi="Calibri Light"/>
      <w:i/>
      <w:iCs/>
      <w:color w:val="404040"/>
      <w:sz w:val="22"/>
      <w:szCs w:val="22"/>
      <w:lang w:eastAsia="en-US"/>
    </w:rPr>
  </w:style>
  <w:style w:type="character" w:customStyle="1" w:styleId="TitleChar">
    <w:name w:val="Title Char"/>
    <w:uiPriority w:val="10"/>
    <w:rsid w:val="00B517CE"/>
    <w:rPr>
      <w:rFonts w:ascii="Calibri Light" w:eastAsia="Times New Roman" w:hAnsi="Calibri Light" w:cs="Times New Roman"/>
      <w:color w:val="323E4F"/>
      <w:spacing w:val="5"/>
      <w:sz w:val="52"/>
      <w:szCs w:val="52"/>
    </w:rPr>
  </w:style>
  <w:style w:type="character" w:customStyle="1" w:styleId="SubtitleChar">
    <w:name w:val="Subtitle Char"/>
    <w:uiPriority w:val="11"/>
    <w:rsid w:val="00B517CE"/>
    <w:rPr>
      <w:rFonts w:ascii="Calibri Light" w:eastAsia="Times New Roman" w:hAnsi="Calibri Light" w:cs="Times New Roman"/>
      <w:i/>
      <w:iCs/>
      <w:color w:val="5B9BD5"/>
      <w:spacing w:val="15"/>
      <w:sz w:val="24"/>
      <w:szCs w:val="24"/>
    </w:rPr>
  </w:style>
  <w:style w:type="character" w:styleId="aff6">
    <w:name w:val="Subtle Emphasis"/>
    <w:uiPriority w:val="19"/>
    <w:qFormat/>
    <w:rsid w:val="00B517CE"/>
    <w:rPr>
      <w:i/>
      <w:iCs/>
      <w:color w:val="808080"/>
    </w:rPr>
  </w:style>
  <w:style w:type="character" w:styleId="aff7">
    <w:name w:val="Emphasis"/>
    <w:uiPriority w:val="20"/>
    <w:qFormat/>
    <w:rsid w:val="00B517CE"/>
    <w:rPr>
      <w:i/>
      <w:iCs/>
    </w:rPr>
  </w:style>
  <w:style w:type="character" w:styleId="aff8">
    <w:name w:val="Intense Emphasis"/>
    <w:uiPriority w:val="21"/>
    <w:qFormat/>
    <w:rsid w:val="00B517CE"/>
    <w:rPr>
      <w:b/>
      <w:bCs/>
      <w:i/>
      <w:iCs/>
      <w:color w:val="5B9BD5"/>
    </w:rPr>
  </w:style>
  <w:style w:type="character" w:styleId="aff9">
    <w:name w:val="Strong"/>
    <w:uiPriority w:val="22"/>
    <w:qFormat/>
    <w:rsid w:val="00B517CE"/>
    <w:rPr>
      <w:b/>
      <w:bCs/>
    </w:rPr>
  </w:style>
  <w:style w:type="paragraph" w:styleId="29">
    <w:name w:val="Quote"/>
    <w:link w:val="2a"/>
    <w:uiPriority w:val="29"/>
    <w:qFormat/>
    <w:rsid w:val="00B517CE"/>
    <w:pPr>
      <w:spacing w:after="160" w:line="259" w:lineRule="auto"/>
    </w:pPr>
    <w:rPr>
      <w:rFonts w:ascii="Calibri" w:eastAsia="Calibri" w:hAnsi="Calibri"/>
      <w:i/>
      <w:iCs/>
      <w:color w:val="000000"/>
      <w:sz w:val="22"/>
      <w:szCs w:val="22"/>
      <w:lang w:eastAsia="en-US"/>
    </w:rPr>
  </w:style>
  <w:style w:type="character" w:customStyle="1" w:styleId="2a">
    <w:name w:val="Цитата 2 Знак"/>
    <w:link w:val="29"/>
    <w:uiPriority w:val="29"/>
    <w:rsid w:val="00B517CE"/>
    <w:rPr>
      <w:rFonts w:ascii="Calibri" w:eastAsia="Calibri" w:hAnsi="Calibri"/>
      <w:i/>
      <w:iCs/>
      <w:color w:val="000000"/>
      <w:sz w:val="22"/>
      <w:szCs w:val="22"/>
      <w:lang w:eastAsia="en-US"/>
    </w:rPr>
  </w:style>
  <w:style w:type="paragraph" w:styleId="affa">
    <w:name w:val="Intense Quote"/>
    <w:link w:val="affb"/>
    <w:uiPriority w:val="30"/>
    <w:qFormat/>
    <w:rsid w:val="00B517CE"/>
    <w:pPr>
      <w:pBdr>
        <w:bottom w:val="single" w:sz="4" w:space="4" w:color="5B9BD5"/>
      </w:pBdr>
      <w:spacing w:before="200" w:after="280" w:line="259" w:lineRule="auto"/>
      <w:ind w:left="936" w:right="936"/>
    </w:pPr>
    <w:rPr>
      <w:rFonts w:ascii="Calibri" w:eastAsia="Calibri" w:hAnsi="Calibri"/>
      <w:b/>
      <w:bCs/>
      <w:i/>
      <w:iCs/>
      <w:color w:val="5B9BD5"/>
      <w:sz w:val="22"/>
      <w:szCs w:val="22"/>
      <w:lang w:eastAsia="en-US"/>
    </w:rPr>
  </w:style>
  <w:style w:type="character" w:customStyle="1" w:styleId="affb">
    <w:name w:val="Выделенная цитата Знак"/>
    <w:link w:val="affa"/>
    <w:uiPriority w:val="30"/>
    <w:rsid w:val="00B517CE"/>
    <w:rPr>
      <w:rFonts w:ascii="Calibri" w:eastAsia="Calibri" w:hAnsi="Calibri"/>
      <w:b/>
      <w:bCs/>
      <w:i/>
      <w:iCs/>
      <w:color w:val="5B9BD5"/>
      <w:sz w:val="22"/>
      <w:szCs w:val="22"/>
      <w:lang w:eastAsia="en-US"/>
    </w:rPr>
  </w:style>
  <w:style w:type="character" w:styleId="affc">
    <w:name w:val="Subtle Reference"/>
    <w:uiPriority w:val="31"/>
    <w:qFormat/>
    <w:rsid w:val="00B517CE"/>
    <w:rPr>
      <w:smallCaps/>
      <w:color w:val="ED7D31"/>
      <w:u w:val="single"/>
    </w:rPr>
  </w:style>
  <w:style w:type="character" w:styleId="affd">
    <w:name w:val="Intense Reference"/>
    <w:uiPriority w:val="32"/>
    <w:qFormat/>
    <w:rsid w:val="00B517CE"/>
    <w:rPr>
      <w:b/>
      <w:bCs/>
      <w:smallCaps/>
      <w:color w:val="ED7D31"/>
      <w:spacing w:val="5"/>
      <w:u w:val="single"/>
    </w:rPr>
  </w:style>
  <w:style w:type="character" w:styleId="affe">
    <w:name w:val="Book Title"/>
    <w:uiPriority w:val="33"/>
    <w:qFormat/>
    <w:rsid w:val="00B517CE"/>
    <w:rPr>
      <w:b/>
      <w:bCs/>
      <w:smallCaps/>
      <w:spacing w:val="5"/>
    </w:rPr>
  </w:style>
  <w:style w:type="character" w:customStyle="1" w:styleId="FootnoteTextChar">
    <w:name w:val="Footnote Text Char"/>
    <w:uiPriority w:val="99"/>
    <w:semiHidden/>
    <w:rsid w:val="00B517CE"/>
    <w:rPr>
      <w:sz w:val="20"/>
      <w:szCs w:val="20"/>
    </w:rPr>
  </w:style>
  <w:style w:type="paragraph" w:customStyle="1" w:styleId="1f0">
    <w:name w:val="Текст концевой сноски1"/>
    <w:link w:val="EndnoteTextChar"/>
    <w:uiPriority w:val="99"/>
    <w:semiHidden/>
    <w:unhideWhenUsed/>
    <w:rsid w:val="00B517CE"/>
    <w:pPr>
      <w:spacing w:after="160" w:line="259" w:lineRule="auto"/>
    </w:pPr>
    <w:rPr>
      <w:rFonts w:ascii="Calibri" w:eastAsia="Calibri" w:hAnsi="Calibri"/>
      <w:sz w:val="22"/>
      <w:szCs w:val="22"/>
      <w:lang w:eastAsia="en-US"/>
    </w:rPr>
  </w:style>
  <w:style w:type="character" w:customStyle="1" w:styleId="EndnoteTextChar">
    <w:name w:val="Endnote Text Char"/>
    <w:link w:val="1f0"/>
    <w:uiPriority w:val="99"/>
    <w:semiHidden/>
    <w:rsid w:val="00B517CE"/>
    <w:rPr>
      <w:rFonts w:ascii="Calibri" w:eastAsia="Calibri" w:hAnsi="Calibri"/>
      <w:sz w:val="22"/>
      <w:szCs w:val="22"/>
      <w:lang w:eastAsia="en-US"/>
    </w:rPr>
  </w:style>
  <w:style w:type="paragraph" w:styleId="afff">
    <w:name w:val="Plain Text"/>
    <w:link w:val="afff0"/>
    <w:uiPriority w:val="99"/>
    <w:semiHidden/>
    <w:unhideWhenUsed/>
    <w:rsid w:val="00B517CE"/>
    <w:pPr>
      <w:spacing w:after="160" w:line="259" w:lineRule="auto"/>
    </w:pPr>
    <w:rPr>
      <w:rFonts w:ascii="Courier New" w:eastAsia="Calibri" w:hAnsi="Courier New"/>
      <w:sz w:val="21"/>
      <w:szCs w:val="21"/>
    </w:rPr>
  </w:style>
  <w:style w:type="character" w:customStyle="1" w:styleId="afff0">
    <w:name w:val="Текст Знак"/>
    <w:link w:val="afff"/>
    <w:uiPriority w:val="99"/>
    <w:semiHidden/>
    <w:rsid w:val="00B517CE"/>
    <w:rPr>
      <w:rFonts w:ascii="Courier New" w:eastAsia="Calibri" w:hAnsi="Courier New"/>
      <w:sz w:val="21"/>
      <w:szCs w:val="21"/>
    </w:rPr>
  </w:style>
  <w:style w:type="character" w:customStyle="1" w:styleId="HeaderChar">
    <w:name w:val="Header Char"/>
    <w:uiPriority w:val="99"/>
    <w:rsid w:val="00B517CE"/>
  </w:style>
  <w:style w:type="character" w:customStyle="1" w:styleId="FooterChar">
    <w:name w:val="Footer Char"/>
    <w:uiPriority w:val="99"/>
    <w:rsid w:val="00B517CE"/>
  </w:style>
  <w:style w:type="paragraph" w:customStyle="1" w:styleId="1f1">
    <w:name w:val="Название объекта1"/>
    <w:uiPriority w:val="35"/>
    <w:unhideWhenUsed/>
    <w:qFormat/>
    <w:rsid w:val="00B517CE"/>
    <w:pPr>
      <w:spacing w:after="200"/>
    </w:pPr>
    <w:rPr>
      <w:rFonts w:ascii="Calibri" w:eastAsia="Calibri" w:hAnsi="Calibri"/>
      <w:i/>
      <w:iCs/>
      <w:color w:val="44546A"/>
      <w:sz w:val="18"/>
      <w:szCs w:val="18"/>
      <w:lang w:eastAsia="en-US"/>
    </w:rPr>
  </w:style>
  <w:style w:type="paragraph" w:customStyle="1" w:styleId="112">
    <w:name w:val="Заголовок 11"/>
    <w:basedOn w:val="a"/>
    <w:next w:val="a"/>
    <w:uiPriority w:val="9"/>
    <w:qFormat/>
    <w:rsid w:val="00B517CE"/>
    <w:pPr>
      <w:widowControl w:val="0"/>
      <w:spacing w:before="108" w:after="108"/>
      <w:jc w:val="center"/>
    </w:pPr>
    <w:rPr>
      <w:rFonts w:ascii="Arial" w:hAnsi="Arial"/>
      <w:b/>
      <w:color w:val="26282F"/>
      <w:sz w:val="24"/>
    </w:rPr>
  </w:style>
  <w:style w:type="paragraph" w:customStyle="1" w:styleId="211">
    <w:name w:val="Заголовок 21"/>
    <w:next w:val="a"/>
    <w:uiPriority w:val="9"/>
    <w:qFormat/>
    <w:rsid w:val="00B517CE"/>
    <w:pPr>
      <w:spacing w:before="120" w:after="120"/>
      <w:jc w:val="both"/>
    </w:pPr>
    <w:rPr>
      <w:rFonts w:ascii="XO Thames" w:hAnsi="XO Thames"/>
      <w:b/>
      <w:color w:val="000000"/>
      <w:sz w:val="28"/>
    </w:rPr>
  </w:style>
  <w:style w:type="paragraph" w:customStyle="1" w:styleId="310">
    <w:name w:val="Заголовок 31"/>
    <w:basedOn w:val="a"/>
    <w:next w:val="a"/>
    <w:uiPriority w:val="9"/>
    <w:qFormat/>
    <w:rsid w:val="00B517CE"/>
    <w:pPr>
      <w:keepNext/>
      <w:spacing w:before="240" w:after="60" w:line="276" w:lineRule="auto"/>
    </w:pPr>
    <w:rPr>
      <w:rFonts w:ascii="Cambria" w:hAnsi="Cambria"/>
      <w:b/>
      <w:color w:val="000000"/>
      <w:sz w:val="26"/>
    </w:rPr>
  </w:style>
  <w:style w:type="paragraph" w:customStyle="1" w:styleId="410">
    <w:name w:val="Заголовок 41"/>
    <w:next w:val="a"/>
    <w:uiPriority w:val="9"/>
    <w:qFormat/>
    <w:rsid w:val="00B517CE"/>
    <w:pPr>
      <w:spacing w:before="120" w:after="120"/>
      <w:jc w:val="both"/>
    </w:pPr>
    <w:rPr>
      <w:rFonts w:ascii="XO Thames" w:hAnsi="XO Thames"/>
      <w:b/>
      <w:color w:val="000000"/>
      <w:sz w:val="24"/>
    </w:rPr>
  </w:style>
  <w:style w:type="paragraph" w:customStyle="1" w:styleId="510">
    <w:name w:val="Заголовок 51"/>
    <w:next w:val="a"/>
    <w:uiPriority w:val="9"/>
    <w:qFormat/>
    <w:rsid w:val="00B517CE"/>
    <w:pPr>
      <w:spacing w:before="120" w:after="120"/>
      <w:jc w:val="both"/>
    </w:pPr>
    <w:rPr>
      <w:rFonts w:ascii="XO Thames" w:hAnsi="XO Thames"/>
      <w:b/>
      <w:color w:val="000000"/>
      <w:sz w:val="22"/>
    </w:rPr>
  </w:style>
  <w:style w:type="paragraph" w:customStyle="1" w:styleId="212">
    <w:name w:val="Оглавление 21"/>
    <w:next w:val="a"/>
    <w:uiPriority w:val="39"/>
    <w:rsid w:val="00B517CE"/>
    <w:pPr>
      <w:ind w:left="200"/>
    </w:pPr>
    <w:rPr>
      <w:rFonts w:ascii="XO Thames" w:hAnsi="XO Thames"/>
      <w:color w:val="000000"/>
      <w:sz w:val="28"/>
      <w:szCs w:val="22"/>
    </w:rPr>
  </w:style>
  <w:style w:type="paragraph" w:customStyle="1" w:styleId="411">
    <w:name w:val="Оглавление 41"/>
    <w:next w:val="a"/>
    <w:uiPriority w:val="39"/>
    <w:rsid w:val="00B517CE"/>
    <w:pPr>
      <w:ind w:left="600"/>
    </w:pPr>
    <w:rPr>
      <w:rFonts w:ascii="XO Thames" w:hAnsi="XO Thames"/>
      <w:color w:val="000000"/>
      <w:sz w:val="28"/>
      <w:szCs w:val="22"/>
    </w:rPr>
  </w:style>
  <w:style w:type="paragraph" w:customStyle="1" w:styleId="610">
    <w:name w:val="Оглавление 61"/>
    <w:next w:val="a"/>
    <w:uiPriority w:val="39"/>
    <w:rsid w:val="00B517CE"/>
    <w:pPr>
      <w:ind w:left="1000"/>
    </w:pPr>
    <w:rPr>
      <w:rFonts w:ascii="XO Thames" w:hAnsi="XO Thames"/>
      <w:color w:val="000000"/>
      <w:sz w:val="28"/>
      <w:szCs w:val="22"/>
    </w:rPr>
  </w:style>
  <w:style w:type="paragraph" w:customStyle="1" w:styleId="710">
    <w:name w:val="Оглавление 71"/>
    <w:next w:val="a"/>
    <w:uiPriority w:val="39"/>
    <w:rsid w:val="00B517CE"/>
    <w:pPr>
      <w:ind w:left="1200"/>
    </w:pPr>
    <w:rPr>
      <w:rFonts w:ascii="XO Thames" w:hAnsi="XO Thames"/>
      <w:color w:val="000000"/>
      <w:sz w:val="28"/>
      <w:szCs w:val="22"/>
    </w:rPr>
  </w:style>
  <w:style w:type="paragraph" w:customStyle="1" w:styleId="1f2">
    <w:name w:val="Текст примечания1"/>
    <w:basedOn w:val="a"/>
    <w:uiPriority w:val="99"/>
    <w:rsid w:val="00B517CE"/>
    <w:pPr>
      <w:spacing w:after="160" w:line="264" w:lineRule="auto"/>
    </w:pPr>
    <w:rPr>
      <w:rFonts w:ascii="Calibri" w:hAnsi="Calibri"/>
      <w:color w:val="000000"/>
    </w:rPr>
  </w:style>
  <w:style w:type="paragraph" w:customStyle="1" w:styleId="1f3">
    <w:name w:val="Нижний колонтитул1"/>
    <w:basedOn w:val="a"/>
    <w:uiPriority w:val="99"/>
    <w:rsid w:val="00B517CE"/>
    <w:pPr>
      <w:tabs>
        <w:tab w:val="center" w:pos="4677"/>
        <w:tab w:val="right" w:pos="9355"/>
      </w:tabs>
    </w:pPr>
    <w:rPr>
      <w:rFonts w:ascii="Calibri" w:hAnsi="Calibri"/>
      <w:color w:val="000000"/>
      <w:sz w:val="22"/>
    </w:rPr>
  </w:style>
  <w:style w:type="paragraph" w:customStyle="1" w:styleId="311">
    <w:name w:val="Оглавление 31"/>
    <w:next w:val="a"/>
    <w:uiPriority w:val="39"/>
    <w:rsid w:val="00B517CE"/>
    <w:pPr>
      <w:ind w:left="400"/>
    </w:pPr>
    <w:rPr>
      <w:rFonts w:ascii="XO Thames" w:hAnsi="XO Thames"/>
      <w:color w:val="000000"/>
      <w:sz w:val="28"/>
      <w:szCs w:val="22"/>
    </w:rPr>
  </w:style>
  <w:style w:type="paragraph" w:customStyle="1" w:styleId="Hgkelc0">
    <w:name w:val="Hgkelc"/>
    <w:basedOn w:val="17"/>
    <w:uiPriority w:val="99"/>
    <w:rsid w:val="00B517CE"/>
  </w:style>
  <w:style w:type="paragraph" w:customStyle="1" w:styleId="113">
    <w:name w:val="Оглавление 11"/>
    <w:next w:val="a"/>
    <w:uiPriority w:val="39"/>
    <w:rsid w:val="00B517CE"/>
    <w:rPr>
      <w:rFonts w:ascii="XO Thames" w:hAnsi="XO Thames"/>
      <w:b/>
      <w:color w:val="000000"/>
      <w:sz w:val="28"/>
      <w:szCs w:val="22"/>
    </w:rPr>
  </w:style>
  <w:style w:type="paragraph" w:customStyle="1" w:styleId="1f4">
    <w:name w:val="Верхний колонтитул1"/>
    <w:basedOn w:val="a"/>
    <w:uiPriority w:val="99"/>
    <w:rsid w:val="00B517CE"/>
    <w:pPr>
      <w:tabs>
        <w:tab w:val="center" w:pos="4677"/>
        <w:tab w:val="right" w:pos="9355"/>
      </w:tabs>
    </w:pPr>
    <w:rPr>
      <w:rFonts w:ascii="Calibri" w:hAnsi="Calibri"/>
      <w:color w:val="000000"/>
      <w:sz w:val="22"/>
    </w:rPr>
  </w:style>
  <w:style w:type="paragraph" w:customStyle="1" w:styleId="910">
    <w:name w:val="Оглавление 91"/>
    <w:next w:val="a"/>
    <w:uiPriority w:val="39"/>
    <w:rsid w:val="00B517CE"/>
    <w:pPr>
      <w:ind w:left="1600"/>
    </w:pPr>
    <w:rPr>
      <w:rFonts w:ascii="XO Thames" w:hAnsi="XO Thames"/>
      <w:color w:val="000000"/>
      <w:sz w:val="28"/>
      <w:szCs w:val="22"/>
    </w:rPr>
  </w:style>
  <w:style w:type="paragraph" w:customStyle="1" w:styleId="Markedcontent0">
    <w:name w:val="Markedcontent"/>
    <w:uiPriority w:val="99"/>
    <w:rsid w:val="00B517CE"/>
    <w:rPr>
      <w:rFonts w:ascii="Calibri" w:hAnsi="Calibri"/>
      <w:color w:val="000000"/>
    </w:rPr>
  </w:style>
  <w:style w:type="paragraph" w:customStyle="1" w:styleId="810">
    <w:name w:val="Оглавление 81"/>
    <w:next w:val="a"/>
    <w:uiPriority w:val="39"/>
    <w:rsid w:val="00B517CE"/>
    <w:pPr>
      <w:ind w:left="1400"/>
    </w:pPr>
    <w:rPr>
      <w:rFonts w:ascii="XO Thames" w:hAnsi="XO Thames"/>
      <w:color w:val="000000"/>
      <w:sz w:val="28"/>
      <w:szCs w:val="22"/>
    </w:rPr>
  </w:style>
  <w:style w:type="paragraph" w:customStyle="1" w:styleId="1f5">
    <w:name w:val="Тема примечания1"/>
    <w:basedOn w:val="1f2"/>
    <w:next w:val="1f2"/>
    <w:uiPriority w:val="99"/>
    <w:rsid w:val="00B517CE"/>
    <w:rPr>
      <w:b/>
    </w:rPr>
  </w:style>
  <w:style w:type="paragraph" w:customStyle="1" w:styleId="511">
    <w:name w:val="Оглавление 51"/>
    <w:next w:val="a"/>
    <w:uiPriority w:val="39"/>
    <w:rsid w:val="00B517CE"/>
    <w:pPr>
      <w:ind w:left="800"/>
    </w:pPr>
    <w:rPr>
      <w:rFonts w:ascii="XO Thames" w:hAnsi="XO Thames"/>
      <w:color w:val="000000"/>
      <w:sz w:val="28"/>
      <w:szCs w:val="22"/>
    </w:rPr>
  </w:style>
  <w:style w:type="paragraph" w:customStyle="1" w:styleId="Footnotedescription">
    <w:name w:val="Footnote description"/>
    <w:next w:val="a"/>
    <w:link w:val="FootnotedescriptionChar"/>
    <w:hidden/>
    <w:uiPriority w:val="99"/>
    <w:rsid w:val="00B517CE"/>
    <w:pPr>
      <w:spacing w:line="274" w:lineRule="auto"/>
      <w:ind w:left="70" w:right="140"/>
      <w:jc w:val="both"/>
    </w:pPr>
    <w:rPr>
      <w:color w:val="000000"/>
      <w:sz w:val="22"/>
      <w:szCs w:val="22"/>
      <w:lang w:val="en-US" w:eastAsia="en-US"/>
    </w:rPr>
  </w:style>
  <w:style w:type="character" w:customStyle="1" w:styleId="FootnotedescriptionChar">
    <w:name w:val="Footnote description Char"/>
    <w:link w:val="Footnotedescription"/>
    <w:uiPriority w:val="99"/>
    <w:rsid w:val="00B517CE"/>
    <w:rPr>
      <w:color w:val="000000"/>
      <w:sz w:val="22"/>
      <w:szCs w:val="22"/>
      <w:lang w:val="en-US" w:eastAsia="en-US"/>
    </w:rPr>
  </w:style>
  <w:style w:type="character" w:customStyle="1" w:styleId="Footnotemark">
    <w:name w:val="Footnote mark"/>
    <w:hidden/>
    <w:uiPriority w:val="99"/>
    <w:rsid w:val="00B517CE"/>
    <w:rPr>
      <w:rFonts w:ascii="Calibri" w:eastAsia="Calibri" w:hAnsi="Calibri" w:cs="Calibri"/>
      <w:color w:val="000000"/>
      <w:sz w:val="20"/>
      <w:vertAlign w:val="superscript"/>
    </w:rPr>
  </w:style>
  <w:style w:type="numbering" w:customStyle="1" w:styleId="1f6">
    <w:name w:val="Нет списка1"/>
    <w:uiPriority w:val="99"/>
    <w:semiHidden/>
    <w:unhideWhenUsed/>
    <w:rsid w:val="00B517CE"/>
  </w:style>
  <w:style w:type="paragraph" w:customStyle="1" w:styleId="1f7">
    <w:name w:val="Текст сноски1"/>
    <w:basedOn w:val="a"/>
    <w:uiPriority w:val="99"/>
    <w:semiHidden/>
    <w:unhideWhenUsed/>
    <w:rsid w:val="00B517CE"/>
    <w:rPr>
      <w:rFonts w:ascii="Calibri" w:hAnsi="Calibri"/>
      <w:color w:val="000000"/>
    </w:rPr>
  </w:style>
  <w:style w:type="character" w:customStyle="1" w:styleId="36">
    <w:name w:val="Знак сноски3"/>
    <w:uiPriority w:val="99"/>
    <w:semiHidden/>
    <w:unhideWhenUsed/>
    <w:rsid w:val="00B517CE"/>
    <w:rPr>
      <w:vertAlign w:val="superscript"/>
    </w:rPr>
  </w:style>
  <w:style w:type="character" w:styleId="afff1">
    <w:name w:val="FollowedHyperlink"/>
    <w:uiPriority w:val="99"/>
    <w:semiHidden/>
    <w:unhideWhenUsed/>
    <w:rsid w:val="00B517CE"/>
    <w:rPr>
      <w:color w:val="954F72"/>
      <w:u w:val="single"/>
    </w:rPr>
  </w:style>
  <w:style w:type="paragraph" w:customStyle="1" w:styleId="Msonormal0">
    <w:name w:val="Msonormal"/>
    <w:basedOn w:val="a"/>
    <w:uiPriority w:val="99"/>
    <w:rsid w:val="00B517CE"/>
    <w:pPr>
      <w:spacing w:before="30" w:after="30"/>
    </w:pPr>
    <w:rPr>
      <w:color w:val="000000"/>
      <w:sz w:val="24"/>
    </w:rPr>
  </w:style>
  <w:style w:type="character" w:customStyle="1" w:styleId="2b">
    <w:name w:val="Номер страницы2"/>
    <w:uiPriority w:val="99"/>
    <w:unhideWhenUsed/>
    <w:rsid w:val="00B517CE"/>
  </w:style>
  <w:style w:type="character" w:customStyle="1" w:styleId="2c">
    <w:name w:val="Знак примечания2"/>
    <w:uiPriority w:val="99"/>
    <w:unhideWhenUsed/>
    <w:rsid w:val="00B517CE"/>
    <w:rPr>
      <w:sz w:val="16"/>
    </w:rPr>
  </w:style>
  <w:style w:type="character" w:customStyle="1" w:styleId="2d">
    <w:name w:val="Знак концевой сноски2"/>
    <w:uiPriority w:val="99"/>
    <w:unhideWhenUsed/>
    <w:rsid w:val="00B517CE"/>
    <w:rPr>
      <w:vertAlign w:val="superscript"/>
    </w:rPr>
  </w:style>
  <w:style w:type="paragraph" w:customStyle="1" w:styleId="afff2">
    <w:name w:val="Таблицы (моноширинный)"/>
    <w:basedOn w:val="a"/>
    <w:next w:val="a"/>
    <w:uiPriority w:val="99"/>
    <w:rsid w:val="00B517CE"/>
    <w:pPr>
      <w:widowControl w:val="0"/>
    </w:pPr>
    <w:rPr>
      <w:rFonts w:ascii="Courier New" w:hAnsi="Courier New" w:cs="Courier New"/>
      <w:sz w:val="26"/>
      <w:szCs w:val="26"/>
    </w:rPr>
  </w:style>
  <w:style w:type="paragraph" w:customStyle="1" w:styleId="afff3">
    <w:name w:val="Сноска"/>
    <w:basedOn w:val="a"/>
    <w:next w:val="a"/>
    <w:uiPriority w:val="99"/>
    <w:rsid w:val="00B517CE"/>
    <w:pPr>
      <w:widowControl w:val="0"/>
      <w:ind w:firstLine="720"/>
      <w:jc w:val="both"/>
    </w:pPr>
    <w:rPr>
      <w:rFonts w:ascii="Arial" w:hAnsi="Arial" w:cs="Arial"/>
    </w:rPr>
  </w:style>
  <w:style w:type="table" w:customStyle="1" w:styleId="TableNormal">
    <w:name w:val="Table Normal"/>
    <w:uiPriority w:val="2"/>
    <w:semiHidden/>
    <w:qFormat/>
    <w:rsid w:val="00B517CE"/>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character" w:styleId="afff4">
    <w:name w:val="Placeholder Text"/>
    <w:uiPriority w:val="99"/>
    <w:semiHidden/>
    <w:rsid w:val="00B517CE"/>
    <w:rPr>
      <w:color w:val="808080"/>
    </w:rPr>
  </w:style>
  <w:style w:type="paragraph" w:styleId="afff5">
    <w:name w:val="endnote text"/>
    <w:basedOn w:val="a"/>
    <w:link w:val="afff6"/>
    <w:uiPriority w:val="99"/>
    <w:semiHidden/>
    <w:unhideWhenUsed/>
    <w:rsid w:val="00B517CE"/>
    <w:rPr>
      <w:rFonts w:ascii="Calibri" w:hAnsi="Calibri"/>
      <w:color w:val="000000"/>
    </w:rPr>
  </w:style>
  <w:style w:type="character" w:customStyle="1" w:styleId="afff6">
    <w:name w:val="Текст концевой сноски Знак"/>
    <w:link w:val="afff5"/>
    <w:uiPriority w:val="99"/>
    <w:semiHidden/>
    <w:rsid w:val="00B517CE"/>
    <w:rPr>
      <w:rFonts w:ascii="Calibri" w:hAnsi="Calibri"/>
      <w:color w:val="000000"/>
    </w:rPr>
  </w:style>
  <w:style w:type="character" w:styleId="afff7">
    <w:name w:val="endnote reference"/>
    <w:uiPriority w:val="99"/>
    <w:semiHidden/>
    <w:unhideWhenUsed/>
    <w:rsid w:val="00B517CE"/>
    <w:rPr>
      <w:vertAlign w:val="superscript"/>
    </w:rPr>
  </w:style>
  <w:style w:type="character" w:customStyle="1" w:styleId="1f8">
    <w:name w:val="Текст сноски Знак1"/>
    <w:uiPriority w:val="99"/>
    <w:semiHidden/>
    <w:rsid w:val="00B517CE"/>
    <w:rPr>
      <w:rFonts w:ascii="Calibri" w:eastAsia="Times New Roman" w:hAnsi="Calibri" w:cs="Times New Roman"/>
      <w:color w:val="000000"/>
      <w:sz w:val="20"/>
      <w:szCs w:val="20"/>
      <w:lang w:eastAsia="ru-RU"/>
    </w:rPr>
  </w:style>
  <w:style w:type="paragraph" w:customStyle="1" w:styleId="Standard">
    <w:name w:val="Standard"/>
    <w:rsid w:val="000D4F8C"/>
    <w:pPr>
      <w:widowControl w:val="0"/>
      <w:suppressAutoHyphens/>
      <w:textAlignment w:val="baseline"/>
    </w:pPr>
    <w:rPr>
      <w:rFonts w:eastAsia="Andale Sans UI"/>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706\AppData\Local\Microsoft\Windows\Temporary%20Internet%20Files\Content.Outlook\ELXWAXDW\&#1090;&#1072;&#1073;&#1083;&#1080;&#1094;&#1072;%201.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706\AppData\Local\Microsoft\Windows\Temporary%20Internet%20Files\Content.Outlook\ELXWAXDW\&#1090;&#1072;&#1073;&#1083;&#1080;&#1094;&#1072;%201.doc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56F47-32C2-4162-814E-DDD2DCA4F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Template>
  <TotalTime>0</TotalTime>
  <Pages>20</Pages>
  <Words>4727</Words>
  <Characters>26950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31614</CharactersWithSpaces>
  <SharedDoc>false</SharedDoc>
  <HLinks>
    <vt:vector size="12" baseType="variant">
      <vt:variant>
        <vt:i4>721937</vt:i4>
      </vt:variant>
      <vt:variant>
        <vt:i4>12</vt:i4>
      </vt:variant>
      <vt:variant>
        <vt:i4>0</vt:i4>
      </vt:variant>
      <vt:variant>
        <vt:i4>5</vt:i4>
      </vt:variant>
      <vt:variant>
        <vt:lpwstr>C:\Users\706\AppData\Local\Microsoft\Windows\Temporary Internet Files\Content.Outlook\ELXWAXDW\таблица 1.docx</vt:lpwstr>
      </vt:variant>
      <vt:variant>
        <vt:lpwstr>Par1127</vt:lpwstr>
      </vt:variant>
      <vt:variant>
        <vt:i4>721937</vt:i4>
      </vt:variant>
      <vt:variant>
        <vt:i4>9</vt:i4>
      </vt:variant>
      <vt:variant>
        <vt:i4>0</vt:i4>
      </vt:variant>
      <vt:variant>
        <vt:i4>5</vt:i4>
      </vt:variant>
      <vt:variant>
        <vt:lpwstr>C:\Users\706\AppData\Local\Microsoft\Windows\Temporary Internet Files\Content.Outlook\ELXWAXDW\таблица 1.docx</vt:lpwstr>
      </vt:variant>
      <vt:variant>
        <vt:lpwstr>Par1127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cp:lastPrinted>2026-03-17T07:56:00Z</cp:lastPrinted>
  <dcterms:created xsi:type="dcterms:W3CDTF">2026-03-24T11:40:00Z</dcterms:created>
  <dcterms:modified xsi:type="dcterms:W3CDTF">2026-03-24T11:40:00Z</dcterms:modified>
</cp:coreProperties>
</file>